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7121" w14:textId="77777777" w:rsidR="009264B2" w:rsidRDefault="009264B2" w:rsidP="007F3F23">
      <w:pPr>
        <w:pStyle w:val="Heading2"/>
      </w:pPr>
    </w:p>
    <w:p w14:paraId="1B299611" w14:textId="77777777" w:rsidR="004164E0" w:rsidRDefault="004164E0" w:rsidP="007F3F23">
      <w:pPr>
        <w:pStyle w:val="Heading2"/>
        <w:rPr>
          <w:sz w:val="28"/>
        </w:rPr>
      </w:pPr>
      <w:r>
        <w:rPr>
          <w:sz w:val="28"/>
        </w:rPr>
        <w:t xml:space="preserve">Skills Action Plan for Rural Scotland </w:t>
      </w:r>
    </w:p>
    <w:p w14:paraId="279BFCBE" w14:textId="77777777" w:rsidR="004164E0" w:rsidRPr="004164E0" w:rsidRDefault="004164E0" w:rsidP="007F3F23">
      <w:pPr>
        <w:pStyle w:val="Heading2"/>
        <w:rPr>
          <w:b w:val="0"/>
          <w:bCs/>
          <w:sz w:val="28"/>
        </w:rPr>
      </w:pPr>
    </w:p>
    <w:p w14:paraId="35767122" w14:textId="256ED2DC" w:rsidR="007F3F23" w:rsidRPr="004164E0" w:rsidRDefault="004164E0" w:rsidP="007F3F23">
      <w:pPr>
        <w:pStyle w:val="Heading2"/>
        <w:rPr>
          <w:b w:val="0"/>
          <w:bCs/>
          <w:sz w:val="28"/>
        </w:rPr>
      </w:pPr>
      <w:r w:rsidRPr="004164E0">
        <w:rPr>
          <w:b w:val="0"/>
          <w:bCs/>
          <w:sz w:val="28"/>
        </w:rPr>
        <w:t>Implementation Steering Group Meeting</w:t>
      </w:r>
    </w:p>
    <w:p w14:paraId="35767123" w14:textId="77777777" w:rsidR="009264B2" w:rsidRPr="009264B2" w:rsidRDefault="009264B2" w:rsidP="009264B2"/>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C5357B" w:rsidRPr="00234293" w14:paraId="35767126" w14:textId="77777777" w:rsidTr="0094567C">
        <w:trPr>
          <w:trHeight w:val="454"/>
        </w:trPr>
        <w:tc>
          <w:tcPr>
            <w:tcW w:w="2160" w:type="dxa"/>
            <w:vAlign w:val="center"/>
          </w:tcPr>
          <w:p w14:paraId="35767124" w14:textId="77777777" w:rsidR="00C5357B" w:rsidRPr="00234293" w:rsidRDefault="00C5357B" w:rsidP="0094567C">
            <w:pPr>
              <w:tabs>
                <w:tab w:val="left" w:pos="1440"/>
              </w:tabs>
              <w:rPr>
                <w:rFonts w:ascii="Arial" w:hAnsi="Arial" w:cs="Arial"/>
                <w:b/>
              </w:rPr>
            </w:pPr>
            <w:r w:rsidRPr="00234293">
              <w:rPr>
                <w:rFonts w:ascii="Arial" w:hAnsi="Arial" w:cs="Arial"/>
                <w:b/>
              </w:rPr>
              <w:t>Date</w:t>
            </w:r>
          </w:p>
        </w:tc>
        <w:tc>
          <w:tcPr>
            <w:tcW w:w="7560" w:type="dxa"/>
            <w:vAlign w:val="center"/>
          </w:tcPr>
          <w:p w14:paraId="35767125" w14:textId="4CEC20FF" w:rsidR="00C5357B" w:rsidRPr="00234293" w:rsidRDefault="004164E0" w:rsidP="0094567C">
            <w:pPr>
              <w:tabs>
                <w:tab w:val="left" w:pos="1440"/>
              </w:tabs>
              <w:rPr>
                <w:rFonts w:ascii="Arial" w:hAnsi="Arial" w:cs="Arial"/>
                <w:b/>
              </w:rPr>
            </w:pPr>
            <w:r>
              <w:rPr>
                <w:rFonts w:ascii="Arial" w:hAnsi="Arial" w:cs="Arial"/>
                <w:b/>
              </w:rPr>
              <w:t>Wednesday 9</w:t>
            </w:r>
            <w:r w:rsidRPr="004164E0">
              <w:rPr>
                <w:rFonts w:ascii="Arial" w:hAnsi="Arial" w:cs="Arial"/>
                <w:b/>
                <w:vertAlign w:val="superscript"/>
              </w:rPr>
              <w:t>th</w:t>
            </w:r>
            <w:r>
              <w:rPr>
                <w:rFonts w:ascii="Arial" w:hAnsi="Arial" w:cs="Arial"/>
                <w:b/>
              </w:rPr>
              <w:t xml:space="preserve"> March 2022</w:t>
            </w:r>
          </w:p>
        </w:tc>
      </w:tr>
      <w:tr w:rsidR="00C5357B" w:rsidRPr="00234293" w14:paraId="35767129" w14:textId="77777777" w:rsidTr="0094567C">
        <w:trPr>
          <w:trHeight w:val="454"/>
        </w:trPr>
        <w:tc>
          <w:tcPr>
            <w:tcW w:w="2160" w:type="dxa"/>
            <w:vAlign w:val="center"/>
          </w:tcPr>
          <w:p w14:paraId="35767127" w14:textId="77777777" w:rsidR="00C5357B" w:rsidRPr="00234293" w:rsidRDefault="00C5357B" w:rsidP="0094567C">
            <w:pPr>
              <w:tabs>
                <w:tab w:val="left" w:pos="1440"/>
              </w:tabs>
              <w:rPr>
                <w:rFonts w:ascii="Arial" w:hAnsi="Arial" w:cs="Arial"/>
                <w:b/>
              </w:rPr>
            </w:pPr>
            <w:r w:rsidRPr="00234293">
              <w:rPr>
                <w:rFonts w:ascii="Arial" w:hAnsi="Arial" w:cs="Arial"/>
                <w:b/>
              </w:rPr>
              <w:t>Time</w:t>
            </w:r>
          </w:p>
        </w:tc>
        <w:tc>
          <w:tcPr>
            <w:tcW w:w="7560" w:type="dxa"/>
            <w:vAlign w:val="center"/>
          </w:tcPr>
          <w:p w14:paraId="35767128" w14:textId="2A4DABF6" w:rsidR="00C5357B" w:rsidRPr="00234293" w:rsidRDefault="004164E0" w:rsidP="0094567C">
            <w:pPr>
              <w:tabs>
                <w:tab w:val="left" w:pos="1440"/>
              </w:tabs>
              <w:rPr>
                <w:rFonts w:ascii="Arial" w:hAnsi="Arial" w:cs="Arial"/>
                <w:b/>
              </w:rPr>
            </w:pPr>
            <w:r>
              <w:rPr>
                <w:rFonts w:ascii="Arial" w:hAnsi="Arial" w:cs="Arial"/>
                <w:b/>
              </w:rPr>
              <w:t>10:00 – 12:00</w:t>
            </w:r>
          </w:p>
        </w:tc>
      </w:tr>
      <w:tr w:rsidR="00C5357B" w:rsidRPr="00234293" w14:paraId="3576712C" w14:textId="77777777" w:rsidTr="0094567C">
        <w:trPr>
          <w:trHeight w:val="454"/>
        </w:trPr>
        <w:tc>
          <w:tcPr>
            <w:tcW w:w="2160" w:type="dxa"/>
            <w:vAlign w:val="center"/>
          </w:tcPr>
          <w:p w14:paraId="3576712A" w14:textId="77777777" w:rsidR="00C5357B" w:rsidRPr="00234293" w:rsidRDefault="00C5357B" w:rsidP="0094567C">
            <w:pPr>
              <w:tabs>
                <w:tab w:val="left" w:pos="1440"/>
              </w:tabs>
              <w:rPr>
                <w:rFonts w:ascii="Arial" w:hAnsi="Arial" w:cs="Arial"/>
                <w:b/>
              </w:rPr>
            </w:pPr>
            <w:r w:rsidRPr="00234293">
              <w:rPr>
                <w:rFonts w:ascii="Arial" w:hAnsi="Arial" w:cs="Arial"/>
                <w:b/>
              </w:rPr>
              <w:t>Location</w:t>
            </w:r>
          </w:p>
        </w:tc>
        <w:tc>
          <w:tcPr>
            <w:tcW w:w="7560" w:type="dxa"/>
            <w:vAlign w:val="center"/>
          </w:tcPr>
          <w:p w14:paraId="3576712B" w14:textId="53CE6706" w:rsidR="00C5357B" w:rsidRPr="00234293" w:rsidRDefault="004164E0" w:rsidP="0094567C">
            <w:pPr>
              <w:tabs>
                <w:tab w:val="left" w:pos="1440"/>
              </w:tabs>
              <w:rPr>
                <w:rFonts w:ascii="Arial" w:hAnsi="Arial" w:cs="Arial"/>
                <w:b/>
              </w:rPr>
            </w:pPr>
            <w:r>
              <w:rPr>
                <w:rFonts w:ascii="Arial" w:hAnsi="Arial" w:cs="Arial"/>
                <w:b/>
              </w:rPr>
              <w:t>Microsoft Teams</w:t>
            </w:r>
          </w:p>
        </w:tc>
      </w:tr>
      <w:tr w:rsidR="00C5357B" w:rsidRPr="00234293" w14:paraId="3576712F" w14:textId="77777777" w:rsidTr="0094567C">
        <w:trPr>
          <w:trHeight w:val="737"/>
        </w:trPr>
        <w:tc>
          <w:tcPr>
            <w:tcW w:w="2160" w:type="dxa"/>
            <w:vAlign w:val="center"/>
          </w:tcPr>
          <w:p w14:paraId="3576712D" w14:textId="77777777" w:rsidR="00C5357B" w:rsidRPr="00234293" w:rsidRDefault="00C5357B" w:rsidP="0094567C">
            <w:pPr>
              <w:tabs>
                <w:tab w:val="left" w:pos="1440"/>
              </w:tabs>
              <w:rPr>
                <w:rFonts w:ascii="Arial" w:hAnsi="Arial" w:cs="Arial"/>
                <w:b/>
              </w:rPr>
            </w:pPr>
            <w:r w:rsidRPr="00234293">
              <w:rPr>
                <w:rFonts w:ascii="Arial" w:hAnsi="Arial" w:cs="Arial"/>
                <w:b/>
              </w:rPr>
              <w:t>Present</w:t>
            </w:r>
          </w:p>
        </w:tc>
        <w:tc>
          <w:tcPr>
            <w:tcW w:w="7560" w:type="dxa"/>
            <w:vAlign w:val="center"/>
          </w:tcPr>
          <w:p w14:paraId="089328CC" w14:textId="6EB7F341" w:rsidR="009C65AB" w:rsidRPr="004164E0" w:rsidRDefault="009C65AB" w:rsidP="009C65AB">
            <w:pPr>
              <w:pStyle w:val="ListParagraph"/>
              <w:numPr>
                <w:ilvl w:val="0"/>
                <w:numId w:val="1"/>
              </w:numPr>
              <w:tabs>
                <w:tab w:val="left" w:pos="1440"/>
              </w:tabs>
              <w:rPr>
                <w:rFonts w:ascii="Arial" w:hAnsi="Arial" w:cs="Arial"/>
                <w:b/>
              </w:rPr>
            </w:pPr>
            <w:r>
              <w:rPr>
                <w:rFonts w:ascii="Arial" w:hAnsi="Arial" w:cs="Arial"/>
                <w:b/>
              </w:rPr>
              <w:t xml:space="preserve">Henry Graham (Chair) </w:t>
            </w:r>
          </w:p>
          <w:p w14:paraId="7F974D88" w14:textId="4A07D390" w:rsidR="009C65AB" w:rsidRDefault="009C65AB" w:rsidP="009C65AB">
            <w:pPr>
              <w:pStyle w:val="ListParagraph"/>
              <w:numPr>
                <w:ilvl w:val="0"/>
                <w:numId w:val="1"/>
              </w:numPr>
              <w:tabs>
                <w:tab w:val="left" w:pos="1440"/>
              </w:tabs>
              <w:rPr>
                <w:rFonts w:ascii="Arial" w:hAnsi="Arial" w:cs="Arial"/>
                <w:b/>
              </w:rPr>
            </w:pPr>
            <w:r>
              <w:rPr>
                <w:rFonts w:ascii="Arial" w:hAnsi="Arial" w:cs="Arial"/>
                <w:b/>
              </w:rPr>
              <w:t xml:space="preserve">Andrea Glass </w:t>
            </w:r>
            <w:r w:rsidR="0036096F">
              <w:rPr>
                <w:rFonts w:ascii="Arial" w:hAnsi="Arial" w:cs="Arial"/>
                <w:b/>
              </w:rPr>
              <w:t xml:space="preserve">(AG) </w:t>
            </w:r>
            <w:r>
              <w:rPr>
                <w:rFonts w:ascii="Arial" w:hAnsi="Arial" w:cs="Arial"/>
                <w:b/>
              </w:rPr>
              <w:t>(SDS)</w:t>
            </w:r>
          </w:p>
          <w:p w14:paraId="5F7A9689" w14:textId="123CE446" w:rsidR="009C65AB" w:rsidRDefault="009C65AB" w:rsidP="009C65AB">
            <w:pPr>
              <w:pStyle w:val="ListParagraph"/>
              <w:numPr>
                <w:ilvl w:val="0"/>
                <w:numId w:val="1"/>
              </w:numPr>
              <w:tabs>
                <w:tab w:val="left" w:pos="1440"/>
              </w:tabs>
              <w:rPr>
                <w:rFonts w:ascii="Arial" w:hAnsi="Arial" w:cs="Arial"/>
                <w:b/>
              </w:rPr>
            </w:pPr>
            <w:r>
              <w:rPr>
                <w:rFonts w:ascii="Arial" w:hAnsi="Arial" w:cs="Arial"/>
                <w:b/>
              </w:rPr>
              <w:t>Ashely Woodhouse</w:t>
            </w:r>
            <w:r w:rsidR="0036096F">
              <w:rPr>
                <w:rFonts w:ascii="Arial" w:hAnsi="Arial" w:cs="Arial"/>
                <w:b/>
              </w:rPr>
              <w:t xml:space="preserve"> (AW)</w:t>
            </w:r>
            <w:r>
              <w:rPr>
                <w:rFonts w:ascii="Arial" w:hAnsi="Arial" w:cs="Arial"/>
                <w:b/>
              </w:rPr>
              <w:t xml:space="preserve"> (DYW)</w:t>
            </w:r>
          </w:p>
          <w:p w14:paraId="0258CAD6" w14:textId="5CA93166" w:rsidR="009C65AB" w:rsidRDefault="009C65AB" w:rsidP="009C65AB">
            <w:pPr>
              <w:pStyle w:val="ListParagraph"/>
              <w:numPr>
                <w:ilvl w:val="0"/>
                <w:numId w:val="1"/>
              </w:numPr>
              <w:tabs>
                <w:tab w:val="left" w:pos="1440"/>
              </w:tabs>
              <w:rPr>
                <w:rFonts w:ascii="Arial" w:hAnsi="Arial" w:cs="Arial"/>
                <w:b/>
              </w:rPr>
            </w:pPr>
            <w:r>
              <w:rPr>
                <w:rFonts w:ascii="Arial" w:hAnsi="Arial" w:cs="Arial"/>
                <w:b/>
              </w:rPr>
              <w:t>Bethany Handysides McKechnie</w:t>
            </w:r>
            <w:r w:rsidR="0036096F">
              <w:rPr>
                <w:rFonts w:ascii="Arial" w:hAnsi="Arial" w:cs="Arial"/>
                <w:b/>
              </w:rPr>
              <w:t xml:space="preserve"> (BHM)</w:t>
            </w:r>
            <w:r>
              <w:rPr>
                <w:rFonts w:ascii="Arial" w:hAnsi="Arial" w:cs="Arial"/>
                <w:b/>
              </w:rPr>
              <w:t xml:space="preserve"> (SDS) </w:t>
            </w:r>
          </w:p>
          <w:p w14:paraId="2B304D8E" w14:textId="4B0F73AB" w:rsidR="009C65AB" w:rsidRPr="00BB4DF1" w:rsidRDefault="009C65AB" w:rsidP="00BB4DF1">
            <w:pPr>
              <w:pStyle w:val="ListParagraph"/>
              <w:numPr>
                <w:ilvl w:val="0"/>
                <w:numId w:val="1"/>
              </w:numPr>
              <w:tabs>
                <w:tab w:val="left" w:pos="1440"/>
              </w:tabs>
              <w:rPr>
                <w:rFonts w:ascii="Arial" w:hAnsi="Arial" w:cs="Arial"/>
                <w:b/>
              </w:rPr>
            </w:pPr>
            <w:r>
              <w:rPr>
                <w:rFonts w:ascii="Arial" w:hAnsi="Arial" w:cs="Arial"/>
                <w:b/>
              </w:rPr>
              <w:t>Chris Stockwell</w:t>
            </w:r>
            <w:r w:rsidR="004A0A4D">
              <w:rPr>
                <w:rFonts w:ascii="Arial" w:hAnsi="Arial" w:cs="Arial"/>
                <w:b/>
              </w:rPr>
              <w:t xml:space="preserve"> (CS)</w:t>
            </w:r>
            <w:r>
              <w:rPr>
                <w:rFonts w:ascii="Arial" w:hAnsi="Arial" w:cs="Arial"/>
                <w:b/>
              </w:rPr>
              <w:t xml:space="preserve"> (SRUC)</w:t>
            </w:r>
          </w:p>
          <w:p w14:paraId="156FABB0" w14:textId="6A3AEFC0" w:rsidR="009C65AB" w:rsidRPr="004164E0" w:rsidRDefault="009C65AB" w:rsidP="009C65AB">
            <w:pPr>
              <w:pStyle w:val="ListParagraph"/>
              <w:numPr>
                <w:ilvl w:val="0"/>
                <w:numId w:val="1"/>
              </w:numPr>
              <w:tabs>
                <w:tab w:val="left" w:pos="1440"/>
              </w:tabs>
              <w:rPr>
                <w:rFonts w:ascii="Arial" w:hAnsi="Arial" w:cs="Arial"/>
                <w:b/>
              </w:rPr>
            </w:pPr>
            <w:r w:rsidRPr="004164E0">
              <w:rPr>
                <w:rFonts w:ascii="Arial" w:hAnsi="Arial" w:cs="Arial"/>
                <w:b/>
              </w:rPr>
              <w:t xml:space="preserve">David Richardson </w:t>
            </w:r>
            <w:r w:rsidR="004A0A4D">
              <w:rPr>
                <w:rFonts w:ascii="Arial" w:hAnsi="Arial" w:cs="Arial"/>
                <w:b/>
              </w:rPr>
              <w:t xml:space="preserve">(DR) </w:t>
            </w:r>
            <w:r w:rsidRPr="004164E0">
              <w:rPr>
                <w:rFonts w:ascii="Arial" w:hAnsi="Arial" w:cs="Arial"/>
                <w:b/>
              </w:rPr>
              <w:t>(</w:t>
            </w:r>
            <w:r>
              <w:rPr>
                <w:rFonts w:ascii="Arial" w:hAnsi="Arial" w:cs="Arial"/>
                <w:b/>
              </w:rPr>
              <w:t>FSB)</w:t>
            </w:r>
          </w:p>
          <w:p w14:paraId="51FD96DB" w14:textId="2CBA0BD0" w:rsidR="009C65AB" w:rsidRPr="00BB4DF1" w:rsidRDefault="009C65AB" w:rsidP="00BB4DF1">
            <w:pPr>
              <w:pStyle w:val="ListParagraph"/>
              <w:numPr>
                <w:ilvl w:val="0"/>
                <w:numId w:val="1"/>
              </w:numPr>
              <w:tabs>
                <w:tab w:val="left" w:pos="1440"/>
              </w:tabs>
              <w:rPr>
                <w:rFonts w:ascii="Arial" w:hAnsi="Arial" w:cs="Arial"/>
                <w:b/>
              </w:rPr>
            </w:pPr>
            <w:r w:rsidRPr="004164E0">
              <w:rPr>
                <w:rFonts w:ascii="Arial" w:hAnsi="Arial" w:cs="Arial"/>
                <w:b/>
              </w:rPr>
              <w:t>Derek McDonald</w:t>
            </w:r>
            <w:r w:rsidR="004A0A4D">
              <w:rPr>
                <w:rFonts w:ascii="Arial" w:hAnsi="Arial" w:cs="Arial"/>
                <w:b/>
              </w:rPr>
              <w:t xml:space="preserve"> (DM)</w:t>
            </w:r>
            <w:r w:rsidRPr="004164E0">
              <w:rPr>
                <w:rFonts w:ascii="Arial" w:hAnsi="Arial" w:cs="Arial"/>
                <w:b/>
              </w:rPr>
              <w:t xml:space="preserve"> (</w:t>
            </w:r>
            <w:r>
              <w:rPr>
                <w:rFonts w:ascii="Arial" w:hAnsi="Arial" w:cs="Arial"/>
                <w:b/>
              </w:rPr>
              <w:t>Aberdeenshire Council</w:t>
            </w:r>
            <w:r w:rsidRPr="004164E0">
              <w:rPr>
                <w:rFonts w:ascii="Arial" w:hAnsi="Arial" w:cs="Arial"/>
                <w:b/>
              </w:rPr>
              <w:t>)</w:t>
            </w:r>
          </w:p>
          <w:p w14:paraId="4861AB56" w14:textId="6C766C45" w:rsidR="009C65AB" w:rsidRDefault="009C65AB" w:rsidP="009C65AB">
            <w:pPr>
              <w:pStyle w:val="ListParagraph"/>
              <w:numPr>
                <w:ilvl w:val="0"/>
                <w:numId w:val="1"/>
              </w:numPr>
              <w:tabs>
                <w:tab w:val="left" w:pos="1440"/>
              </w:tabs>
              <w:rPr>
                <w:rFonts w:ascii="Arial" w:hAnsi="Arial" w:cs="Arial"/>
                <w:b/>
              </w:rPr>
            </w:pPr>
            <w:r>
              <w:rPr>
                <w:rFonts w:ascii="Arial" w:hAnsi="Arial" w:cs="Arial"/>
                <w:b/>
              </w:rPr>
              <w:t xml:space="preserve">George Jamieson </w:t>
            </w:r>
            <w:r w:rsidR="004A0A4D">
              <w:rPr>
                <w:rFonts w:ascii="Arial" w:hAnsi="Arial" w:cs="Arial"/>
                <w:b/>
              </w:rPr>
              <w:t xml:space="preserve">(GJ) </w:t>
            </w:r>
            <w:r>
              <w:rPr>
                <w:rFonts w:ascii="Arial" w:hAnsi="Arial" w:cs="Arial"/>
                <w:b/>
              </w:rPr>
              <w:t>(NFUS)</w:t>
            </w:r>
          </w:p>
          <w:p w14:paraId="4DDDE326" w14:textId="13BF73F0" w:rsidR="004164E0" w:rsidRDefault="004164E0" w:rsidP="004164E0">
            <w:pPr>
              <w:pStyle w:val="ListParagraph"/>
              <w:numPr>
                <w:ilvl w:val="0"/>
                <w:numId w:val="1"/>
              </w:numPr>
              <w:tabs>
                <w:tab w:val="left" w:pos="1440"/>
              </w:tabs>
              <w:rPr>
                <w:rFonts w:ascii="Arial" w:hAnsi="Arial" w:cs="Arial"/>
                <w:b/>
              </w:rPr>
            </w:pPr>
            <w:r>
              <w:rPr>
                <w:rFonts w:ascii="Arial" w:hAnsi="Arial" w:cs="Arial"/>
                <w:b/>
              </w:rPr>
              <w:t xml:space="preserve">Greig Robson </w:t>
            </w:r>
            <w:r w:rsidR="004A0A4D">
              <w:rPr>
                <w:rFonts w:ascii="Arial" w:hAnsi="Arial" w:cs="Arial"/>
                <w:b/>
              </w:rPr>
              <w:t xml:space="preserve">(GR) </w:t>
            </w:r>
            <w:r>
              <w:rPr>
                <w:rFonts w:ascii="Arial" w:hAnsi="Arial" w:cs="Arial"/>
                <w:b/>
              </w:rPr>
              <w:t xml:space="preserve">(SDS) </w:t>
            </w:r>
          </w:p>
          <w:p w14:paraId="5D2D7982" w14:textId="55B287D8" w:rsidR="009C65AB" w:rsidRPr="00BB4DF1" w:rsidRDefault="009C65AB" w:rsidP="00BB4DF1">
            <w:pPr>
              <w:pStyle w:val="ListParagraph"/>
              <w:numPr>
                <w:ilvl w:val="0"/>
                <w:numId w:val="1"/>
              </w:numPr>
              <w:tabs>
                <w:tab w:val="left" w:pos="1440"/>
              </w:tabs>
              <w:rPr>
                <w:rFonts w:ascii="Arial" w:hAnsi="Arial" w:cs="Arial"/>
                <w:b/>
              </w:rPr>
            </w:pPr>
            <w:r w:rsidRPr="004164E0">
              <w:rPr>
                <w:rFonts w:ascii="Arial" w:hAnsi="Arial" w:cs="Arial"/>
                <w:b/>
              </w:rPr>
              <w:t xml:space="preserve">Jackie Brierton </w:t>
            </w:r>
            <w:r w:rsidR="004A0A4D">
              <w:rPr>
                <w:rFonts w:ascii="Arial" w:hAnsi="Arial" w:cs="Arial"/>
                <w:b/>
              </w:rPr>
              <w:t xml:space="preserve">(JB) </w:t>
            </w:r>
            <w:r w:rsidRPr="004164E0">
              <w:rPr>
                <w:rFonts w:ascii="Arial" w:hAnsi="Arial" w:cs="Arial"/>
                <w:b/>
              </w:rPr>
              <w:t>(</w:t>
            </w:r>
            <w:r>
              <w:rPr>
                <w:rFonts w:ascii="Arial" w:hAnsi="Arial" w:cs="Arial"/>
                <w:b/>
              </w:rPr>
              <w:t>GrowBiz, Scotland</w:t>
            </w:r>
            <w:r w:rsidRPr="004164E0">
              <w:rPr>
                <w:rFonts w:ascii="Arial" w:hAnsi="Arial" w:cs="Arial"/>
                <w:b/>
              </w:rPr>
              <w:t>)</w:t>
            </w:r>
          </w:p>
          <w:p w14:paraId="618E8429" w14:textId="69413FF3" w:rsidR="009C65AB" w:rsidRPr="004164E0" w:rsidRDefault="009C65AB" w:rsidP="009C65AB">
            <w:pPr>
              <w:pStyle w:val="ListParagraph"/>
              <w:numPr>
                <w:ilvl w:val="0"/>
                <w:numId w:val="1"/>
              </w:numPr>
              <w:tabs>
                <w:tab w:val="left" w:pos="1440"/>
              </w:tabs>
              <w:rPr>
                <w:rFonts w:ascii="Arial" w:hAnsi="Arial" w:cs="Arial"/>
                <w:b/>
              </w:rPr>
            </w:pPr>
            <w:r>
              <w:rPr>
                <w:rFonts w:ascii="Arial" w:hAnsi="Arial" w:cs="Arial"/>
                <w:b/>
              </w:rPr>
              <w:t xml:space="preserve">Katie Fox </w:t>
            </w:r>
            <w:r w:rsidR="004A0A4D">
              <w:rPr>
                <w:rFonts w:ascii="Arial" w:hAnsi="Arial" w:cs="Arial"/>
                <w:b/>
              </w:rPr>
              <w:t xml:space="preserve">(KF) </w:t>
            </w:r>
            <w:r>
              <w:rPr>
                <w:rFonts w:ascii="Arial" w:hAnsi="Arial" w:cs="Arial"/>
                <w:b/>
              </w:rPr>
              <w:t>(SDS)</w:t>
            </w:r>
          </w:p>
          <w:p w14:paraId="349B5E39" w14:textId="0E8B9535" w:rsidR="009C65AB" w:rsidRPr="004164E0" w:rsidRDefault="009C65AB" w:rsidP="009C65AB">
            <w:pPr>
              <w:pStyle w:val="ListParagraph"/>
              <w:numPr>
                <w:ilvl w:val="0"/>
                <w:numId w:val="1"/>
              </w:numPr>
              <w:tabs>
                <w:tab w:val="left" w:pos="1440"/>
              </w:tabs>
              <w:rPr>
                <w:rFonts w:ascii="Arial" w:hAnsi="Arial" w:cs="Arial"/>
                <w:b/>
              </w:rPr>
            </w:pPr>
            <w:r>
              <w:rPr>
                <w:rFonts w:ascii="Arial" w:hAnsi="Arial" w:cs="Arial"/>
                <w:b/>
              </w:rPr>
              <w:t>Klaus Mayer</w:t>
            </w:r>
            <w:r w:rsidR="004A0A4D">
              <w:rPr>
                <w:rFonts w:ascii="Arial" w:hAnsi="Arial" w:cs="Arial"/>
                <w:b/>
              </w:rPr>
              <w:t xml:space="preserve"> (KM)</w:t>
            </w:r>
            <w:r>
              <w:rPr>
                <w:rFonts w:ascii="Arial" w:hAnsi="Arial" w:cs="Arial"/>
                <w:b/>
              </w:rPr>
              <w:t xml:space="preserve"> (Education Scotland)</w:t>
            </w:r>
          </w:p>
          <w:p w14:paraId="123EA90F" w14:textId="67644943" w:rsidR="009C65AB" w:rsidRPr="004164E0" w:rsidRDefault="009C65AB" w:rsidP="009C65AB">
            <w:pPr>
              <w:pStyle w:val="ListParagraph"/>
              <w:numPr>
                <w:ilvl w:val="0"/>
                <w:numId w:val="1"/>
              </w:numPr>
              <w:tabs>
                <w:tab w:val="left" w:pos="1440"/>
              </w:tabs>
              <w:rPr>
                <w:rFonts w:ascii="Arial" w:hAnsi="Arial" w:cs="Arial"/>
                <w:b/>
              </w:rPr>
            </w:pPr>
            <w:r w:rsidRPr="004164E0">
              <w:rPr>
                <w:rFonts w:ascii="Arial" w:hAnsi="Arial" w:cs="Arial"/>
                <w:b/>
              </w:rPr>
              <w:t xml:space="preserve">Liz Barron-Majerik </w:t>
            </w:r>
            <w:r w:rsidR="004A0A4D">
              <w:rPr>
                <w:rFonts w:ascii="Arial" w:hAnsi="Arial" w:cs="Arial"/>
                <w:b/>
              </w:rPr>
              <w:t xml:space="preserve">(LBM) </w:t>
            </w:r>
            <w:r w:rsidRPr="004164E0">
              <w:rPr>
                <w:rFonts w:ascii="Arial" w:hAnsi="Arial" w:cs="Arial"/>
                <w:b/>
              </w:rPr>
              <w:t>(L</w:t>
            </w:r>
            <w:r>
              <w:rPr>
                <w:rFonts w:ascii="Arial" w:hAnsi="Arial" w:cs="Arial"/>
                <w:b/>
              </w:rPr>
              <w:t>antra)</w:t>
            </w:r>
          </w:p>
          <w:p w14:paraId="08E85502" w14:textId="3192AA74" w:rsidR="009C65AB" w:rsidRPr="004164E0" w:rsidRDefault="009C65AB" w:rsidP="009C65AB">
            <w:pPr>
              <w:pStyle w:val="ListParagraph"/>
              <w:numPr>
                <w:ilvl w:val="0"/>
                <w:numId w:val="1"/>
              </w:numPr>
              <w:tabs>
                <w:tab w:val="left" w:pos="1440"/>
              </w:tabs>
              <w:rPr>
                <w:rFonts w:ascii="Arial" w:hAnsi="Arial" w:cs="Arial"/>
                <w:b/>
              </w:rPr>
            </w:pPr>
            <w:r w:rsidRPr="004164E0">
              <w:rPr>
                <w:rFonts w:ascii="Arial" w:hAnsi="Arial" w:cs="Arial"/>
                <w:b/>
              </w:rPr>
              <w:t xml:space="preserve">Lynne Gilchrist </w:t>
            </w:r>
            <w:r w:rsidR="004A0A4D">
              <w:rPr>
                <w:rFonts w:ascii="Arial" w:hAnsi="Arial" w:cs="Arial"/>
                <w:b/>
              </w:rPr>
              <w:t>(L</w:t>
            </w:r>
            <w:r w:rsidR="00F83D6B">
              <w:rPr>
                <w:rFonts w:ascii="Arial" w:hAnsi="Arial" w:cs="Arial"/>
                <w:b/>
              </w:rPr>
              <w:t xml:space="preserve">G) </w:t>
            </w:r>
            <w:r w:rsidRPr="004164E0">
              <w:rPr>
                <w:rFonts w:ascii="Arial" w:hAnsi="Arial" w:cs="Arial"/>
                <w:b/>
              </w:rPr>
              <w:t>(</w:t>
            </w:r>
            <w:r>
              <w:rPr>
                <w:rFonts w:ascii="Arial" w:hAnsi="Arial" w:cs="Arial"/>
                <w:b/>
              </w:rPr>
              <w:t>Borders College</w:t>
            </w:r>
            <w:r w:rsidRPr="004164E0">
              <w:rPr>
                <w:rFonts w:ascii="Arial" w:hAnsi="Arial" w:cs="Arial"/>
                <w:b/>
              </w:rPr>
              <w:t>)</w:t>
            </w:r>
          </w:p>
          <w:p w14:paraId="3E1BFB13" w14:textId="276477CB" w:rsidR="004164E0" w:rsidRDefault="004164E0" w:rsidP="004164E0">
            <w:pPr>
              <w:pStyle w:val="ListParagraph"/>
              <w:numPr>
                <w:ilvl w:val="0"/>
                <w:numId w:val="1"/>
              </w:numPr>
              <w:tabs>
                <w:tab w:val="left" w:pos="1440"/>
              </w:tabs>
              <w:rPr>
                <w:rFonts w:ascii="Arial" w:hAnsi="Arial" w:cs="Arial"/>
                <w:b/>
              </w:rPr>
            </w:pPr>
            <w:r>
              <w:rPr>
                <w:rFonts w:ascii="Arial" w:hAnsi="Arial" w:cs="Arial"/>
                <w:b/>
              </w:rPr>
              <w:t xml:space="preserve">Mili Shukla </w:t>
            </w:r>
            <w:r w:rsidR="00F83D6B">
              <w:rPr>
                <w:rFonts w:ascii="Arial" w:hAnsi="Arial" w:cs="Arial"/>
                <w:b/>
              </w:rPr>
              <w:t xml:space="preserve">(MS) </w:t>
            </w:r>
            <w:r>
              <w:rPr>
                <w:rFonts w:ascii="Arial" w:hAnsi="Arial" w:cs="Arial"/>
                <w:b/>
              </w:rPr>
              <w:t>(SDS)</w:t>
            </w:r>
          </w:p>
          <w:p w14:paraId="7A54F3F0" w14:textId="62AB5231" w:rsidR="009C65AB" w:rsidRPr="004164E0" w:rsidRDefault="009C65AB" w:rsidP="009C65AB">
            <w:pPr>
              <w:pStyle w:val="ListParagraph"/>
              <w:numPr>
                <w:ilvl w:val="0"/>
                <w:numId w:val="1"/>
              </w:numPr>
              <w:tabs>
                <w:tab w:val="left" w:pos="1440"/>
              </w:tabs>
              <w:rPr>
                <w:rFonts w:ascii="Arial" w:hAnsi="Arial" w:cs="Arial"/>
                <w:b/>
              </w:rPr>
            </w:pPr>
            <w:r w:rsidRPr="004164E0">
              <w:rPr>
                <w:rFonts w:ascii="Arial" w:hAnsi="Arial" w:cs="Arial"/>
                <w:b/>
              </w:rPr>
              <w:t>Muriel M</w:t>
            </w:r>
            <w:r w:rsidR="00E04EA8">
              <w:rPr>
                <w:rFonts w:ascii="Arial" w:hAnsi="Arial" w:cs="Arial"/>
                <w:b/>
              </w:rPr>
              <w:t>a</w:t>
            </w:r>
            <w:r w:rsidRPr="004164E0">
              <w:rPr>
                <w:rFonts w:ascii="Arial" w:hAnsi="Arial" w:cs="Arial"/>
                <w:b/>
              </w:rPr>
              <w:t>c</w:t>
            </w:r>
            <w:r w:rsidR="00E04EA8">
              <w:rPr>
                <w:rFonts w:ascii="Arial" w:hAnsi="Arial" w:cs="Arial"/>
                <w:b/>
              </w:rPr>
              <w:t>k</w:t>
            </w:r>
            <w:r w:rsidRPr="004164E0">
              <w:rPr>
                <w:rFonts w:ascii="Arial" w:hAnsi="Arial" w:cs="Arial"/>
                <w:b/>
              </w:rPr>
              <w:t xml:space="preserve">enzie </w:t>
            </w:r>
            <w:r w:rsidR="00F83D6B">
              <w:rPr>
                <w:rFonts w:ascii="Arial" w:hAnsi="Arial" w:cs="Arial"/>
                <w:b/>
              </w:rPr>
              <w:t>(</w:t>
            </w:r>
            <w:proofErr w:type="spellStart"/>
            <w:r w:rsidR="00F83D6B">
              <w:rPr>
                <w:rFonts w:ascii="Arial" w:hAnsi="Arial" w:cs="Arial"/>
                <w:b/>
              </w:rPr>
              <w:t>MM</w:t>
            </w:r>
            <w:r w:rsidR="00E04EA8">
              <w:rPr>
                <w:rFonts w:ascii="Arial" w:hAnsi="Arial" w:cs="Arial"/>
                <w:b/>
              </w:rPr>
              <w:t>a</w:t>
            </w:r>
            <w:r w:rsidR="00F83D6B">
              <w:rPr>
                <w:rFonts w:ascii="Arial" w:hAnsi="Arial" w:cs="Arial"/>
                <w:b/>
              </w:rPr>
              <w:t>c</w:t>
            </w:r>
            <w:r w:rsidR="00E04EA8">
              <w:rPr>
                <w:rFonts w:ascii="Arial" w:hAnsi="Arial" w:cs="Arial"/>
                <w:b/>
              </w:rPr>
              <w:t>k</w:t>
            </w:r>
            <w:proofErr w:type="spellEnd"/>
            <w:r w:rsidR="00F83D6B">
              <w:rPr>
                <w:rFonts w:ascii="Arial" w:hAnsi="Arial" w:cs="Arial"/>
                <w:b/>
              </w:rPr>
              <w:t>)</w:t>
            </w:r>
            <w:r w:rsidRPr="004164E0">
              <w:rPr>
                <w:rFonts w:ascii="Arial" w:hAnsi="Arial" w:cs="Arial"/>
                <w:b/>
              </w:rPr>
              <w:t>(</w:t>
            </w:r>
            <w:r>
              <w:rPr>
                <w:rFonts w:ascii="Arial" w:hAnsi="Arial" w:cs="Arial"/>
                <w:b/>
              </w:rPr>
              <w:t>Scottish Government</w:t>
            </w:r>
            <w:r w:rsidRPr="004164E0">
              <w:rPr>
                <w:rFonts w:ascii="Arial" w:hAnsi="Arial" w:cs="Arial"/>
                <w:b/>
              </w:rPr>
              <w:t>)</w:t>
            </w:r>
          </w:p>
          <w:p w14:paraId="5E123BD9" w14:textId="57372DB1" w:rsidR="009C65AB" w:rsidRPr="004164E0" w:rsidRDefault="009C65AB" w:rsidP="009C65AB">
            <w:pPr>
              <w:pStyle w:val="ListParagraph"/>
              <w:numPr>
                <w:ilvl w:val="0"/>
                <w:numId w:val="1"/>
              </w:numPr>
              <w:tabs>
                <w:tab w:val="left" w:pos="1440"/>
              </w:tabs>
              <w:rPr>
                <w:rFonts w:ascii="Arial" w:hAnsi="Arial" w:cs="Arial"/>
                <w:b/>
              </w:rPr>
            </w:pPr>
            <w:r w:rsidRPr="004164E0">
              <w:rPr>
                <w:rFonts w:ascii="Arial" w:hAnsi="Arial" w:cs="Arial"/>
                <w:b/>
              </w:rPr>
              <w:t xml:space="preserve">Seamus Spencer </w:t>
            </w:r>
            <w:r w:rsidR="00F83D6B">
              <w:rPr>
                <w:rFonts w:ascii="Arial" w:hAnsi="Arial" w:cs="Arial"/>
                <w:b/>
              </w:rPr>
              <w:t>(</w:t>
            </w:r>
            <w:proofErr w:type="spellStart"/>
            <w:r w:rsidR="00F83D6B">
              <w:rPr>
                <w:rFonts w:ascii="Arial" w:hAnsi="Arial" w:cs="Arial"/>
                <w:b/>
              </w:rPr>
              <w:t>SS</w:t>
            </w:r>
            <w:r w:rsidR="00B33743">
              <w:rPr>
                <w:rFonts w:ascii="Arial" w:hAnsi="Arial" w:cs="Arial"/>
                <w:b/>
              </w:rPr>
              <w:t>p</w:t>
            </w:r>
            <w:proofErr w:type="spellEnd"/>
            <w:r w:rsidR="00F83D6B">
              <w:rPr>
                <w:rFonts w:ascii="Arial" w:hAnsi="Arial" w:cs="Arial"/>
                <w:b/>
              </w:rPr>
              <w:t xml:space="preserve">) </w:t>
            </w:r>
            <w:r w:rsidRPr="004164E0">
              <w:rPr>
                <w:rFonts w:ascii="Arial" w:hAnsi="Arial" w:cs="Arial"/>
                <w:b/>
              </w:rPr>
              <w:t>(S</w:t>
            </w:r>
            <w:r>
              <w:rPr>
                <w:rFonts w:ascii="Arial" w:hAnsi="Arial" w:cs="Arial"/>
                <w:b/>
              </w:rPr>
              <w:t xml:space="preserve">FC) </w:t>
            </w:r>
          </w:p>
          <w:p w14:paraId="63D3ABDB" w14:textId="19E1D171" w:rsidR="004164E0" w:rsidRDefault="004164E0" w:rsidP="004164E0">
            <w:pPr>
              <w:pStyle w:val="ListParagraph"/>
              <w:numPr>
                <w:ilvl w:val="0"/>
                <w:numId w:val="1"/>
              </w:numPr>
              <w:tabs>
                <w:tab w:val="left" w:pos="1440"/>
              </w:tabs>
              <w:rPr>
                <w:rFonts w:ascii="Arial" w:hAnsi="Arial" w:cs="Arial"/>
                <w:b/>
              </w:rPr>
            </w:pPr>
            <w:r>
              <w:rPr>
                <w:rFonts w:ascii="Arial" w:hAnsi="Arial" w:cs="Arial"/>
                <w:b/>
              </w:rPr>
              <w:t>Stephen Sheridan</w:t>
            </w:r>
            <w:r w:rsidR="00F83D6B">
              <w:rPr>
                <w:rFonts w:ascii="Arial" w:hAnsi="Arial" w:cs="Arial"/>
                <w:b/>
              </w:rPr>
              <w:t xml:space="preserve"> (</w:t>
            </w:r>
            <w:proofErr w:type="spellStart"/>
            <w:r w:rsidR="000F3A1E">
              <w:rPr>
                <w:rFonts w:ascii="Arial" w:hAnsi="Arial" w:cs="Arial"/>
                <w:b/>
              </w:rPr>
              <w:t>SSh</w:t>
            </w:r>
            <w:proofErr w:type="spellEnd"/>
            <w:r w:rsidR="000F3A1E">
              <w:rPr>
                <w:rFonts w:ascii="Arial" w:hAnsi="Arial" w:cs="Arial"/>
                <w:b/>
              </w:rPr>
              <w:t>)</w:t>
            </w:r>
            <w:r>
              <w:rPr>
                <w:rFonts w:ascii="Arial" w:hAnsi="Arial" w:cs="Arial"/>
                <w:b/>
              </w:rPr>
              <w:t xml:space="preserve"> (SDS)</w:t>
            </w:r>
          </w:p>
          <w:p w14:paraId="1C22FC83" w14:textId="47E4D0E7" w:rsidR="00987FF3" w:rsidRDefault="00987FF3" w:rsidP="004164E0">
            <w:pPr>
              <w:pStyle w:val="ListParagraph"/>
              <w:numPr>
                <w:ilvl w:val="0"/>
                <w:numId w:val="1"/>
              </w:numPr>
              <w:tabs>
                <w:tab w:val="left" w:pos="1440"/>
              </w:tabs>
              <w:rPr>
                <w:rFonts w:ascii="Arial" w:hAnsi="Arial" w:cs="Arial"/>
                <w:b/>
              </w:rPr>
            </w:pPr>
            <w:r w:rsidRPr="004164E0">
              <w:rPr>
                <w:rFonts w:ascii="Arial" w:hAnsi="Arial" w:cs="Arial"/>
                <w:b/>
              </w:rPr>
              <w:t>Stuart McKenna</w:t>
            </w:r>
            <w:r w:rsidR="000F3A1E">
              <w:rPr>
                <w:rFonts w:ascii="Arial" w:hAnsi="Arial" w:cs="Arial"/>
                <w:b/>
              </w:rPr>
              <w:t xml:space="preserve"> (SM)</w:t>
            </w:r>
            <w:r w:rsidRPr="004164E0">
              <w:rPr>
                <w:rFonts w:ascii="Arial" w:hAnsi="Arial" w:cs="Arial"/>
                <w:b/>
              </w:rPr>
              <w:t xml:space="preserve"> (</w:t>
            </w:r>
            <w:r>
              <w:rPr>
                <w:rFonts w:ascii="Arial" w:hAnsi="Arial" w:cs="Arial"/>
                <w:b/>
              </w:rPr>
              <w:t>Scottish Training Federation</w:t>
            </w:r>
            <w:r w:rsidRPr="004164E0">
              <w:rPr>
                <w:rFonts w:ascii="Arial" w:hAnsi="Arial" w:cs="Arial"/>
                <w:b/>
              </w:rPr>
              <w:t>)</w:t>
            </w:r>
          </w:p>
          <w:p w14:paraId="31212429" w14:textId="379AFB8C" w:rsidR="00987FF3" w:rsidRDefault="00987FF3" w:rsidP="004164E0">
            <w:pPr>
              <w:pStyle w:val="ListParagraph"/>
              <w:numPr>
                <w:ilvl w:val="0"/>
                <w:numId w:val="1"/>
              </w:numPr>
              <w:tabs>
                <w:tab w:val="left" w:pos="1440"/>
              </w:tabs>
              <w:rPr>
                <w:rFonts w:ascii="Arial" w:hAnsi="Arial" w:cs="Arial"/>
                <w:b/>
              </w:rPr>
            </w:pPr>
            <w:r>
              <w:rPr>
                <w:rFonts w:ascii="Arial" w:hAnsi="Arial" w:cs="Arial"/>
                <w:b/>
              </w:rPr>
              <w:t>Tom Hall</w:t>
            </w:r>
            <w:r w:rsidR="000F3A1E">
              <w:rPr>
                <w:rFonts w:ascii="Arial" w:hAnsi="Arial" w:cs="Arial"/>
                <w:b/>
              </w:rPr>
              <w:t xml:space="preserve"> (TH)</w:t>
            </w:r>
            <w:r>
              <w:rPr>
                <w:rFonts w:ascii="Arial" w:hAnsi="Arial" w:cs="Arial"/>
                <w:b/>
              </w:rPr>
              <w:t xml:space="preserve"> (Colleges Scotland)</w:t>
            </w:r>
          </w:p>
          <w:p w14:paraId="3576712E" w14:textId="1F660233" w:rsidR="00C5357B" w:rsidRPr="009C65AB" w:rsidRDefault="00C5357B" w:rsidP="009C65AB">
            <w:pPr>
              <w:tabs>
                <w:tab w:val="left" w:pos="1440"/>
              </w:tabs>
              <w:ind w:left="360"/>
              <w:rPr>
                <w:rFonts w:ascii="Arial" w:hAnsi="Arial" w:cs="Arial"/>
                <w:b/>
              </w:rPr>
            </w:pPr>
          </w:p>
        </w:tc>
      </w:tr>
    </w:tbl>
    <w:p w14:paraId="35767130" w14:textId="77777777" w:rsidR="007F3F23" w:rsidRDefault="007F3F23" w:rsidP="007F3F23">
      <w:pPr>
        <w:pStyle w:val="BodyText"/>
      </w:pPr>
    </w:p>
    <w:p w14:paraId="35767131" w14:textId="77777777" w:rsidR="009264B2" w:rsidRDefault="009264B2" w:rsidP="007F3F23">
      <w:pPr>
        <w:pStyle w:val="Introduction"/>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080"/>
        <w:gridCol w:w="1044"/>
      </w:tblGrid>
      <w:tr w:rsidR="00C5357B" w:rsidRPr="00C5357B" w14:paraId="35767134" w14:textId="77777777" w:rsidTr="004F2114">
        <w:trPr>
          <w:trHeight w:val="392"/>
        </w:trPr>
        <w:tc>
          <w:tcPr>
            <w:tcW w:w="8676" w:type="dxa"/>
            <w:gridSpan w:val="2"/>
            <w:shd w:val="clear" w:color="auto" w:fill="FFFFFF"/>
          </w:tcPr>
          <w:p w14:paraId="35767132" w14:textId="77777777" w:rsidR="00C5357B" w:rsidRPr="00C5357B" w:rsidRDefault="00C5357B" w:rsidP="0094567C">
            <w:pPr>
              <w:tabs>
                <w:tab w:val="left" w:pos="720"/>
              </w:tabs>
              <w:jc w:val="both"/>
              <w:rPr>
                <w:rFonts w:ascii="Arial" w:hAnsi="Arial"/>
              </w:rPr>
            </w:pPr>
          </w:p>
        </w:tc>
        <w:tc>
          <w:tcPr>
            <w:tcW w:w="1044" w:type="dxa"/>
            <w:shd w:val="clear" w:color="auto" w:fill="FFFFFF"/>
            <w:vAlign w:val="center"/>
          </w:tcPr>
          <w:p w14:paraId="35767133" w14:textId="77777777" w:rsidR="00C5357B" w:rsidRPr="00C5357B" w:rsidRDefault="00C5357B" w:rsidP="0094567C">
            <w:pPr>
              <w:pStyle w:val="Heading1"/>
              <w:tabs>
                <w:tab w:val="left" w:pos="720"/>
              </w:tabs>
              <w:ind w:right="26"/>
              <w:jc w:val="center"/>
              <w:rPr>
                <w:rFonts w:ascii="Arial" w:hAnsi="Arial" w:cs="Arial"/>
                <w:sz w:val="24"/>
                <w:szCs w:val="24"/>
              </w:rPr>
            </w:pPr>
            <w:r w:rsidRPr="00C5357B">
              <w:rPr>
                <w:rFonts w:ascii="Arial" w:hAnsi="Arial" w:cs="Arial"/>
                <w:sz w:val="24"/>
                <w:szCs w:val="24"/>
              </w:rPr>
              <w:t>Action</w:t>
            </w:r>
          </w:p>
        </w:tc>
      </w:tr>
      <w:tr w:rsidR="00C5357B" w:rsidRPr="00C5357B" w14:paraId="35767138" w14:textId="77777777" w:rsidTr="004F2114">
        <w:tc>
          <w:tcPr>
            <w:tcW w:w="596" w:type="dxa"/>
            <w:shd w:val="clear" w:color="auto" w:fill="FFFFFF"/>
          </w:tcPr>
          <w:p w14:paraId="35767135" w14:textId="77777777" w:rsidR="00C5357B" w:rsidRPr="00C5357B" w:rsidRDefault="00C5357B" w:rsidP="0094567C">
            <w:pPr>
              <w:tabs>
                <w:tab w:val="left" w:pos="720"/>
              </w:tabs>
              <w:jc w:val="both"/>
              <w:rPr>
                <w:rFonts w:ascii="Arial" w:hAnsi="Arial"/>
                <w:b/>
              </w:rPr>
            </w:pPr>
            <w:r w:rsidRPr="00C5357B">
              <w:rPr>
                <w:rFonts w:ascii="Arial" w:hAnsi="Arial"/>
                <w:b/>
              </w:rPr>
              <w:t>1.</w:t>
            </w:r>
          </w:p>
        </w:tc>
        <w:tc>
          <w:tcPr>
            <w:tcW w:w="8080" w:type="dxa"/>
            <w:shd w:val="clear" w:color="auto" w:fill="FFFFFF"/>
          </w:tcPr>
          <w:p w14:paraId="35767136" w14:textId="77777777" w:rsidR="00C5357B" w:rsidRPr="00C5357B" w:rsidRDefault="00C5357B" w:rsidP="0094567C">
            <w:pPr>
              <w:tabs>
                <w:tab w:val="left" w:pos="720"/>
              </w:tabs>
              <w:jc w:val="both"/>
              <w:rPr>
                <w:rFonts w:ascii="Arial" w:hAnsi="Arial"/>
                <w:b/>
              </w:rPr>
            </w:pPr>
            <w:r w:rsidRPr="00C5357B">
              <w:rPr>
                <w:rFonts w:ascii="Arial" w:hAnsi="Arial"/>
                <w:b/>
              </w:rPr>
              <w:t>Apologies</w:t>
            </w:r>
          </w:p>
        </w:tc>
        <w:tc>
          <w:tcPr>
            <w:tcW w:w="1044" w:type="dxa"/>
            <w:shd w:val="clear" w:color="auto" w:fill="FFFFFF"/>
          </w:tcPr>
          <w:p w14:paraId="35767137" w14:textId="77777777" w:rsidR="00C5357B" w:rsidRPr="00C5357B" w:rsidRDefault="00C5357B" w:rsidP="0094567C">
            <w:pPr>
              <w:tabs>
                <w:tab w:val="left" w:pos="720"/>
              </w:tabs>
              <w:jc w:val="both"/>
              <w:rPr>
                <w:rFonts w:ascii="Arial" w:hAnsi="Arial"/>
                <w:highlight w:val="lightGray"/>
              </w:rPr>
            </w:pPr>
          </w:p>
        </w:tc>
      </w:tr>
      <w:tr w:rsidR="00C5357B" w:rsidRPr="00C5357B" w14:paraId="3576713D" w14:textId="77777777" w:rsidTr="004F2114">
        <w:trPr>
          <w:trHeight w:val="699"/>
        </w:trPr>
        <w:tc>
          <w:tcPr>
            <w:tcW w:w="596" w:type="dxa"/>
            <w:shd w:val="clear" w:color="auto" w:fill="FFFFFF"/>
          </w:tcPr>
          <w:p w14:paraId="35767139"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3576713A" w14:textId="1C6CDDDB" w:rsidR="00C5357B" w:rsidRPr="00987FF3" w:rsidRDefault="009C65AB" w:rsidP="0094567C">
            <w:pPr>
              <w:tabs>
                <w:tab w:val="left" w:pos="720"/>
              </w:tabs>
              <w:jc w:val="both"/>
              <w:rPr>
                <w:rFonts w:ascii="Arial" w:hAnsi="Arial"/>
                <w:bCs/>
              </w:rPr>
            </w:pPr>
            <w:r>
              <w:rPr>
                <w:rFonts w:ascii="Arial" w:hAnsi="Arial"/>
                <w:bCs/>
              </w:rPr>
              <w:t xml:space="preserve">Amanda Fox (Scottish Government), </w:t>
            </w:r>
            <w:r w:rsidR="007D71BB" w:rsidRPr="00987FF3">
              <w:rPr>
                <w:rFonts w:ascii="Arial" w:hAnsi="Arial"/>
                <w:bCs/>
              </w:rPr>
              <w:t>Claudia Rowse (Nature Scot)</w:t>
            </w:r>
            <w:r w:rsidR="00987FF3" w:rsidRPr="00987FF3">
              <w:rPr>
                <w:rFonts w:ascii="Arial" w:hAnsi="Arial"/>
                <w:bCs/>
              </w:rPr>
              <w:t>, Julia Latto (Scottish Enterprise), Marc Crothall (Scottish Tourism Alliance), Sharon Drysdale (SFC), Rona Campbell (Highlands and Islands Enterprise), Gary Legg (SOSE)</w:t>
            </w:r>
            <w:r w:rsidR="00D75807">
              <w:rPr>
                <w:rFonts w:ascii="Arial" w:hAnsi="Arial"/>
                <w:bCs/>
              </w:rPr>
              <w:t>, Andy Leitch (Confor)</w:t>
            </w:r>
          </w:p>
          <w:p w14:paraId="001D45D7" w14:textId="77777777" w:rsidR="00C5357B" w:rsidRDefault="00C5357B" w:rsidP="0094567C">
            <w:pPr>
              <w:tabs>
                <w:tab w:val="left" w:pos="720"/>
              </w:tabs>
              <w:jc w:val="both"/>
              <w:rPr>
                <w:rFonts w:ascii="Arial" w:hAnsi="Arial"/>
                <w:b/>
              </w:rPr>
            </w:pPr>
          </w:p>
          <w:p w14:paraId="3576713B" w14:textId="70B7DE5C" w:rsidR="00BB4DF1" w:rsidRPr="00C5357B" w:rsidRDefault="00BB4DF1" w:rsidP="0094567C">
            <w:pPr>
              <w:tabs>
                <w:tab w:val="left" w:pos="720"/>
              </w:tabs>
              <w:jc w:val="both"/>
              <w:rPr>
                <w:rFonts w:ascii="Arial" w:hAnsi="Arial"/>
                <w:b/>
              </w:rPr>
            </w:pPr>
          </w:p>
        </w:tc>
        <w:tc>
          <w:tcPr>
            <w:tcW w:w="1044" w:type="dxa"/>
            <w:shd w:val="clear" w:color="auto" w:fill="FFFFFF"/>
          </w:tcPr>
          <w:p w14:paraId="3576713C" w14:textId="77777777" w:rsidR="00C5357B" w:rsidRPr="00C5357B" w:rsidRDefault="00C5357B" w:rsidP="0094567C">
            <w:pPr>
              <w:tabs>
                <w:tab w:val="left" w:pos="720"/>
              </w:tabs>
              <w:jc w:val="both"/>
              <w:rPr>
                <w:rFonts w:ascii="Arial" w:hAnsi="Arial"/>
                <w:highlight w:val="lightGray"/>
              </w:rPr>
            </w:pPr>
          </w:p>
        </w:tc>
      </w:tr>
      <w:tr w:rsidR="00C5357B" w:rsidRPr="00C5357B" w14:paraId="35767141" w14:textId="77777777" w:rsidTr="004F2114">
        <w:trPr>
          <w:trHeight w:val="352"/>
        </w:trPr>
        <w:tc>
          <w:tcPr>
            <w:tcW w:w="596" w:type="dxa"/>
            <w:shd w:val="clear" w:color="auto" w:fill="FFFFFF"/>
          </w:tcPr>
          <w:p w14:paraId="3576713E" w14:textId="77777777" w:rsidR="00C5357B" w:rsidRPr="00C5357B" w:rsidRDefault="00C5357B" w:rsidP="0094567C">
            <w:pPr>
              <w:tabs>
                <w:tab w:val="left" w:pos="720"/>
              </w:tabs>
              <w:jc w:val="both"/>
              <w:rPr>
                <w:rFonts w:ascii="Arial" w:hAnsi="Arial"/>
                <w:b/>
              </w:rPr>
            </w:pPr>
            <w:r w:rsidRPr="00C5357B">
              <w:rPr>
                <w:rFonts w:ascii="Arial" w:hAnsi="Arial"/>
                <w:b/>
              </w:rPr>
              <w:t>2.</w:t>
            </w:r>
          </w:p>
        </w:tc>
        <w:tc>
          <w:tcPr>
            <w:tcW w:w="8080" w:type="dxa"/>
            <w:shd w:val="clear" w:color="auto" w:fill="FFFFFF"/>
          </w:tcPr>
          <w:p w14:paraId="3576713F" w14:textId="7EEB9605" w:rsidR="00C5357B" w:rsidRPr="00C5357B" w:rsidRDefault="009C65AB" w:rsidP="0094567C">
            <w:pPr>
              <w:tabs>
                <w:tab w:val="left" w:pos="720"/>
              </w:tabs>
              <w:jc w:val="both"/>
              <w:rPr>
                <w:rFonts w:ascii="Arial" w:hAnsi="Arial"/>
                <w:b/>
              </w:rPr>
            </w:pPr>
            <w:r>
              <w:rPr>
                <w:rFonts w:ascii="Arial" w:hAnsi="Arial"/>
                <w:b/>
              </w:rPr>
              <w:t>Welcome and Introductions</w:t>
            </w:r>
          </w:p>
        </w:tc>
        <w:tc>
          <w:tcPr>
            <w:tcW w:w="1044" w:type="dxa"/>
            <w:shd w:val="clear" w:color="auto" w:fill="FFFFFF"/>
          </w:tcPr>
          <w:p w14:paraId="35767140" w14:textId="77777777" w:rsidR="00C5357B" w:rsidRPr="00C5357B" w:rsidRDefault="00C5357B" w:rsidP="0094567C">
            <w:pPr>
              <w:tabs>
                <w:tab w:val="left" w:pos="720"/>
              </w:tabs>
              <w:jc w:val="both"/>
              <w:rPr>
                <w:rFonts w:ascii="Arial" w:hAnsi="Arial"/>
                <w:highlight w:val="lightGray"/>
              </w:rPr>
            </w:pPr>
          </w:p>
        </w:tc>
      </w:tr>
      <w:tr w:rsidR="00C5357B" w:rsidRPr="00C5357B" w14:paraId="35767146" w14:textId="77777777" w:rsidTr="004F2114">
        <w:trPr>
          <w:trHeight w:val="4599"/>
        </w:trPr>
        <w:tc>
          <w:tcPr>
            <w:tcW w:w="596" w:type="dxa"/>
            <w:shd w:val="clear" w:color="auto" w:fill="FFFFFF"/>
          </w:tcPr>
          <w:p w14:paraId="35767142"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490D9F6D" w14:textId="77777777" w:rsidR="009C65AB" w:rsidRPr="009C65AB" w:rsidRDefault="009C65AB" w:rsidP="009C65AB">
            <w:pPr>
              <w:tabs>
                <w:tab w:val="left" w:pos="720"/>
              </w:tabs>
              <w:jc w:val="both"/>
              <w:rPr>
                <w:rFonts w:ascii="Arial" w:hAnsi="Arial"/>
                <w:bCs/>
              </w:rPr>
            </w:pPr>
            <w:r w:rsidRPr="009C65AB">
              <w:rPr>
                <w:rFonts w:ascii="Arial" w:hAnsi="Arial"/>
                <w:bCs/>
              </w:rPr>
              <w:t xml:space="preserve">The Chair welcomed everyone to the meeting and gave a note of apologies. </w:t>
            </w:r>
          </w:p>
          <w:p w14:paraId="091490E2" w14:textId="77777777" w:rsidR="00996032" w:rsidRDefault="00996032" w:rsidP="009C65AB">
            <w:pPr>
              <w:tabs>
                <w:tab w:val="left" w:pos="720"/>
              </w:tabs>
              <w:jc w:val="both"/>
              <w:rPr>
                <w:rFonts w:ascii="Arial" w:hAnsi="Arial"/>
                <w:bCs/>
              </w:rPr>
            </w:pPr>
          </w:p>
          <w:p w14:paraId="35767143" w14:textId="31A74991" w:rsidR="00C5357B" w:rsidRPr="009C65AB" w:rsidRDefault="009C65AB" w:rsidP="009C65AB">
            <w:pPr>
              <w:tabs>
                <w:tab w:val="left" w:pos="720"/>
              </w:tabs>
              <w:jc w:val="both"/>
              <w:rPr>
                <w:rFonts w:ascii="Arial" w:hAnsi="Arial"/>
                <w:bCs/>
              </w:rPr>
            </w:pPr>
            <w:r w:rsidRPr="009C65AB">
              <w:rPr>
                <w:rFonts w:ascii="Arial" w:hAnsi="Arial"/>
                <w:bCs/>
              </w:rPr>
              <w:t xml:space="preserve">The Chair gave an update on memberships changes and </w:t>
            </w:r>
            <w:r w:rsidR="00996032">
              <w:rPr>
                <w:rFonts w:ascii="Arial" w:hAnsi="Arial"/>
                <w:bCs/>
              </w:rPr>
              <w:t>welcomed</w:t>
            </w:r>
            <w:r w:rsidRPr="009C65AB">
              <w:rPr>
                <w:rFonts w:ascii="Arial" w:hAnsi="Arial"/>
                <w:bCs/>
              </w:rPr>
              <w:t xml:space="preserve"> </w:t>
            </w:r>
            <w:r w:rsidRPr="00996032">
              <w:rPr>
                <w:rFonts w:ascii="Arial" w:hAnsi="Arial"/>
                <w:b/>
              </w:rPr>
              <w:t>Chris Stockwell from SRUC who will replace Graeme Ligertwood</w:t>
            </w:r>
            <w:r w:rsidRPr="009C65AB">
              <w:rPr>
                <w:rFonts w:ascii="Arial" w:hAnsi="Arial"/>
                <w:bCs/>
              </w:rPr>
              <w:t xml:space="preserve">, and </w:t>
            </w:r>
            <w:r w:rsidRPr="00996032">
              <w:rPr>
                <w:rFonts w:ascii="Arial" w:hAnsi="Arial"/>
                <w:b/>
              </w:rPr>
              <w:t>Ashely Woodhouse from DYW</w:t>
            </w:r>
            <w:r w:rsidRPr="009C65AB">
              <w:rPr>
                <w:rFonts w:ascii="Arial" w:hAnsi="Arial"/>
                <w:bCs/>
              </w:rPr>
              <w:t xml:space="preserve">. </w:t>
            </w:r>
          </w:p>
          <w:p w14:paraId="6DF69012" w14:textId="270202D1" w:rsidR="009C65AB" w:rsidRPr="009C65AB" w:rsidRDefault="009C65AB" w:rsidP="009C65AB">
            <w:pPr>
              <w:tabs>
                <w:tab w:val="left" w:pos="720"/>
              </w:tabs>
              <w:jc w:val="both"/>
              <w:rPr>
                <w:rFonts w:ascii="Arial" w:hAnsi="Arial"/>
                <w:bCs/>
              </w:rPr>
            </w:pPr>
          </w:p>
          <w:p w14:paraId="1332E492" w14:textId="12CEBA0C" w:rsidR="009C65AB" w:rsidRPr="009C65AB" w:rsidRDefault="009C65AB" w:rsidP="009C65AB">
            <w:pPr>
              <w:tabs>
                <w:tab w:val="left" w:pos="720"/>
              </w:tabs>
              <w:jc w:val="both"/>
              <w:rPr>
                <w:rFonts w:ascii="Arial" w:hAnsi="Arial"/>
                <w:bCs/>
              </w:rPr>
            </w:pPr>
            <w:r w:rsidRPr="009C65AB">
              <w:rPr>
                <w:rFonts w:ascii="Arial" w:hAnsi="Arial"/>
                <w:bCs/>
              </w:rPr>
              <w:t xml:space="preserve">Going forward, </w:t>
            </w:r>
            <w:r w:rsidRPr="00996032">
              <w:rPr>
                <w:rFonts w:ascii="Arial" w:hAnsi="Arial"/>
                <w:b/>
              </w:rPr>
              <w:t xml:space="preserve">Gary Legg will replace Bill McMillan </w:t>
            </w:r>
            <w:r w:rsidRPr="009C65AB">
              <w:rPr>
                <w:rFonts w:ascii="Arial" w:hAnsi="Arial"/>
                <w:bCs/>
              </w:rPr>
              <w:t xml:space="preserve">from </w:t>
            </w:r>
            <w:r>
              <w:rPr>
                <w:rFonts w:ascii="Arial" w:hAnsi="Arial"/>
                <w:bCs/>
              </w:rPr>
              <w:t xml:space="preserve">the South of </w:t>
            </w:r>
            <w:r w:rsidRPr="009C65AB">
              <w:rPr>
                <w:rFonts w:ascii="Arial" w:hAnsi="Arial"/>
                <w:bCs/>
              </w:rPr>
              <w:t>S</w:t>
            </w:r>
            <w:r>
              <w:rPr>
                <w:rFonts w:ascii="Arial" w:hAnsi="Arial"/>
                <w:bCs/>
              </w:rPr>
              <w:t xml:space="preserve">cotland </w:t>
            </w:r>
            <w:r w:rsidRPr="009C65AB">
              <w:rPr>
                <w:rFonts w:ascii="Arial" w:hAnsi="Arial"/>
                <w:bCs/>
              </w:rPr>
              <w:t>E</w:t>
            </w:r>
            <w:r>
              <w:rPr>
                <w:rFonts w:ascii="Arial" w:hAnsi="Arial"/>
                <w:bCs/>
              </w:rPr>
              <w:t>nterprise</w:t>
            </w:r>
            <w:r w:rsidRPr="009C65AB">
              <w:rPr>
                <w:rFonts w:ascii="Arial" w:hAnsi="Arial"/>
                <w:bCs/>
              </w:rPr>
              <w:t xml:space="preserve"> and </w:t>
            </w:r>
            <w:r w:rsidRPr="00996032">
              <w:rPr>
                <w:rFonts w:ascii="Arial" w:hAnsi="Arial"/>
                <w:b/>
              </w:rPr>
              <w:t>Rhona Campbell will replace David Reid</w:t>
            </w:r>
            <w:r w:rsidRPr="009C65AB">
              <w:rPr>
                <w:rFonts w:ascii="Arial" w:hAnsi="Arial"/>
                <w:bCs/>
              </w:rPr>
              <w:t xml:space="preserve"> from </w:t>
            </w:r>
            <w:r>
              <w:rPr>
                <w:rFonts w:ascii="Arial" w:hAnsi="Arial"/>
                <w:bCs/>
              </w:rPr>
              <w:t xml:space="preserve">the </w:t>
            </w:r>
            <w:r w:rsidRPr="009C65AB">
              <w:rPr>
                <w:rFonts w:ascii="Arial" w:hAnsi="Arial"/>
                <w:bCs/>
              </w:rPr>
              <w:t xml:space="preserve">Highlands and Islands Enterprise. </w:t>
            </w:r>
          </w:p>
          <w:p w14:paraId="3CBA96FB" w14:textId="77777777" w:rsidR="00C5357B" w:rsidRDefault="00C5357B" w:rsidP="0094567C">
            <w:pPr>
              <w:tabs>
                <w:tab w:val="left" w:pos="720"/>
              </w:tabs>
              <w:jc w:val="both"/>
              <w:rPr>
                <w:rFonts w:ascii="Arial" w:hAnsi="Arial"/>
                <w:b/>
              </w:rPr>
            </w:pPr>
          </w:p>
          <w:p w14:paraId="42A5B73A" w14:textId="77777777" w:rsidR="00746BBA" w:rsidRDefault="00746BBA" w:rsidP="0094567C">
            <w:pPr>
              <w:tabs>
                <w:tab w:val="left" w:pos="720"/>
              </w:tabs>
              <w:jc w:val="both"/>
              <w:rPr>
                <w:rFonts w:ascii="Arial" w:hAnsi="Arial"/>
                <w:bCs/>
              </w:rPr>
            </w:pPr>
            <w:r w:rsidRPr="00996032">
              <w:rPr>
                <w:rFonts w:ascii="Arial" w:hAnsi="Arial"/>
                <w:b/>
              </w:rPr>
              <w:t>Bethany Handysides McKechnie</w:t>
            </w:r>
            <w:r>
              <w:rPr>
                <w:rFonts w:ascii="Arial" w:hAnsi="Arial"/>
                <w:bCs/>
              </w:rPr>
              <w:t xml:space="preserve"> </w:t>
            </w:r>
            <w:r w:rsidRPr="00996032">
              <w:rPr>
                <w:rFonts w:ascii="Arial" w:hAnsi="Arial"/>
                <w:b/>
              </w:rPr>
              <w:t>will replace Andrew Docherty</w:t>
            </w:r>
            <w:r>
              <w:rPr>
                <w:rFonts w:ascii="Arial" w:hAnsi="Arial"/>
                <w:bCs/>
              </w:rPr>
              <w:t xml:space="preserve"> from SDS, and additional colleagues from SDS were welcomed to the call to give updates on agenda items:</w:t>
            </w:r>
          </w:p>
          <w:p w14:paraId="308BC26E" w14:textId="454E56BB" w:rsidR="00746BBA" w:rsidRDefault="00746BBA" w:rsidP="00746BBA">
            <w:pPr>
              <w:pStyle w:val="ListParagraph"/>
              <w:numPr>
                <w:ilvl w:val="0"/>
                <w:numId w:val="2"/>
              </w:numPr>
              <w:tabs>
                <w:tab w:val="left" w:pos="720"/>
              </w:tabs>
              <w:rPr>
                <w:rFonts w:ascii="Arial" w:hAnsi="Arial"/>
                <w:bCs/>
              </w:rPr>
            </w:pPr>
            <w:r w:rsidRPr="00746BBA">
              <w:rPr>
                <w:rFonts w:ascii="Arial" w:hAnsi="Arial"/>
                <w:bCs/>
              </w:rPr>
              <w:t>Mili S</w:t>
            </w:r>
            <w:r>
              <w:rPr>
                <w:rFonts w:ascii="Arial" w:hAnsi="Arial"/>
                <w:bCs/>
              </w:rPr>
              <w:t>h</w:t>
            </w:r>
            <w:r w:rsidRPr="00746BBA">
              <w:rPr>
                <w:rFonts w:ascii="Arial" w:hAnsi="Arial"/>
                <w:bCs/>
              </w:rPr>
              <w:t>ukla (Key Sector Manager for Health and Social</w:t>
            </w:r>
            <w:r>
              <w:rPr>
                <w:rFonts w:ascii="Arial" w:hAnsi="Arial"/>
                <w:bCs/>
              </w:rPr>
              <w:t xml:space="preserve"> </w:t>
            </w:r>
            <w:r w:rsidRPr="00746BBA">
              <w:rPr>
                <w:rFonts w:ascii="Arial" w:hAnsi="Arial"/>
                <w:bCs/>
              </w:rPr>
              <w:t>Care)</w:t>
            </w:r>
          </w:p>
          <w:p w14:paraId="35767144" w14:textId="11957908" w:rsidR="00746BBA" w:rsidRPr="00746BBA" w:rsidRDefault="00746BBA" w:rsidP="00746BBA">
            <w:pPr>
              <w:pStyle w:val="ListParagraph"/>
              <w:numPr>
                <w:ilvl w:val="0"/>
                <w:numId w:val="2"/>
              </w:numPr>
              <w:tabs>
                <w:tab w:val="left" w:pos="720"/>
              </w:tabs>
              <w:rPr>
                <w:rFonts w:ascii="Arial" w:hAnsi="Arial"/>
                <w:bCs/>
              </w:rPr>
            </w:pPr>
            <w:r w:rsidRPr="00746BBA">
              <w:rPr>
                <w:rFonts w:ascii="Arial" w:hAnsi="Arial"/>
                <w:bCs/>
              </w:rPr>
              <w:t>Grei</w:t>
            </w:r>
            <w:r>
              <w:rPr>
                <w:rFonts w:ascii="Arial" w:hAnsi="Arial"/>
                <w:bCs/>
              </w:rPr>
              <w:t xml:space="preserve">g </w:t>
            </w:r>
            <w:r w:rsidRPr="00746BBA">
              <w:rPr>
                <w:rFonts w:ascii="Arial" w:hAnsi="Arial"/>
                <w:bCs/>
              </w:rPr>
              <w:t>Robson (Regional Skills Planning Lead</w:t>
            </w:r>
            <w:r>
              <w:rPr>
                <w:rFonts w:ascii="Arial" w:hAnsi="Arial"/>
                <w:bCs/>
              </w:rPr>
              <w:t>, South and SE Scotland)</w:t>
            </w:r>
          </w:p>
        </w:tc>
        <w:tc>
          <w:tcPr>
            <w:tcW w:w="1044" w:type="dxa"/>
            <w:shd w:val="clear" w:color="auto" w:fill="FFFFFF"/>
          </w:tcPr>
          <w:p w14:paraId="35767145" w14:textId="77777777" w:rsidR="00C5357B" w:rsidRPr="00C5357B" w:rsidRDefault="00C5357B" w:rsidP="0094567C">
            <w:pPr>
              <w:tabs>
                <w:tab w:val="left" w:pos="720"/>
              </w:tabs>
              <w:jc w:val="both"/>
              <w:rPr>
                <w:rFonts w:ascii="Arial" w:hAnsi="Arial"/>
                <w:highlight w:val="lightGray"/>
              </w:rPr>
            </w:pPr>
          </w:p>
        </w:tc>
      </w:tr>
      <w:tr w:rsidR="00C5357B" w:rsidRPr="00C5357B" w14:paraId="3576714A" w14:textId="77777777" w:rsidTr="004F2114">
        <w:trPr>
          <w:trHeight w:val="422"/>
        </w:trPr>
        <w:tc>
          <w:tcPr>
            <w:tcW w:w="596" w:type="dxa"/>
            <w:shd w:val="clear" w:color="auto" w:fill="FFFFFF"/>
          </w:tcPr>
          <w:p w14:paraId="35767147" w14:textId="77777777" w:rsidR="00C5357B" w:rsidRPr="00C5357B" w:rsidRDefault="00C5357B" w:rsidP="0094567C">
            <w:pPr>
              <w:tabs>
                <w:tab w:val="left" w:pos="720"/>
              </w:tabs>
              <w:jc w:val="both"/>
              <w:rPr>
                <w:rFonts w:ascii="Arial" w:hAnsi="Arial"/>
                <w:b/>
              </w:rPr>
            </w:pPr>
            <w:r w:rsidRPr="00C5357B">
              <w:rPr>
                <w:rFonts w:ascii="Arial" w:hAnsi="Arial"/>
                <w:b/>
              </w:rPr>
              <w:t>3.</w:t>
            </w:r>
          </w:p>
        </w:tc>
        <w:tc>
          <w:tcPr>
            <w:tcW w:w="8080" w:type="dxa"/>
            <w:shd w:val="clear" w:color="auto" w:fill="FFFFFF"/>
          </w:tcPr>
          <w:p w14:paraId="35767148" w14:textId="4C17F9ED" w:rsidR="00C5357B" w:rsidRPr="00C5357B" w:rsidRDefault="00746BBA" w:rsidP="0094567C">
            <w:pPr>
              <w:tabs>
                <w:tab w:val="left" w:pos="720"/>
              </w:tabs>
              <w:jc w:val="both"/>
              <w:rPr>
                <w:rFonts w:ascii="Arial" w:hAnsi="Arial"/>
                <w:b/>
              </w:rPr>
            </w:pPr>
            <w:r>
              <w:rPr>
                <w:rFonts w:ascii="Arial" w:hAnsi="Arial"/>
                <w:b/>
              </w:rPr>
              <w:t xml:space="preserve">Minutes of the previous meeting </w:t>
            </w:r>
          </w:p>
        </w:tc>
        <w:tc>
          <w:tcPr>
            <w:tcW w:w="1044" w:type="dxa"/>
            <w:shd w:val="clear" w:color="auto" w:fill="FFFFFF"/>
          </w:tcPr>
          <w:p w14:paraId="35767149" w14:textId="77777777" w:rsidR="00C5357B" w:rsidRPr="00C5357B" w:rsidRDefault="00C5357B" w:rsidP="0094567C">
            <w:pPr>
              <w:tabs>
                <w:tab w:val="left" w:pos="720"/>
              </w:tabs>
              <w:jc w:val="both"/>
              <w:rPr>
                <w:rFonts w:ascii="Arial" w:hAnsi="Arial"/>
                <w:highlight w:val="lightGray"/>
              </w:rPr>
            </w:pPr>
          </w:p>
        </w:tc>
      </w:tr>
      <w:tr w:rsidR="00C5357B" w:rsidRPr="00C5357B" w14:paraId="3576714F" w14:textId="77777777" w:rsidTr="004F2114">
        <w:tc>
          <w:tcPr>
            <w:tcW w:w="596" w:type="dxa"/>
            <w:shd w:val="clear" w:color="auto" w:fill="FFFFFF"/>
          </w:tcPr>
          <w:p w14:paraId="3576714B"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50361C34" w14:textId="41EEF23A" w:rsidR="00746BBA" w:rsidRPr="00746BBA" w:rsidRDefault="00746BBA" w:rsidP="0094567C">
            <w:pPr>
              <w:tabs>
                <w:tab w:val="left" w:pos="720"/>
              </w:tabs>
              <w:jc w:val="both"/>
              <w:rPr>
                <w:rFonts w:ascii="Arial" w:hAnsi="Arial"/>
                <w:bCs/>
              </w:rPr>
            </w:pPr>
            <w:r w:rsidRPr="00746BBA">
              <w:rPr>
                <w:rFonts w:ascii="Arial" w:hAnsi="Arial"/>
                <w:bCs/>
              </w:rPr>
              <w:t>All agreed with the minute of the previous meeting. Progress updates against actions were given as follow</w:t>
            </w:r>
            <w:r>
              <w:rPr>
                <w:rFonts w:ascii="Arial" w:hAnsi="Arial"/>
                <w:bCs/>
              </w:rPr>
              <w:t>s</w:t>
            </w:r>
            <w:r w:rsidRPr="00746BBA">
              <w:rPr>
                <w:rFonts w:ascii="Arial" w:hAnsi="Arial"/>
                <w:bCs/>
              </w:rPr>
              <w:t>:</w:t>
            </w:r>
          </w:p>
          <w:p w14:paraId="78768818" w14:textId="74BD4BB0" w:rsidR="00746BBA" w:rsidRPr="00746BBA" w:rsidRDefault="00746BBA" w:rsidP="00746BBA">
            <w:pPr>
              <w:pStyle w:val="ListParagraph"/>
              <w:numPr>
                <w:ilvl w:val="0"/>
                <w:numId w:val="3"/>
              </w:numPr>
              <w:tabs>
                <w:tab w:val="left" w:pos="720"/>
              </w:tabs>
              <w:jc w:val="both"/>
              <w:rPr>
                <w:rFonts w:ascii="Arial" w:hAnsi="Arial"/>
                <w:bCs/>
              </w:rPr>
            </w:pPr>
            <w:r w:rsidRPr="00746BBA">
              <w:rPr>
                <w:rFonts w:ascii="Arial" w:hAnsi="Arial"/>
                <w:bCs/>
              </w:rPr>
              <w:t>Muriel Mackenzie is helping to identify relevant SG replacement</w:t>
            </w:r>
            <w:r w:rsidR="00BB4DF1">
              <w:rPr>
                <w:rFonts w:ascii="Arial" w:hAnsi="Arial"/>
                <w:bCs/>
              </w:rPr>
              <w:t xml:space="preserve"> on the ISG</w:t>
            </w:r>
          </w:p>
          <w:p w14:paraId="5BF33C12" w14:textId="5D92CFD0" w:rsidR="00746BBA" w:rsidRDefault="00746BBA" w:rsidP="00746BBA">
            <w:pPr>
              <w:pStyle w:val="ListParagraph"/>
              <w:numPr>
                <w:ilvl w:val="0"/>
                <w:numId w:val="3"/>
              </w:numPr>
              <w:tabs>
                <w:tab w:val="left" w:pos="720"/>
              </w:tabs>
              <w:jc w:val="both"/>
              <w:rPr>
                <w:rFonts w:ascii="Arial" w:hAnsi="Arial"/>
                <w:bCs/>
              </w:rPr>
            </w:pPr>
            <w:r>
              <w:rPr>
                <w:rFonts w:ascii="Arial" w:hAnsi="Arial"/>
                <w:bCs/>
              </w:rPr>
              <w:t>Nick Sparks is looking to identify relevant comms and marketing sub-group representative</w:t>
            </w:r>
          </w:p>
          <w:p w14:paraId="643B4A3C" w14:textId="6071C402" w:rsidR="00746BBA" w:rsidRDefault="00746BBA" w:rsidP="00746BBA">
            <w:pPr>
              <w:pStyle w:val="ListParagraph"/>
              <w:numPr>
                <w:ilvl w:val="0"/>
                <w:numId w:val="3"/>
              </w:numPr>
              <w:tabs>
                <w:tab w:val="left" w:pos="720"/>
              </w:tabs>
              <w:jc w:val="both"/>
              <w:rPr>
                <w:rFonts w:ascii="Arial" w:hAnsi="Arial"/>
                <w:bCs/>
              </w:rPr>
            </w:pPr>
            <w:r>
              <w:rPr>
                <w:rFonts w:ascii="Arial" w:hAnsi="Arial"/>
                <w:bCs/>
              </w:rPr>
              <w:t>DYW live – Cl</w:t>
            </w:r>
            <w:r w:rsidR="006749C4">
              <w:rPr>
                <w:rFonts w:ascii="Arial" w:hAnsi="Arial"/>
                <w:bCs/>
              </w:rPr>
              <w:t>audia</w:t>
            </w:r>
            <w:r>
              <w:rPr>
                <w:rFonts w:ascii="Arial" w:hAnsi="Arial"/>
                <w:bCs/>
              </w:rPr>
              <w:t xml:space="preserve"> and Moll</w:t>
            </w:r>
            <w:r w:rsidR="004F1D5A">
              <w:rPr>
                <w:rFonts w:ascii="Arial" w:hAnsi="Arial"/>
                <w:bCs/>
              </w:rPr>
              <w:t xml:space="preserve">ie </w:t>
            </w:r>
            <w:r>
              <w:rPr>
                <w:rFonts w:ascii="Arial" w:hAnsi="Arial"/>
                <w:bCs/>
              </w:rPr>
              <w:t xml:space="preserve">attended the DYW subgroup meeting. </w:t>
            </w:r>
          </w:p>
          <w:p w14:paraId="645CECE8" w14:textId="74828D83" w:rsidR="00746BBA" w:rsidRDefault="00746BBA" w:rsidP="00746BBA">
            <w:pPr>
              <w:pStyle w:val="ListParagraph"/>
              <w:numPr>
                <w:ilvl w:val="0"/>
                <w:numId w:val="3"/>
              </w:numPr>
              <w:tabs>
                <w:tab w:val="left" w:pos="720"/>
              </w:tabs>
              <w:jc w:val="both"/>
              <w:rPr>
                <w:rFonts w:ascii="Arial" w:hAnsi="Arial"/>
                <w:bCs/>
              </w:rPr>
            </w:pPr>
            <w:r>
              <w:rPr>
                <w:rFonts w:ascii="Arial" w:hAnsi="Arial"/>
                <w:bCs/>
              </w:rPr>
              <w:t>K</w:t>
            </w:r>
            <w:r w:rsidR="00BB4DF1">
              <w:rPr>
                <w:rFonts w:ascii="Arial" w:hAnsi="Arial"/>
                <w:bCs/>
              </w:rPr>
              <w:t xml:space="preserve">F </w:t>
            </w:r>
            <w:r>
              <w:rPr>
                <w:rFonts w:ascii="Arial" w:hAnsi="Arial"/>
                <w:bCs/>
              </w:rPr>
              <w:t>will facilitate introductions between Klaus Mayer and contacts at SkillSeeder</w:t>
            </w:r>
          </w:p>
          <w:p w14:paraId="20F80563" w14:textId="12913ADD" w:rsidR="00746BBA" w:rsidRDefault="00746BBA" w:rsidP="00746BBA">
            <w:pPr>
              <w:pStyle w:val="ListParagraph"/>
              <w:numPr>
                <w:ilvl w:val="0"/>
                <w:numId w:val="3"/>
              </w:numPr>
              <w:tabs>
                <w:tab w:val="left" w:pos="720"/>
              </w:tabs>
              <w:jc w:val="both"/>
              <w:rPr>
                <w:rFonts w:ascii="Arial" w:hAnsi="Arial"/>
                <w:bCs/>
              </w:rPr>
            </w:pPr>
            <w:r>
              <w:rPr>
                <w:rFonts w:ascii="Arial" w:hAnsi="Arial"/>
                <w:bCs/>
              </w:rPr>
              <w:t>David Richardson provided an update on the results from the 5</w:t>
            </w:r>
            <w:r w:rsidRPr="00746BBA">
              <w:rPr>
                <w:rFonts w:ascii="Arial" w:hAnsi="Arial"/>
                <w:bCs/>
                <w:vertAlign w:val="superscript"/>
              </w:rPr>
              <w:t>th</w:t>
            </w:r>
            <w:r>
              <w:rPr>
                <w:rFonts w:ascii="Arial" w:hAnsi="Arial"/>
                <w:bCs/>
              </w:rPr>
              <w:t xml:space="preserve"> iteration of the HIE employers survey – the survey findings were circulated amongst members via email. </w:t>
            </w:r>
          </w:p>
          <w:p w14:paraId="73912E50" w14:textId="320430AD" w:rsidR="00746BBA" w:rsidRPr="007846B4" w:rsidRDefault="00D95503" w:rsidP="0094567C">
            <w:pPr>
              <w:pStyle w:val="ListParagraph"/>
              <w:numPr>
                <w:ilvl w:val="0"/>
                <w:numId w:val="3"/>
              </w:numPr>
              <w:tabs>
                <w:tab w:val="left" w:pos="720"/>
              </w:tabs>
              <w:jc w:val="both"/>
              <w:rPr>
                <w:rFonts w:ascii="Arial" w:hAnsi="Arial"/>
                <w:bCs/>
              </w:rPr>
            </w:pPr>
            <w:r>
              <w:rPr>
                <w:rFonts w:ascii="Arial" w:hAnsi="Arial"/>
                <w:bCs/>
              </w:rPr>
              <w:t>K</w:t>
            </w:r>
            <w:r w:rsidR="00BB4DF1">
              <w:rPr>
                <w:rFonts w:ascii="Arial" w:hAnsi="Arial"/>
                <w:bCs/>
              </w:rPr>
              <w:t>F</w:t>
            </w:r>
            <w:r w:rsidR="00746BBA">
              <w:rPr>
                <w:rFonts w:ascii="Arial" w:hAnsi="Arial"/>
                <w:bCs/>
              </w:rPr>
              <w:t xml:space="preserve"> highlighted that minutes of previous meetings can be found on the </w:t>
            </w:r>
            <w:hyperlink r:id="rId11" w:history="1">
              <w:r w:rsidR="00746BBA" w:rsidRPr="00746BBA">
                <w:rPr>
                  <w:rStyle w:val="Hyperlink"/>
                  <w:rFonts w:ascii="Arial" w:hAnsi="Arial"/>
                  <w:bCs/>
                </w:rPr>
                <w:t>Skills Action Plan for Rural Scotland webpage.</w:t>
              </w:r>
            </w:hyperlink>
          </w:p>
          <w:p w14:paraId="3576714D" w14:textId="77777777" w:rsidR="00C5357B" w:rsidRPr="00C5357B" w:rsidRDefault="00C5357B" w:rsidP="0094567C">
            <w:pPr>
              <w:tabs>
                <w:tab w:val="left" w:pos="720"/>
              </w:tabs>
              <w:jc w:val="both"/>
              <w:rPr>
                <w:rFonts w:ascii="Arial" w:hAnsi="Arial"/>
                <w:b/>
              </w:rPr>
            </w:pPr>
          </w:p>
        </w:tc>
        <w:tc>
          <w:tcPr>
            <w:tcW w:w="1044" w:type="dxa"/>
            <w:shd w:val="clear" w:color="auto" w:fill="FFFFFF"/>
          </w:tcPr>
          <w:p w14:paraId="3576714E" w14:textId="77777777" w:rsidR="00C5357B" w:rsidRPr="00C5357B" w:rsidRDefault="00C5357B" w:rsidP="0094567C">
            <w:pPr>
              <w:tabs>
                <w:tab w:val="left" w:pos="720"/>
              </w:tabs>
              <w:jc w:val="both"/>
              <w:rPr>
                <w:rFonts w:ascii="Arial" w:hAnsi="Arial"/>
                <w:highlight w:val="lightGray"/>
              </w:rPr>
            </w:pPr>
          </w:p>
        </w:tc>
      </w:tr>
      <w:tr w:rsidR="00C5357B" w:rsidRPr="00C5357B" w14:paraId="35767153" w14:textId="77777777" w:rsidTr="004F2114">
        <w:trPr>
          <w:trHeight w:val="423"/>
        </w:trPr>
        <w:tc>
          <w:tcPr>
            <w:tcW w:w="596" w:type="dxa"/>
            <w:shd w:val="clear" w:color="auto" w:fill="FFFFFF"/>
          </w:tcPr>
          <w:p w14:paraId="35767150" w14:textId="77777777" w:rsidR="00C5357B" w:rsidRPr="00C5357B" w:rsidRDefault="00C5357B" w:rsidP="0094567C">
            <w:pPr>
              <w:tabs>
                <w:tab w:val="left" w:pos="720"/>
              </w:tabs>
              <w:jc w:val="both"/>
              <w:rPr>
                <w:rFonts w:ascii="Arial" w:hAnsi="Arial"/>
                <w:b/>
              </w:rPr>
            </w:pPr>
            <w:r w:rsidRPr="00C5357B">
              <w:rPr>
                <w:rFonts w:ascii="Arial" w:hAnsi="Arial"/>
                <w:b/>
              </w:rPr>
              <w:t>4.</w:t>
            </w:r>
          </w:p>
        </w:tc>
        <w:tc>
          <w:tcPr>
            <w:tcW w:w="8080" w:type="dxa"/>
            <w:shd w:val="clear" w:color="auto" w:fill="FFFFFF"/>
          </w:tcPr>
          <w:p w14:paraId="35767151" w14:textId="207A70D8" w:rsidR="00C5357B" w:rsidRPr="00C5357B" w:rsidRDefault="007846B4" w:rsidP="0094567C">
            <w:pPr>
              <w:tabs>
                <w:tab w:val="left" w:pos="720"/>
              </w:tabs>
              <w:jc w:val="both"/>
              <w:rPr>
                <w:rFonts w:ascii="Arial" w:hAnsi="Arial"/>
                <w:b/>
              </w:rPr>
            </w:pPr>
            <w:r>
              <w:rPr>
                <w:rFonts w:ascii="Arial" w:hAnsi="Arial"/>
                <w:b/>
              </w:rPr>
              <w:t>Update</w:t>
            </w:r>
            <w:r w:rsidR="009F6FD4">
              <w:rPr>
                <w:rFonts w:ascii="Arial" w:hAnsi="Arial"/>
                <w:b/>
              </w:rPr>
              <w:t xml:space="preserve"> (KF)</w:t>
            </w:r>
          </w:p>
        </w:tc>
        <w:tc>
          <w:tcPr>
            <w:tcW w:w="1044" w:type="dxa"/>
            <w:shd w:val="clear" w:color="auto" w:fill="FFFFFF"/>
          </w:tcPr>
          <w:p w14:paraId="35767152" w14:textId="77777777" w:rsidR="00C5357B" w:rsidRPr="00C5357B" w:rsidRDefault="00C5357B" w:rsidP="0094567C">
            <w:pPr>
              <w:tabs>
                <w:tab w:val="left" w:pos="720"/>
              </w:tabs>
              <w:jc w:val="both"/>
              <w:rPr>
                <w:rFonts w:ascii="Arial" w:hAnsi="Arial"/>
                <w:highlight w:val="lightGray"/>
              </w:rPr>
            </w:pPr>
          </w:p>
        </w:tc>
      </w:tr>
      <w:tr w:rsidR="00C5357B" w:rsidRPr="00C5357B" w14:paraId="35767158" w14:textId="77777777" w:rsidTr="004F2114">
        <w:tc>
          <w:tcPr>
            <w:tcW w:w="596" w:type="dxa"/>
            <w:shd w:val="clear" w:color="auto" w:fill="FFFFFF"/>
          </w:tcPr>
          <w:p w14:paraId="35767154"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4C5FFD20" w14:textId="3A0FCD03" w:rsidR="007846B4" w:rsidRDefault="00D95503" w:rsidP="0094567C">
            <w:pPr>
              <w:tabs>
                <w:tab w:val="left" w:pos="720"/>
              </w:tabs>
              <w:jc w:val="both"/>
              <w:rPr>
                <w:rFonts w:ascii="Arial" w:hAnsi="Arial"/>
                <w:bCs/>
              </w:rPr>
            </w:pPr>
            <w:r>
              <w:rPr>
                <w:rFonts w:ascii="Arial" w:hAnsi="Arial"/>
                <w:bCs/>
              </w:rPr>
              <w:t>KF</w:t>
            </w:r>
            <w:r w:rsidR="007846B4" w:rsidRPr="007846B4">
              <w:rPr>
                <w:rFonts w:ascii="Arial" w:hAnsi="Arial"/>
                <w:bCs/>
              </w:rPr>
              <w:t xml:space="preserve"> provided an update on </w:t>
            </w:r>
            <w:r w:rsidR="007846B4">
              <w:rPr>
                <w:rFonts w:ascii="Arial" w:hAnsi="Arial"/>
                <w:bCs/>
              </w:rPr>
              <w:t xml:space="preserve">communication </w:t>
            </w:r>
            <w:r w:rsidR="007846B4" w:rsidRPr="007846B4">
              <w:rPr>
                <w:rFonts w:ascii="Arial" w:hAnsi="Arial"/>
                <w:bCs/>
              </w:rPr>
              <w:t>activities associated with the Skills Action Plan for Rural Scotland:</w:t>
            </w:r>
          </w:p>
          <w:p w14:paraId="268470BD" w14:textId="3342F55E" w:rsidR="007846B4" w:rsidRPr="007846B4" w:rsidRDefault="007846B4" w:rsidP="007846B4">
            <w:pPr>
              <w:pStyle w:val="ListParagraph"/>
              <w:numPr>
                <w:ilvl w:val="0"/>
                <w:numId w:val="4"/>
              </w:numPr>
              <w:tabs>
                <w:tab w:val="left" w:pos="720"/>
              </w:tabs>
              <w:jc w:val="both"/>
              <w:rPr>
                <w:rFonts w:ascii="Arial" w:hAnsi="Arial"/>
                <w:bCs/>
              </w:rPr>
            </w:pPr>
            <w:r w:rsidRPr="00DC3C0C">
              <w:rPr>
                <w:rFonts w:ascii="Arial" w:hAnsi="Arial"/>
                <w:b/>
              </w:rPr>
              <w:t xml:space="preserve">A new newsletter </w:t>
            </w:r>
            <w:r w:rsidR="00DC3C0C" w:rsidRPr="00DC3C0C">
              <w:rPr>
                <w:rFonts w:ascii="Arial" w:hAnsi="Arial"/>
                <w:b/>
              </w:rPr>
              <w:t xml:space="preserve">was </w:t>
            </w:r>
            <w:r w:rsidRPr="00DC3C0C">
              <w:rPr>
                <w:rFonts w:ascii="Arial" w:hAnsi="Arial"/>
                <w:b/>
              </w:rPr>
              <w:t>published in February 2022</w:t>
            </w:r>
            <w:r>
              <w:rPr>
                <w:rFonts w:ascii="Arial" w:hAnsi="Arial"/>
                <w:bCs/>
              </w:rPr>
              <w:t xml:space="preserve"> - </w:t>
            </w:r>
            <w:r w:rsidRPr="007846B4">
              <w:rPr>
                <w:rFonts w:ascii="Arial" w:hAnsi="Arial"/>
                <w:bCs/>
              </w:rPr>
              <w:t>focusing on training opportunities (digital, creative, food and drink, forestry, and women returners opportunities)</w:t>
            </w:r>
            <w:r>
              <w:rPr>
                <w:rFonts w:ascii="Arial" w:hAnsi="Arial"/>
                <w:bCs/>
              </w:rPr>
              <w:t xml:space="preserve"> and s</w:t>
            </w:r>
            <w:r w:rsidRPr="007846B4">
              <w:rPr>
                <w:rFonts w:ascii="Arial" w:hAnsi="Arial"/>
                <w:bCs/>
              </w:rPr>
              <w:t xml:space="preserve">howcasing local and national </w:t>
            </w:r>
            <w:r>
              <w:rPr>
                <w:rFonts w:ascii="Arial" w:hAnsi="Arial"/>
                <w:bCs/>
              </w:rPr>
              <w:t xml:space="preserve">skills </w:t>
            </w:r>
            <w:r w:rsidR="00BB4DF1">
              <w:rPr>
                <w:rFonts w:ascii="Arial" w:hAnsi="Arial"/>
                <w:bCs/>
              </w:rPr>
              <w:t>which would be open to those in rural areas</w:t>
            </w:r>
            <w:r w:rsidRPr="007846B4">
              <w:rPr>
                <w:rFonts w:ascii="Arial" w:hAnsi="Arial"/>
                <w:bCs/>
              </w:rPr>
              <w:t xml:space="preserve">.  </w:t>
            </w:r>
          </w:p>
          <w:p w14:paraId="41E5B709" w14:textId="472614D1" w:rsidR="007846B4" w:rsidRPr="007846B4" w:rsidRDefault="007846B4" w:rsidP="007846B4">
            <w:pPr>
              <w:pStyle w:val="ListParagraph"/>
              <w:numPr>
                <w:ilvl w:val="0"/>
                <w:numId w:val="4"/>
              </w:numPr>
              <w:tabs>
                <w:tab w:val="left" w:pos="720"/>
              </w:tabs>
              <w:jc w:val="both"/>
              <w:rPr>
                <w:rFonts w:ascii="Arial" w:hAnsi="Arial"/>
                <w:bCs/>
              </w:rPr>
            </w:pPr>
            <w:r w:rsidRPr="00DC3C0C">
              <w:rPr>
                <w:rFonts w:ascii="Arial" w:hAnsi="Arial"/>
                <w:b/>
              </w:rPr>
              <w:t xml:space="preserve">Three new blogs now published </w:t>
            </w:r>
            <w:r>
              <w:rPr>
                <w:rFonts w:ascii="Arial" w:hAnsi="Arial"/>
                <w:bCs/>
              </w:rPr>
              <w:t>-</w:t>
            </w:r>
            <w:r w:rsidRPr="007846B4">
              <w:rPr>
                <w:rFonts w:ascii="Arial" w:hAnsi="Arial"/>
                <w:bCs/>
              </w:rPr>
              <w:t xml:space="preserve"> Gaelic language career pathways</w:t>
            </w:r>
            <w:r w:rsidR="00BB4DF1">
              <w:rPr>
                <w:rFonts w:ascii="Arial" w:hAnsi="Arial"/>
                <w:bCs/>
              </w:rPr>
              <w:t>;</w:t>
            </w:r>
            <w:r w:rsidRPr="007846B4">
              <w:rPr>
                <w:rFonts w:ascii="Arial" w:hAnsi="Arial"/>
                <w:bCs/>
              </w:rPr>
              <w:t xml:space="preserve"> </w:t>
            </w:r>
            <w:r w:rsidR="00BB4DF1">
              <w:rPr>
                <w:rFonts w:ascii="Arial" w:hAnsi="Arial"/>
                <w:bCs/>
              </w:rPr>
              <w:t xml:space="preserve">Niall Provan piece about his </w:t>
            </w:r>
            <w:r w:rsidRPr="007846B4">
              <w:rPr>
                <w:rFonts w:ascii="Arial" w:hAnsi="Arial"/>
                <w:bCs/>
              </w:rPr>
              <w:t>experience as an apprentice (ties in with net-zero careers</w:t>
            </w:r>
            <w:r w:rsidR="00BB4DF1">
              <w:rPr>
                <w:rFonts w:ascii="Arial" w:hAnsi="Arial"/>
                <w:bCs/>
              </w:rPr>
              <w:t xml:space="preserve"> – thank you to Jim Ewing at Lantra for arranging this</w:t>
            </w:r>
            <w:r w:rsidRPr="007846B4">
              <w:rPr>
                <w:rFonts w:ascii="Arial" w:hAnsi="Arial"/>
                <w:bCs/>
              </w:rPr>
              <w:t>)</w:t>
            </w:r>
            <w:r w:rsidR="00BB4DF1">
              <w:rPr>
                <w:rFonts w:ascii="Arial" w:hAnsi="Arial"/>
                <w:bCs/>
              </w:rPr>
              <w:t>; and</w:t>
            </w:r>
            <w:r w:rsidRPr="007846B4">
              <w:rPr>
                <w:rFonts w:ascii="Arial" w:hAnsi="Arial"/>
                <w:bCs/>
              </w:rPr>
              <w:t xml:space="preserve"> </w:t>
            </w:r>
            <w:r w:rsidR="00BB4DF1">
              <w:rPr>
                <w:rFonts w:ascii="Arial" w:hAnsi="Arial"/>
                <w:bCs/>
              </w:rPr>
              <w:t>Rural Leadership blog from Julia Latto</w:t>
            </w:r>
            <w:r w:rsidRPr="007846B4">
              <w:rPr>
                <w:rFonts w:ascii="Arial" w:hAnsi="Arial"/>
                <w:bCs/>
              </w:rPr>
              <w:t xml:space="preserve">. </w:t>
            </w:r>
          </w:p>
          <w:p w14:paraId="24ABACD6" w14:textId="273F1531" w:rsidR="007846B4" w:rsidRPr="007846B4" w:rsidRDefault="007846B4" w:rsidP="007846B4">
            <w:pPr>
              <w:pStyle w:val="ListParagraph"/>
              <w:numPr>
                <w:ilvl w:val="0"/>
                <w:numId w:val="4"/>
              </w:numPr>
              <w:tabs>
                <w:tab w:val="left" w:pos="720"/>
              </w:tabs>
              <w:jc w:val="both"/>
              <w:rPr>
                <w:rFonts w:ascii="Arial" w:hAnsi="Arial"/>
                <w:bCs/>
              </w:rPr>
            </w:pPr>
            <w:r w:rsidRPr="007846B4">
              <w:rPr>
                <w:rFonts w:ascii="Arial" w:hAnsi="Arial"/>
                <w:bCs/>
              </w:rPr>
              <w:t xml:space="preserve">A new </w:t>
            </w:r>
            <w:r w:rsidRPr="00DC3C0C">
              <w:rPr>
                <w:rFonts w:ascii="Arial" w:hAnsi="Arial"/>
                <w:b/>
              </w:rPr>
              <w:t>weekly update is being circulated</w:t>
            </w:r>
            <w:r>
              <w:rPr>
                <w:rFonts w:ascii="Arial" w:hAnsi="Arial"/>
                <w:bCs/>
              </w:rPr>
              <w:t xml:space="preserve"> </w:t>
            </w:r>
            <w:r w:rsidRPr="007846B4">
              <w:rPr>
                <w:rFonts w:ascii="Arial" w:hAnsi="Arial"/>
                <w:bCs/>
              </w:rPr>
              <w:t>highlighting</w:t>
            </w:r>
            <w:r>
              <w:rPr>
                <w:rFonts w:ascii="Arial" w:hAnsi="Arial"/>
                <w:bCs/>
              </w:rPr>
              <w:t xml:space="preserve"> rural skills</w:t>
            </w:r>
            <w:r w:rsidRPr="007846B4">
              <w:rPr>
                <w:rFonts w:ascii="Arial" w:hAnsi="Arial"/>
                <w:bCs/>
              </w:rPr>
              <w:t xml:space="preserve"> opportunities and </w:t>
            </w:r>
            <w:r>
              <w:rPr>
                <w:rFonts w:ascii="Arial" w:hAnsi="Arial"/>
                <w:bCs/>
              </w:rPr>
              <w:t xml:space="preserve">developments </w:t>
            </w:r>
            <w:r w:rsidRPr="007846B4">
              <w:rPr>
                <w:rFonts w:ascii="Arial" w:hAnsi="Arial"/>
                <w:bCs/>
              </w:rPr>
              <w:t>–</w:t>
            </w:r>
            <w:r w:rsidR="00D95503">
              <w:rPr>
                <w:rFonts w:ascii="Arial" w:hAnsi="Arial"/>
                <w:bCs/>
              </w:rPr>
              <w:t xml:space="preserve"> KF </w:t>
            </w:r>
            <w:r w:rsidRPr="007846B4">
              <w:rPr>
                <w:rFonts w:ascii="Arial" w:hAnsi="Arial"/>
                <w:bCs/>
              </w:rPr>
              <w:t>welcomes feedback on frequency of weekly updates</w:t>
            </w:r>
            <w:r>
              <w:rPr>
                <w:rFonts w:ascii="Arial" w:hAnsi="Arial"/>
                <w:bCs/>
              </w:rPr>
              <w:t xml:space="preserve"> and its content.</w:t>
            </w:r>
          </w:p>
          <w:p w14:paraId="292C5495" w14:textId="7F032302" w:rsidR="007846B4" w:rsidRDefault="007846B4" w:rsidP="007846B4">
            <w:pPr>
              <w:pStyle w:val="ListParagraph"/>
              <w:numPr>
                <w:ilvl w:val="0"/>
                <w:numId w:val="4"/>
              </w:numPr>
              <w:tabs>
                <w:tab w:val="left" w:pos="720"/>
              </w:tabs>
              <w:jc w:val="both"/>
              <w:rPr>
                <w:rFonts w:ascii="Arial" w:hAnsi="Arial"/>
                <w:bCs/>
              </w:rPr>
            </w:pPr>
            <w:r>
              <w:rPr>
                <w:rFonts w:ascii="Arial" w:hAnsi="Arial"/>
                <w:bCs/>
              </w:rPr>
              <w:t>The next iteration of blog posts</w:t>
            </w:r>
            <w:r w:rsidRPr="007846B4">
              <w:rPr>
                <w:rFonts w:ascii="Arial" w:hAnsi="Arial"/>
                <w:bCs/>
              </w:rPr>
              <w:t xml:space="preserve"> will look at the recipients</w:t>
            </w:r>
            <w:r w:rsidR="00DC3C0C">
              <w:rPr>
                <w:rFonts w:ascii="Arial" w:hAnsi="Arial"/>
                <w:bCs/>
              </w:rPr>
              <w:t xml:space="preserve"> and their experiences</w:t>
            </w:r>
            <w:r w:rsidRPr="007846B4">
              <w:rPr>
                <w:rFonts w:ascii="Arial" w:hAnsi="Arial"/>
                <w:bCs/>
              </w:rPr>
              <w:t xml:space="preserve"> of the</w:t>
            </w:r>
            <w:r>
              <w:rPr>
                <w:rFonts w:ascii="Arial" w:hAnsi="Arial"/>
                <w:bCs/>
              </w:rPr>
              <w:t xml:space="preserve"> </w:t>
            </w:r>
            <w:r w:rsidRPr="007846B4">
              <w:rPr>
                <w:rFonts w:ascii="Arial" w:hAnsi="Arial"/>
                <w:bCs/>
              </w:rPr>
              <w:t>services</w:t>
            </w:r>
            <w:r w:rsidR="00DC3C0C">
              <w:rPr>
                <w:rFonts w:ascii="Arial" w:hAnsi="Arial"/>
                <w:bCs/>
              </w:rPr>
              <w:t xml:space="preserve"> they have engaged with</w:t>
            </w:r>
            <w:r w:rsidR="00BB4DF1">
              <w:rPr>
                <w:rFonts w:ascii="Arial" w:hAnsi="Arial"/>
                <w:bCs/>
              </w:rPr>
              <w:t xml:space="preserve"> as well as partner work.  </w:t>
            </w:r>
          </w:p>
          <w:p w14:paraId="2512D804" w14:textId="03885DED" w:rsidR="007846B4" w:rsidRDefault="007846B4" w:rsidP="007846B4">
            <w:pPr>
              <w:tabs>
                <w:tab w:val="left" w:pos="720"/>
              </w:tabs>
              <w:jc w:val="both"/>
              <w:rPr>
                <w:rFonts w:ascii="Arial" w:hAnsi="Arial"/>
                <w:bCs/>
              </w:rPr>
            </w:pPr>
          </w:p>
          <w:p w14:paraId="507F4426" w14:textId="703F92DC" w:rsidR="004F2114" w:rsidRDefault="00D95503" w:rsidP="007846B4">
            <w:pPr>
              <w:tabs>
                <w:tab w:val="left" w:pos="720"/>
              </w:tabs>
              <w:jc w:val="both"/>
              <w:rPr>
                <w:rFonts w:ascii="Arial" w:hAnsi="Arial"/>
                <w:bCs/>
              </w:rPr>
            </w:pPr>
            <w:r>
              <w:rPr>
                <w:rFonts w:ascii="Arial" w:hAnsi="Arial"/>
                <w:bCs/>
              </w:rPr>
              <w:t>KF</w:t>
            </w:r>
            <w:r w:rsidR="004F2114">
              <w:rPr>
                <w:rFonts w:ascii="Arial" w:hAnsi="Arial"/>
                <w:bCs/>
              </w:rPr>
              <w:t xml:space="preserve"> </w:t>
            </w:r>
            <w:r w:rsidR="00BB4DF1">
              <w:rPr>
                <w:rFonts w:ascii="Arial" w:hAnsi="Arial"/>
                <w:bCs/>
              </w:rPr>
              <w:t>is currently</w:t>
            </w:r>
            <w:r w:rsidR="004F2114">
              <w:rPr>
                <w:rFonts w:ascii="Arial" w:hAnsi="Arial"/>
                <w:bCs/>
              </w:rPr>
              <w:t xml:space="preserve"> exploring the development of a Microsoft Teams channel for information sharing and increased functionality between members of the ISG group. In addition, </w:t>
            </w:r>
            <w:r w:rsidR="004F2114" w:rsidRPr="00BB4DF1">
              <w:rPr>
                <w:rFonts w:ascii="Arial" w:hAnsi="Arial"/>
                <w:bCs/>
              </w:rPr>
              <w:t>the Research and Consultation Subgroup are looking to develop a resource for information sharing</w:t>
            </w:r>
            <w:r w:rsidR="004F2114">
              <w:rPr>
                <w:rFonts w:ascii="Arial" w:hAnsi="Arial"/>
                <w:bCs/>
              </w:rPr>
              <w:t xml:space="preserve"> where all new insights can be housed. </w:t>
            </w:r>
          </w:p>
          <w:p w14:paraId="1B6CABAA" w14:textId="330250CE" w:rsidR="004F2114" w:rsidRDefault="004F2114" w:rsidP="007846B4">
            <w:pPr>
              <w:tabs>
                <w:tab w:val="left" w:pos="720"/>
              </w:tabs>
              <w:jc w:val="both"/>
              <w:rPr>
                <w:rFonts w:ascii="Arial" w:hAnsi="Arial"/>
                <w:bCs/>
              </w:rPr>
            </w:pPr>
          </w:p>
          <w:p w14:paraId="7AE2C394" w14:textId="5E9B2F10" w:rsidR="004F2114" w:rsidRDefault="004F2114" w:rsidP="007846B4">
            <w:pPr>
              <w:tabs>
                <w:tab w:val="left" w:pos="720"/>
              </w:tabs>
              <w:jc w:val="both"/>
              <w:rPr>
                <w:rFonts w:ascii="Arial" w:hAnsi="Arial"/>
                <w:bCs/>
              </w:rPr>
            </w:pPr>
            <w:r>
              <w:rPr>
                <w:rFonts w:ascii="Arial" w:hAnsi="Arial"/>
                <w:bCs/>
              </w:rPr>
              <w:t xml:space="preserve">An update on the activities of the ISG subgroups was given: </w:t>
            </w:r>
          </w:p>
          <w:p w14:paraId="2DEDAB7C" w14:textId="11D881D3" w:rsidR="004F2114" w:rsidRDefault="004F2114" w:rsidP="007846B4">
            <w:pPr>
              <w:tabs>
                <w:tab w:val="left" w:pos="720"/>
              </w:tabs>
              <w:jc w:val="both"/>
              <w:rPr>
                <w:rFonts w:ascii="Arial" w:hAnsi="Arial"/>
                <w:bCs/>
              </w:rPr>
            </w:pPr>
          </w:p>
          <w:p w14:paraId="0D4B111B" w14:textId="0B58BEC8" w:rsidR="002E5B2A" w:rsidRPr="00D95503" w:rsidRDefault="004F2114" w:rsidP="002E5B2A">
            <w:pPr>
              <w:pStyle w:val="ListParagraph"/>
              <w:numPr>
                <w:ilvl w:val="0"/>
                <w:numId w:val="7"/>
              </w:numPr>
              <w:tabs>
                <w:tab w:val="left" w:pos="720"/>
              </w:tabs>
              <w:jc w:val="both"/>
              <w:rPr>
                <w:rFonts w:ascii="Arial" w:hAnsi="Arial"/>
                <w:bCs/>
              </w:rPr>
            </w:pPr>
            <w:r w:rsidRPr="00D95503">
              <w:rPr>
                <w:rFonts w:ascii="Arial" w:hAnsi="Arial"/>
                <w:bCs/>
              </w:rPr>
              <w:t xml:space="preserve">The DYW Live subgroup has met twice since the last ISG meeting. The group is exploring ways in which to raise awareness of DYW live offers with Careers </w:t>
            </w:r>
            <w:r w:rsidR="00DC3C0C">
              <w:rPr>
                <w:rFonts w:ascii="Arial" w:hAnsi="Arial"/>
                <w:bCs/>
              </w:rPr>
              <w:t>i</w:t>
            </w:r>
            <w:r w:rsidRPr="00D95503">
              <w:rPr>
                <w:rFonts w:ascii="Arial" w:hAnsi="Arial"/>
                <w:bCs/>
              </w:rPr>
              <w:t xml:space="preserve">nformation, Advice and Guidance staff. NatureScot and GrowBiz have expressed interest in the activities of the group. </w:t>
            </w:r>
          </w:p>
          <w:p w14:paraId="2187F8C8" w14:textId="3DD61D78" w:rsidR="007846B4" w:rsidRPr="00BB4DF1" w:rsidRDefault="004F2114" w:rsidP="002E5B2A">
            <w:pPr>
              <w:pStyle w:val="ListParagraph"/>
              <w:numPr>
                <w:ilvl w:val="0"/>
                <w:numId w:val="7"/>
              </w:numPr>
              <w:tabs>
                <w:tab w:val="left" w:pos="720"/>
              </w:tabs>
              <w:jc w:val="both"/>
              <w:rPr>
                <w:rFonts w:ascii="Arial" w:hAnsi="Arial"/>
                <w:bCs/>
              </w:rPr>
            </w:pPr>
            <w:r w:rsidRPr="00BB4DF1">
              <w:rPr>
                <w:rFonts w:ascii="Arial" w:hAnsi="Arial"/>
                <w:bCs/>
              </w:rPr>
              <w:t xml:space="preserve">The DYW Live subgroup </w:t>
            </w:r>
            <w:r w:rsidR="00BB4DF1">
              <w:rPr>
                <w:rFonts w:ascii="Arial" w:hAnsi="Arial"/>
                <w:bCs/>
              </w:rPr>
              <w:t>recently shared information about</w:t>
            </w:r>
            <w:r w:rsidRPr="00BB4DF1">
              <w:rPr>
                <w:rFonts w:ascii="Arial" w:hAnsi="Arial"/>
                <w:bCs/>
              </w:rPr>
              <w:t xml:space="preserve"> </w:t>
            </w:r>
            <w:r w:rsidR="00BB4DF1">
              <w:rPr>
                <w:rFonts w:ascii="Arial" w:hAnsi="Arial"/>
                <w:bCs/>
              </w:rPr>
              <w:t>“</w:t>
            </w:r>
            <w:r w:rsidRPr="00BB4DF1">
              <w:rPr>
                <w:rFonts w:ascii="Arial" w:hAnsi="Arial"/>
                <w:bCs/>
              </w:rPr>
              <w:t>talk to a farmer week</w:t>
            </w:r>
            <w:r w:rsidR="00BB4DF1">
              <w:rPr>
                <w:rFonts w:ascii="Arial" w:hAnsi="Arial"/>
                <w:bCs/>
              </w:rPr>
              <w:t>”</w:t>
            </w:r>
            <w:r w:rsidR="002E5B2A" w:rsidRPr="00D95503">
              <w:rPr>
                <w:rFonts w:ascii="Arial" w:hAnsi="Arial"/>
                <w:bCs/>
              </w:rPr>
              <w:t xml:space="preserve"> -</w:t>
            </w:r>
            <w:r w:rsidRPr="00D95503">
              <w:rPr>
                <w:rFonts w:ascii="Arial" w:hAnsi="Arial"/>
                <w:bCs/>
              </w:rPr>
              <w:t xml:space="preserve"> there will be live stream sessions with farmers across the industry. </w:t>
            </w:r>
            <w:r w:rsidRPr="00BB4DF1">
              <w:rPr>
                <w:rFonts w:ascii="Arial" w:hAnsi="Arial"/>
                <w:bCs/>
              </w:rPr>
              <w:t>K</w:t>
            </w:r>
            <w:r w:rsidR="00D95503" w:rsidRPr="00BB4DF1">
              <w:rPr>
                <w:rFonts w:ascii="Arial" w:hAnsi="Arial"/>
                <w:bCs/>
              </w:rPr>
              <w:t>F</w:t>
            </w:r>
            <w:r w:rsidRPr="00BB4DF1">
              <w:rPr>
                <w:rFonts w:ascii="Arial" w:hAnsi="Arial"/>
                <w:bCs/>
              </w:rPr>
              <w:t xml:space="preserve"> will share links to these sessions.</w:t>
            </w:r>
          </w:p>
          <w:p w14:paraId="6B43305E" w14:textId="7E6E3682" w:rsidR="00D95503" w:rsidRPr="00D95503" w:rsidRDefault="00D95503" w:rsidP="00D95503">
            <w:pPr>
              <w:pStyle w:val="ListParagraph"/>
              <w:numPr>
                <w:ilvl w:val="0"/>
                <w:numId w:val="7"/>
              </w:numPr>
              <w:tabs>
                <w:tab w:val="left" w:pos="720"/>
              </w:tabs>
              <w:jc w:val="both"/>
              <w:rPr>
                <w:rFonts w:ascii="Arial" w:hAnsi="Arial"/>
                <w:bCs/>
              </w:rPr>
            </w:pPr>
            <w:r w:rsidRPr="00D95503">
              <w:rPr>
                <w:rFonts w:ascii="Arial" w:hAnsi="Arial"/>
                <w:bCs/>
              </w:rPr>
              <w:t>The Skills and Recovery Group was established during the pandemic and is revisiting the focus of the group.</w:t>
            </w:r>
          </w:p>
          <w:p w14:paraId="652E098B" w14:textId="057A9787" w:rsidR="00D95503" w:rsidRDefault="00D95503" w:rsidP="0094567C">
            <w:pPr>
              <w:tabs>
                <w:tab w:val="left" w:pos="720"/>
              </w:tabs>
              <w:jc w:val="both"/>
              <w:rPr>
                <w:rFonts w:ascii="Arial" w:hAnsi="Arial"/>
                <w:bCs/>
              </w:rPr>
            </w:pPr>
          </w:p>
          <w:p w14:paraId="5B0EA252" w14:textId="77777777" w:rsidR="00D95503" w:rsidRDefault="00D95503" w:rsidP="00D95503">
            <w:pPr>
              <w:rPr>
                <w:rFonts w:ascii="Arial" w:hAnsi="Arial" w:cs="Arial"/>
              </w:rPr>
            </w:pPr>
            <w:r>
              <w:rPr>
                <w:rFonts w:ascii="Arial" w:hAnsi="Arial" w:cs="Arial"/>
              </w:rPr>
              <w:t xml:space="preserve">The subgroups are an opportunity for people to get involved in subject areas where they feel they can make a change – allowing individuals to get involved and take forward actions outside of the ISG meeting. </w:t>
            </w:r>
          </w:p>
          <w:p w14:paraId="4B13D3C9" w14:textId="422DB929" w:rsidR="00D95503" w:rsidRPr="00C1671B" w:rsidRDefault="00D95503" w:rsidP="0094567C">
            <w:pPr>
              <w:tabs>
                <w:tab w:val="left" w:pos="720"/>
              </w:tabs>
              <w:jc w:val="both"/>
              <w:rPr>
                <w:rFonts w:ascii="Arial" w:hAnsi="Arial"/>
                <w:b/>
              </w:rPr>
            </w:pPr>
          </w:p>
          <w:p w14:paraId="6F252F63" w14:textId="704DB14B" w:rsidR="00C1671B" w:rsidRDefault="00C1671B" w:rsidP="0094567C">
            <w:pPr>
              <w:tabs>
                <w:tab w:val="left" w:pos="720"/>
              </w:tabs>
              <w:jc w:val="both"/>
              <w:rPr>
                <w:rFonts w:ascii="Arial" w:hAnsi="Arial"/>
                <w:bCs/>
              </w:rPr>
            </w:pPr>
            <w:r w:rsidRPr="00C1671B">
              <w:rPr>
                <w:rFonts w:ascii="Arial" w:hAnsi="Arial"/>
                <w:b/>
              </w:rPr>
              <w:t>Action:</w:t>
            </w:r>
            <w:r>
              <w:rPr>
                <w:rFonts w:ascii="Arial" w:hAnsi="Arial"/>
                <w:bCs/>
              </w:rPr>
              <w:t xml:space="preserve"> Anyone interested in joining the subgroups should contact KF.</w:t>
            </w:r>
          </w:p>
          <w:p w14:paraId="7AAC0E1C" w14:textId="77777777" w:rsidR="00C1671B" w:rsidRDefault="00C1671B" w:rsidP="0094567C">
            <w:pPr>
              <w:tabs>
                <w:tab w:val="left" w:pos="720"/>
              </w:tabs>
              <w:jc w:val="both"/>
              <w:rPr>
                <w:rFonts w:ascii="Arial" w:hAnsi="Arial"/>
                <w:bCs/>
              </w:rPr>
            </w:pPr>
          </w:p>
          <w:p w14:paraId="1C91E94B" w14:textId="388BD9B2" w:rsidR="00D95503" w:rsidRPr="00DC3C0C" w:rsidRDefault="00D95503" w:rsidP="0094567C">
            <w:pPr>
              <w:tabs>
                <w:tab w:val="left" w:pos="720"/>
              </w:tabs>
              <w:jc w:val="both"/>
              <w:rPr>
                <w:rFonts w:ascii="Arial" w:hAnsi="Arial"/>
                <w:b/>
              </w:rPr>
            </w:pPr>
            <w:r>
              <w:rPr>
                <w:rFonts w:ascii="Arial" w:hAnsi="Arial"/>
                <w:bCs/>
              </w:rPr>
              <w:t xml:space="preserve">The next SAPRS Update report will cover 2012-22. </w:t>
            </w:r>
            <w:r w:rsidRPr="00DC3C0C">
              <w:rPr>
                <w:rFonts w:ascii="Arial" w:hAnsi="Arial"/>
                <w:b/>
              </w:rPr>
              <w:t>KF will share the draft report with partners for comment and review.</w:t>
            </w:r>
          </w:p>
          <w:p w14:paraId="64FDF52C" w14:textId="7DB38C38" w:rsidR="00D95503" w:rsidRDefault="00D95503" w:rsidP="0094567C">
            <w:pPr>
              <w:tabs>
                <w:tab w:val="left" w:pos="720"/>
              </w:tabs>
              <w:jc w:val="both"/>
              <w:rPr>
                <w:rFonts w:ascii="Arial" w:hAnsi="Arial"/>
                <w:bCs/>
              </w:rPr>
            </w:pPr>
          </w:p>
          <w:p w14:paraId="4F9DBAEA" w14:textId="03B98747" w:rsidR="00D95503" w:rsidRPr="00D95503" w:rsidRDefault="00D95503" w:rsidP="0094567C">
            <w:pPr>
              <w:tabs>
                <w:tab w:val="left" w:pos="720"/>
              </w:tabs>
              <w:jc w:val="both"/>
              <w:rPr>
                <w:rFonts w:ascii="Arial" w:hAnsi="Arial"/>
                <w:bCs/>
              </w:rPr>
            </w:pPr>
            <w:r w:rsidRPr="00D95503">
              <w:rPr>
                <w:rFonts w:ascii="Arial" w:hAnsi="Arial"/>
                <w:b/>
              </w:rPr>
              <w:t xml:space="preserve">Action: </w:t>
            </w:r>
            <w:r>
              <w:rPr>
                <w:rFonts w:ascii="Arial" w:hAnsi="Arial"/>
                <w:bCs/>
              </w:rPr>
              <w:t xml:space="preserve">Partners to review the update report for 2021-22. </w:t>
            </w:r>
          </w:p>
          <w:p w14:paraId="37332984" w14:textId="77777777" w:rsidR="00C5357B" w:rsidRDefault="00C5357B" w:rsidP="0094567C">
            <w:pPr>
              <w:tabs>
                <w:tab w:val="left" w:pos="720"/>
              </w:tabs>
              <w:jc w:val="both"/>
              <w:rPr>
                <w:rFonts w:ascii="Arial" w:hAnsi="Arial"/>
                <w:b/>
              </w:rPr>
            </w:pPr>
          </w:p>
          <w:p w14:paraId="22075704" w14:textId="77777777" w:rsidR="00BB4DF1" w:rsidRDefault="00D95503" w:rsidP="0094567C">
            <w:pPr>
              <w:tabs>
                <w:tab w:val="left" w:pos="720"/>
              </w:tabs>
              <w:jc w:val="both"/>
              <w:rPr>
                <w:rFonts w:ascii="Arial" w:hAnsi="Arial"/>
                <w:bCs/>
              </w:rPr>
            </w:pPr>
            <w:r>
              <w:rPr>
                <w:rFonts w:ascii="Arial" w:hAnsi="Arial"/>
                <w:bCs/>
              </w:rPr>
              <w:t xml:space="preserve">The consultants </w:t>
            </w:r>
            <w:r w:rsidR="00BB4DF1">
              <w:rPr>
                <w:rFonts w:ascii="Arial" w:hAnsi="Arial"/>
                <w:bCs/>
              </w:rPr>
              <w:t>who are leading on the evaluation of the</w:t>
            </w:r>
            <w:r>
              <w:rPr>
                <w:rFonts w:ascii="Arial" w:hAnsi="Arial"/>
                <w:bCs/>
              </w:rPr>
              <w:t xml:space="preserve"> </w:t>
            </w:r>
            <w:r w:rsidR="00BB4DF1">
              <w:rPr>
                <w:rFonts w:ascii="Arial" w:hAnsi="Arial"/>
                <w:bCs/>
              </w:rPr>
              <w:t xml:space="preserve">Skills Action Plan for Rural Scotland </w:t>
            </w:r>
            <w:r>
              <w:rPr>
                <w:rFonts w:ascii="Arial" w:hAnsi="Arial"/>
                <w:bCs/>
              </w:rPr>
              <w:t>are hosting a workshop for ISG members on Thursday 17</w:t>
            </w:r>
            <w:r w:rsidRPr="00D95503">
              <w:rPr>
                <w:rFonts w:ascii="Arial" w:hAnsi="Arial"/>
                <w:bCs/>
                <w:vertAlign w:val="superscript"/>
              </w:rPr>
              <w:t>th</w:t>
            </w:r>
            <w:r>
              <w:rPr>
                <w:rFonts w:ascii="Arial" w:hAnsi="Arial"/>
                <w:bCs/>
              </w:rPr>
              <w:t xml:space="preserve"> March 10:00 – 12:00</w:t>
            </w:r>
            <w:r w:rsidR="00BB4DF1">
              <w:rPr>
                <w:rFonts w:ascii="Arial" w:hAnsi="Arial"/>
                <w:bCs/>
              </w:rPr>
              <w:t xml:space="preserve"> and members will receive further information about this</w:t>
            </w:r>
            <w:r>
              <w:rPr>
                <w:rFonts w:ascii="Arial" w:hAnsi="Arial"/>
                <w:bCs/>
              </w:rPr>
              <w:t>.</w:t>
            </w:r>
          </w:p>
          <w:p w14:paraId="35767156" w14:textId="38835958" w:rsidR="00D95503" w:rsidRPr="00D95503" w:rsidRDefault="00D95503" w:rsidP="0094567C">
            <w:pPr>
              <w:tabs>
                <w:tab w:val="left" w:pos="720"/>
              </w:tabs>
              <w:jc w:val="both"/>
              <w:rPr>
                <w:rFonts w:ascii="Arial" w:hAnsi="Arial"/>
                <w:bCs/>
              </w:rPr>
            </w:pPr>
            <w:r>
              <w:rPr>
                <w:rFonts w:ascii="Arial" w:hAnsi="Arial"/>
                <w:bCs/>
              </w:rPr>
              <w:t xml:space="preserve"> </w:t>
            </w:r>
          </w:p>
        </w:tc>
        <w:tc>
          <w:tcPr>
            <w:tcW w:w="1044" w:type="dxa"/>
            <w:shd w:val="clear" w:color="auto" w:fill="FFFFFF"/>
          </w:tcPr>
          <w:p w14:paraId="48B42B2A" w14:textId="77777777" w:rsidR="00C5357B" w:rsidRDefault="00C5357B" w:rsidP="0094567C">
            <w:pPr>
              <w:tabs>
                <w:tab w:val="left" w:pos="720"/>
              </w:tabs>
              <w:jc w:val="both"/>
              <w:rPr>
                <w:rFonts w:ascii="Arial" w:hAnsi="Arial"/>
                <w:highlight w:val="lightGray"/>
              </w:rPr>
            </w:pPr>
          </w:p>
          <w:p w14:paraId="75B51064" w14:textId="77777777" w:rsidR="004F2114" w:rsidRDefault="004F2114" w:rsidP="0094567C">
            <w:pPr>
              <w:tabs>
                <w:tab w:val="left" w:pos="720"/>
              </w:tabs>
              <w:jc w:val="both"/>
              <w:rPr>
                <w:rFonts w:ascii="Arial" w:hAnsi="Arial"/>
                <w:highlight w:val="lightGray"/>
              </w:rPr>
            </w:pPr>
          </w:p>
          <w:p w14:paraId="21B365EB" w14:textId="77777777" w:rsidR="004F2114" w:rsidRDefault="004F2114" w:rsidP="0094567C">
            <w:pPr>
              <w:tabs>
                <w:tab w:val="left" w:pos="720"/>
              </w:tabs>
              <w:jc w:val="both"/>
              <w:rPr>
                <w:rFonts w:ascii="Arial" w:hAnsi="Arial"/>
                <w:highlight w:val="lightGray"/>
              </w:rPr>
            </w:pPr>
          </w:p>
          <w:p w14:paraId="5B2CC075" w14:textId="77777777" w:rsidR="004F2114" w:rsidRDefault="004F2114" w:rsidP="0094567C">
            <w:pPr>
              <w:tabs>
                <w:tab w:val="left" w:pos="720"/>
              </w:tabs>
              <w:jc w:val="both"/>
              <w:rPr>
                <w:rFonts w:ascii="Arial" w:hAnsi="Arial"/>
                <w:highlight w:val="lightGray"/>
              </w:rPr>
            </w:pPr>
          </w:p>
          <w:p w14:paraId="5C2CE69E" w14:textId="77777777" w:rsidR="004F2114" w:rsidRDefault="004F2114" w:rsidP="0094567C">
            <w:pPr>
              <w:tabs>
                <w:tab w:val="left" w:pos="720"/>
              </w:tabs>
              <w:jc w:val="both"/>
              <w:rPr>
                <w:rFonts w:ascii="Arial" w:hAnsi="Arial"/>
                <w:highlight w:val="lightGray"/>
              </w:rPr>
            </w:pPr>
          </w:p>
          <w:p w14:paraId="02231A75" w14:textId="77777777" w:rsidR="004F2114" w:rsidRDefault="004F2114" w:rsidP="0094567C">
            <w:pPr>
              <w:tabs>
                <w:tab w:val="left" w:pos="720"/>
              </w:tabs>
              <w:jc w:val="both"/>
              <w:rPr>
                <w:rFonts w:ascii="Arial" w:hAnsi="Arial"/>
                <w:highlight w:val="lightGray"/>
              </w:rPr>
            </w:pPr>
          </w:p>
          <w:p w14:paraId="6FAB881D" w14:textId="77777777" w:rsidR="004F2114" w:rsidRDefault="004F2114" w:rsidP="0094567C">
            <w:pPr>
              <w:tabs>
                <w:tab w:val="left" w:pos="720"/>
              </w:tabs>
              <w:jc w:val="both"/>
              <w:rPr>
                <w:rFonts w:ascii="Arial" w:hAnsi="Arial"/>
                <w:highlight w:val="lightGray"/>
              </w:rPr>
            </w:pPr>
          </w:p>
          <w:p w14:paraId="4B79918B" w14:textId="77777777" w:rsidR="004F2114" w:rsidRDefault="004F2114" w:rsidP="0094567C">
            <w:pPr>
              <w:tabs>
                <w:tab w:val="left" w:pos="720"/>
              </w:tabs>
              <w:jc w:val="both"/>
              <w:rPr>
                <w:rFonts w:ascii="Arial" w:hAnsi="Arial"/>
                <w:highlight w:val="lightGray"/>
              </w:rPr>
            </w:pPr>
          </w:p>
          <w:p w14:paraId="28D1D698" w14:textId="77777777" w:rsidR="004F2114" w:rsidRDefault="004F2114" w:rsidP="0094567C">
            <w:pPr>
              <w:tabs>
                <w:tab w:val="left" w:pos="720"/>
              </w:tabs>
              <w:jc w:val="both"/>
              <w:rPr>
                <w:rFonts w:ascii="Arial" w:hAnsi="Arial"/>
                <w:highlight w:val="lightGray"/>
              </w:rPr>
            </w:pPr>
          </w:p>
          <w:p w14:paraId="6235792A" w14:textId="77777777" w:rsidR="004F2114" w:rsidRDefault="004F2114" w:rsidP="0094567C">
            <w:pPr>
              <w:tabs>
                <w:tab w:val="left" w:pos="720"/>
              </w:tabs>
              <w:jc w:val="both"/>
              <w:rPr>
                <w:rFonts w:ascii="Arial" w:hAnsi="Arial"/>
                <w:highlight w:val="lightGray"/>
              </w:rPr>
            </w:pPr>
          </w:p>
          <w:p w14:paraId="26D996FD" w14:textId="77777777" w:rsidR="004F2114" w:rsidRDefault="004F2114" w:rsidP="0094567C">
            <w:pPr>
              <w:tabs>
                <w:tab w:val="left" w:pos="720"/>
              </w:tabs>
              <w:jc w:val="both"/>
              <w:rPr>
                <w:rFonts w:ascii="Arial" w:hAnsi="Arial"/>
                <w:highlight w:val="lightGray"/>
              </w:rPr>
            </w:pPr>
          </w:p>
          <w:p w14:paraId="0F9AC88B" w14:textId="77777777" w:rsidR="004F2114" w:rsidRDefault="004F2114" w:rsidP="0094567C">
            <w:pPr>
              <w:tabs>
                <w:tab w:val="left" w:pos="720"/>
              </w:tabs>
              <w:jc w:val="both"/>
              <w:rPr>
                <w:rFonts w:ascii="Arial" w:hAnsi="Arial"/>
                <w:highlight w:val="lightGray"/>
              </w:rPr>
            </w:pPr>
          </w:p>
          <w:p w14:paraId="303442A3" w14:textId="77777777" w:rsidR="004F2114" w:rsidRDefault="004F2114" w:rsidP="0094567C">
            <w:pPr>
              <w:tabs>
                <w:tab w:val="left" w:pos="720"/>
              </w:tabs>
              <w:jc w:val="both"/>
              <w:rPr>
                <w:rFonts w:ascii="Arial" w:hAnsi="Arial"/>
                <w:highlight w:val="lightGray"/>
              </w:rPr>
            </w:pPr>
          </w:p>
          <w:p w14:paraId="29C08076" w14:textId="77777777" w:rsidR="004F2114" w:rsidRDefault="004F2114" w:rsidP="0094567C">
            <w:pPr>
              <w:tabs>
                <w:tab w:val="left" w:pos="720"/>
              </w:tabs>
              <w:jc w:val="both"/>
              <w:rPr>
                <w:rFonts w:ascii="Arial" w:hAnsi="Arial"/>
                <w:highlight w:val="lightGray"/>
              </w:rPr>
            </w:pPr>
          </w:p>
          <w:p w14:paraId="613C9A25" w14:textId="77777777" w:rsidR="004F2114" w:rsidRDefault="004F2114" w:rsidP="0094567C">
            <w:pPr>
              <w:tabs>
                <w:tab w:val="left" w:pos="720"/>
              </w:tabs>
              <w:jc w:val="both"/>
              <w:rPr>
                <w:rFonts w:ascii="Arial" w:hAnsi="Arial"/>
                <w:highlight w:val="lightGray"/>
              </w:rPr>
            </w:pPr>
          </w:p>
          <w:p w14:paraId="28FF8BD6" w14:textId="77777777" w:rsidR="004F2114" w:rsidRDefault="004F2114" w:rsidP="0094567C">
            <w:pPr>
              <w:tabs>
                <w:tab w:val="left" w:pos="720"/>
              </w:tabs>
              <w:jc w:val="both"/>
              <w:rPr>
                <w:rFonts w:ascii="Arial" w:hAnsi="Arial"/>
                <w:highlight w:val="lightGray"/>
              </w:rPr>
            </w:pPr>
          </w:p>
          <w:p w14:paraId="33CAB11D" w14:textId="77777777" w:rsidR="004F2114" w:rsidRDefault="004F2114" w:rsidP="0094567C">
            <w:pPr>
              <w:tabs>
                <w:tab w:val="left" w:pos="720"/>
              </w:tabs>
              <w:jc w:val="both"/>
              <w:rPr>
                <w:rFonts w:ascii="Arial" w:hAnsi="Arial"/>
                <w:highlight w:val="lightGray"/>
              </w:rPr>
            </w:pPr>
          </w:p>
          <w:p w14:paraId="5A05E9A7" w14:textId="77777777" w:rsidR="004F2114" w:rsidRDefault="004F2114" w:rsidP="0094567C">
            <w:pPr>
              <w:tabs>
                <w:tab w:val="left" w:pos="720"/>
              </w:tabs>
              <w:jc w:val="both"/>
              <w:rPr>
                <w:rFonts w:ascii="Arial" w:hAnsi="Arial"/>
                <w:highlight w:val="lightGray"/>
              </w:rPr>
            </w:pPr>
          </w:p>
          <w:p w14:paraId="79F3F316" w14:textId="77777777" w:rsidR="004F2114" w:rsidRDefault="004F2114" w:rsidP="0094567C">
            <w:pPr>
              <w:tabs>
                <w:tab w:val="left" w:pos="720"/>
              </w:tabs>
              <w:jc w:val="both"/>
              <w:rPr>
                <w:rFonts w:ascii="Arial" w:hAnsi="Arial"/>
                <w:highlight w:val="lightGray"/>
              </w:rPr>
            </w:pPr>
          </w:p>
          <w:p w14:paraId="04A5C691" w14:textId="77777777" w:rsidR="004F2114" w:rsidRDefault="004F2114" w:rsidP="0094567C">
            <w:pPr>
              <w:tabs>
                <w:tab w:val="left" w:pos="720"/>
              </w:tabs>
              <w:jc w:val="both"/>
              <w:rPr>
                <w:rFonts w:ascii="Arial" w:hAnsi="Arial"/>
                <w:highlight w:val="lightGray"/>
              </w:rPr>
            </w:pPr>
          </w:p>
          <w:p w14:paraId="5492C91C" w14:textId="77777777" w:rsidR="004F2114" w:rsidRDefault="004F2114" w:rsidP="0094567C">
            <w:pPr>
              <w:tabs>
                <w:tab w:val="left" w:pos="720"/>
              </w:tabs>
              <w:jc w:val="both"/>
              <w:rPr>
                <w:rFonts w:ascii="Arial" w:hAnsi="Arial"/>
                <w:highlight w:val="lightGray"/>
              </w:rPr>
            </w:pPr>
          </w:p>
          <w:p w14:paraId="34A2D227" w14:textId="77777777" w:rsidR="004F2114" w:rsidRDefault="004F2114" w:rsidP="0094567C">
            <w:pPr>
              <w:tabs>
                <w:tab w:val="left" w:pos="720"/>
              </w:tabs>
              <w:jc w:val="both"/>
              <w:rPr>
                <w:rFonts w:ascii="Arial" w:hAnsi="Arial"/>
                <w:highlight w:val="lightGray"/>
              </w:rPr>
            </w:pPr>
          </w:p>
          <w:p w14:paraId="6A2DF80C" w14:textId="77777777" w:rsidR="004F2114" w:rsidRDefault="004F2114" w:rsidP="0094567C">
            <w:pPr>
              <w:tabs>
                <w:tab w:val="left" w:pos="720"/>
              </w:tabs>
              <w:jc w:val="both"/>
              <w:rPr>
                <w:rFonts w:ascii="Arial" w:hAnsi="Arial"/>
                <w:highlight w:val="lightGray"/>
              </w:rPr>
            </w:pPr>
          </w:p>
          <w:p w14:paraId="7773200F" w14:textId="77777777" w:rsidR="004F2114" w:rsidRDefault="004F2114" w:rsidP="0094567C">
            <w:pPr>
              <w:tabs>
                <w:tab w:val="left" w:pos="720"/>
              </w:tabs>
              <w:jc w:val="both"/>
              <w:rPr>
                <w:rFonts w:ascii="Arial" w:hAnsi="Arial"/>
                <w:highlight w:val="lightGray"/>
              </w:rPr>
            </w:pPr>
          </w:p>
          <w:p w14:paraId="5B44846C" w14:textId="77777777" w:rsidR="004F2114" w:rsidRDefault="004F2114" w:rsidP="0094567C">
            <w:pPr>
              <w:tabs>
                <w:tab w:val="left" w:pos="720"/>
              </w:tabs>
              <w:jc w:val="both"/>
              <w:rPr>
                <w:rFonts w:ascii="Arial" w:hAnsi="Arial"/>
                <w:highlight w:val="lightGray"/>
              </w:rPr>
            </w:pPr>
          </w:p>
          <w:p w14:paraId="7DBBB8E0" w14:textId="77777777" w:rsidR="004F2114" w:rsidRDefault="004F2114" w:rsidP="0094567C">
            <w:pPr>
              <w:tabs>
                <w:tab w:val="left" w:pos="720"/>
              </w:tabs>
              <w:jc w:val="both"/>
              <w:rPr>
                <w:rFonts w:ascii="Arial" w:hAnsi="Arial"/>
                <w:highlight w:val="lightGray"/>
              </w:rPr>
            </w:pPr>
          </w:p>
          <w:p w14:paraId="66177D90" w14:textId="77777777" w:rsidR="004F2114" w:rsidRDefault="004F2114" w:rsidP="0094567C">
            <w:pPr>
              <w:tabs>
                <w:tab w:val="left" w:pos="720"/>
              </w:tabs>
              <w:jc w:val="both"/>
              <w:rPr>
                <w:rFonts w:ascii="Arial" w:hAnsi="Arial"/>
                <w:highlight w:val="lightGray"/>
              </w:rPr>
            </w:pPr>
          </w:p>
          <w:p w14:paraId="1B02D812" w14:textId="77777777" w:rsidR="002E5B2A" w:rsidRDefault="002E5B2A" w:rsidP="0094567C">
            <w:pPr>
              <w:tabs>
                <w:tab w:val="left" w:pos="720"/>
              </w:tabs>
              <w:jc w:val="both"/>
              <w:rPr>
                <w:rFonts w:ascii="Arial" w:hAnsi="Arial"/>
                <w:highlight w:val="lightGray"/>
              </w:rPr>
            </w:pPr>
          </w:p>
          <w:p w14:paraId="304C07D1" w14:textId="77777777" w:rsidR="002E5B2A" w:rsidRDefault="002E5B2A" w:rsidP="0094567C">
            <w:pPr>
              <w:tabs>
                <w:tab w:val="left" w:pos="720"/>
              </w:tabs>
              <w:jc w:val="both"/>
              <w:rPr>
                <w:rFonts w:ascii="Arial" w:hAnsi="Arial"/>
                <w:highlight w:val="lightGray"/>
              </w:rPr>
            </w:pPr>
          </w:p>
          <w:p w14:paraId="4A2A4047" w14:textId="77777777" w:rsidR="002E5B2A" w:rsidRDefault="002E5B2A" w:rsidP="0094567C">
            <w:pPr>
              <w:tabs>
                <w:tab w:val="left" w:pos="720"/>
              </w:tabs>
              <w:jc w:val="both"/>
              <w:rPr>
                <w:rFonts w:ascii="Arial" w:hAnsi="Arial"/>
                <w:highlight w:val="lightGray"/>
              </w:rPr>
            </w:pPr>
          </w:p>
          <w:p w14:paraId="6D8657BA" w14:textId="77777777" w:rsidR="00BB4DF1" w:rsidRDefault="00BB4DF1" w:rsidP="0094567C">
            <w:pPr>
              <w:tabs>
                <w:tab w:val="left" w:pos="720"/>
              </w:tabs>
              <w:jc w:val="both"/>
              <w:rPr>
                <w:rFonts w:ascii="Arial" w:hAnsi="Arial"/>
                <w:highlight w:val="lightGray"/>
              </w:rPr>
            </w:pPr>
          </w:p>
          <w:p w14:paraId="1F123845" w14:textId="77777777" w:rsidR="00BB4DF1" w:rsidRDefault="00BB4DF1" w:rsidP="0094567C">
            <w:pPr>
              <w:tabs>
                <w:tab w:val="left" w:pos="720"/>
              </w:tabs>
              <w:jc w:val="both"/>
              <w:rPr>
                <w:rFonts w:ascii="Arial" w:hAnsi="Arial"/>
                <w:highlight w:val="lightGray"/>
              </w:rPr>
            </w:pPr>
          </w:p>
          <w:p w14:paraId="78540C9A" w14:textId="55E075C0" w:rsidR="004F2114" w:rsidRDefault="004F2114" w:rsidP="0094567C">
            <w:pPr>
              <w:tabs>
                <w:tab w:val="left" w:pos="720"/>
              </w:tabs>
              <w:jc w:val="both"/>
              <w:rPr>
                <w:rFonts w:ascii="Arial" w:hAnsi="Arial"/>
                <w:highlight w:val="lightGray"/>
              </w:rPr>
            </w:pPr>
            <w:r>
              <w:rPr>
                <w:rFonts w:ascii="Arial" w:hAnsi="Arial"/>
                <w:highlight w:val="lightGray"/>
              </w:rPr>
              <w:t xml:space="preserve">KF </w:t>
            </w:r>
          </w:p>
          <w:p w14:paraId="49F43686" w14:textId="77777777" w:rsidR="004F2114" w:rsidRDefault="004F2114" w:rsidP="0094567C">
            <w:pPr>
              <w:tabs>
                <w:tab w:val="left" w:pos="720"/>
              </w:tabs>
              <w:jc w:val="both"/>
              <w:rPr>
                <w:rFonts w:ascii="Arial" w:hAnsi="Arial"/>
                <w:highlight w:val="lightGray"/>
              </w:rPr>
            </w:pPr>
          </w:p>
          <w:p w14:paraId="10349F77" w14:textId="77777777" w:rsidR="004F2114" w:rsidRDefault="004F2114" w:rsidP="0094567C">
            <w:pPr>
              <w:tabs>
                <w:tab w:val="left" w:pos="720"/>
              </w:tabs>
              <w:jc w:val="both"/>
              <w:rPr>
                <w:rFonts w:ascii="Arial" w:hAnsi="Arial"/>
                <w:highlight w:val="lightGray"/>
              </w:rPr>
            </w:pPr>
          </w:p>
          <w:p w14:paraId="31C4292F" w14:textId="77777777" w:rsidR="00D95503" w:rsidRDefault="00D95503" w:rsidP="0094567C">
            <w:pPr>
              <w:tabs>
                <w:tab w:val="left" w:pos="720"/>
              </w:tabs>
              <w:jc w:val="both"/>
              <w:rPr>
                <w:rFonts w:ascii="Arial" w:hAnsi="Arial"/>
                <w:highlight w:val="lightGray"/>
              </w:rPr>
            </w:pPr>
          </w:p>
          <w:p w14:paraId="6162A97D" w14:textId="77777777" w:rsidR="00D95503" w:rsidRDefault="00D95503" w:rsidP="0094567C">
            <w:pPr>
              <w:tabs>
                <w:tab w:val="left" w:pos="720"/>
              </w:tabs>
              <w:jc w:val="both"/>
              <w:rPr>
                <w:rFonts w:ascii="Arial" w:hAnsi="Arial"/>
                <w:highlight w:val="lightGray"/>
              </w:rPr>
            </w:pPr>
          </w:p>
          <w:p w14:paraId="0CBD9A56" w14:textId="77777777" w:rsidR="00D95503" w:rsidRDefault="00D95503" w:rsidP="0094567C">
            <w:pPr>
              <w:tabs>
                <w:tab w:val="left" w:pos="720"/>
              </w:tabs>
              <w:jc w:val="both"/>
              <w:rPr>
                <w:rFonts w:ascii="Arial" w:hAnsi="Arial"/>
                <w:highlight w:val="lightGray"/>
              </w:rPr>
            </w:pPr>
          </w:p>
          <w:p w14:paraId="20CF11F3" w14:textId="77777777" w:rsidR="00D95503" w:rsidRDefault="00D95503" w:rsidP="0094567C">
            <w:pPr>
              <w:tabs>
                <w:tab w:val="left" w:pos="720"/>
              </w:tabs>
              <w:jc w:val="both"/>
              <w:rPr>
                <w:rFonts w:ascii="Arial" w:hAnsi="Arial"/>
                <w:highlight w:val="lightGray"/>
              </w:rPr>
            </w:pPr>
          </w:p>
          <w:p w14:paraId="1A507EAE" w14:textId="77777777" w:rsidR="00D95503" w:rsidRDefault="00D95503" w:rsidP="0094567C">
            <w:pPr>
              <w:tabs>
                <w:tab w:val="left" w:pos="720"/>
              </w:tabs>
              <w:jc w:val="both"/>
              <w:rPr>
                <w:rFonts w:ascii="Arial" w:hAnsi="Arial"/>
                <w:highlight w:val="lightGray"/>
              </w:rPr>
            </w:pPr>
          </w:p>
          <w:p w14:paraId="71A40014" w14:textId="77777777" w:rsidR="00DC3C0C" w:rsidRDefault="00DC3C0C" w:rsidP="0094567C">
            <w:pPr>
              <w:tabs>
                <w:tab w:val="left" w:pos="720"/>
              </w:tabs>
              <w:jc w:val="both"/>
              <w:rPr>
                <w:rFonts w:ascii="Arial" w:hAnsi="Arial"/>
                <w:highlight w:val="lightGray"/>
              </w:rPr>
            </w:pPr>
          </w:p>
          <w:p w14:paraId="0327CDBC" w14:textId="687BD4EA" w:rsidR="00D95503" w:rsidRDefault="00C1671B" w:rsidP="0094567C">
            <w:pPr>
              <w:tabs>
                <w:tab w:val="left" w:pos="720"/>
              </w:tabs>
              <w:jc w:val="both"/>
              <w:rPr>
                <w:rFonts w:ascii="Arial" w:hAnsi="Arial"/>
                <w:highlight w:val="lightGray"/>
              </w:rPr>
            </w:pPr>
            <w:r>
              <w:rPr>
                <w:rFonts w:ascii="Arial" w:hAnsi="Arial"/>
                <w:highlight w:val="lightGray"/>
              </w:rPr>
              <w:t>ALL</w:t>
            </w:r>
          </w:p>
          <w:p w14:paraId="57E4CA8E" w14:textId="77777777" w:rsidR="00D95503" w:rsidRDefault="00D95503" w:rsidP="0094567C">
            <w:pPr>
              <w:tabs>
                <w:tab w:val="left" w:pos="720"/>
              </w:tabs>
              <w:jc w:val="both"/>
              <w:rPr>
                <w:rFonts w:ascii="Arial" w:hAnsi="Arial"/>
                <w:highlight w:val="lightGray"/>
              </w:rPr>
            </w:pPr>
          </w:p>
          <w:p w14:paraId="27C00459" w14:textId="77777777" w:rsidR="00D95503" w:rsidRDefault="00D95503" w:rsidP="0094567C">
            <w:pPr>
              <w:tabs>
                <w:tab w:val="left" w:pos="720"/>
              </w:tabs>
              <w:jc w:val="both"/>
              <w:rPr>
                <w:rFonts w:ascii="Arial" w:hAnsi="Arial"/>
                <w:highlight w:val="lightGray"/>
              </w:rPr>
            </w:pPr>
          </w:p>
          <w:p w14:paraId="1F51A172" w14:textId="66F0C2BA" w:rsidR="00C1671B" w:rsidRDefault="00C1671B" w:rsidP="0094567C">
            <w:pPr>
              <w:tabs>
                <w:tab w:val="left" w:pos="720"/>
              </w:tabs>
              <w:jc w:val="both"/>
              <w:rPr>
                <w:rFonts w:ascii="Arial" w:hAnsi="Arial"/>
                <w:highlight w:val="lightGray"/>
              </w:rPr>
            </w:pPr>
            <w:r>
              <w:rPr>
                <w:rFonts w:ascii="Arial" w:hAnsi="Arial"/>
                <w:highlight w:val="lightGray"/>
              </w:rPr>
              <w:t>KF</w:t>
            </w:r>
          </w:p>
          <w:p w14:paraId="5E4E2357" w14:textId="77777777" w:rsidR="00C1671B" w:rsidRDefault="00C1671B" w:rsidP="0094567C">
            <w:pPr>
              <w:tabs>
                <w:tab w:val="left" w:pos="720"/>
              </w:tabs>
              <w:jc w:val="both"/>
              <w:rPr>
                <w:rFonts w:ascii="Arial" w:hAnsi="Arial"/>
                <w:highlight w:val="lightGray"/>
              </w:rPr>
            </w:pPr>
          </w:p>
          <w:p w14:paraId="35767157" w14:textId="76AE993E" w:rsidR="00D95503" w:rsidRPr="00C5357B" w:rsidRDefault="00D95503" w:rsidP="0094567C">
            <w:pPr>
              <w:tabs>
                <w:tab w:val="left" w:pos="720"/>
              </w:tabs>
              <w:jc w:val="both"/>
              <w:rPr>
                <w:rFonts w:ascii="Arial" w:hAnsi="Arial"/>
                <w:highlight w:val="lightGray"/>
              </w:rPr>
            </w:pPr>
            <w:r>
              <w:rPr>
                <w:rFonts w:ascii="Arial" w:hAnsi="Arial"/>
                <w:highlight w:val="lightGray"/>
              </w:rPr>
              <w:t>ALL</w:t>
            </w:r>
          </w:p>
        </w:tc>
      </w:tr>
      <w:tr w:rsidR="00C5357B" w:rsidRPr="00C5357B" w14:paraId="3576715C" w14:textId="77777777" w:rsidTr="00133832">
        <w:trPr>
          <w:trHeight w:val="330"/>
        </w:trPr>
        <w:tc>
          <w:tcPr>
            <w:tcW w:w="596" w:type="dxa"/>
            <w:shd w:val="clear" w:color="auto" w:fill="FFFFFF"/>
          </w:tcPr>
          <w:p w14:paraId="35767159" w14:textId="77777777" w:rsidR="00C5357B" w:rsidRPr="00C5357B" w:rsidRDefault="00C5357B" w:rsidP="0094567C">
            <w:pPr>
              <w:tabs>
                <w:tab w:val="left" w:pos="720"/>
              </w:tabs>
              <w:jc w:val="both"/>
              <w:rPr>
                <w:rFonts w:ascii="Arial" w:hAnsi="Arial"/>
                <w:b/>
              </w:rPr>
            </w:pPr>
            <w:r w:rsidRPr="00C5357B">
              <w:rPr>
                <w:rFonts w:ascii="Arial" w:hAnsi="Arial"/>
                <w:b/>
              </w:rPr>
              <w:lastRenderedPageBreak/>
              <w:t>5.</w:t>
            </w:r>
          </w:p>
        </w:tc>
        <w:tc>
          <w:tcPr>
            <w:tcW w:w="8080" w:type="dxa"/>
            <w:shd w:val="clear" w:color="auto" w:fill="FFFFFF"/>
          </w:tcPr>
          <w:p w14:paraId="3576715A" w14:textId="5F75D60C" w:rsidR="00C5357B" w:rsidRPr="00C5357B" w:rsidRDefault="00133832" w:rsidP="002E5B2A">
            <w:pPr>
              <w:tabs>
                <w:tab w:val="left" w:pos="1655"/>
              </w:tabs>
              <w:jc w:val="both"/>
              <w:rPr>
                <w:rFonts w:ascii="Arial" w:hAnsi="Arial"/>
                <w:b/>
              </w:rPr>
            </w:pPr>
            <w:r>
              <w:rPr>
                <w:rFonts w:ascii="Arial" w:hAnsi="Arial"/>
                <w:b/>
              </w:rPr>
              <w:t xml:space="preserve">Commission to Review </w:t>
            </w:r>
            <w:proofErr w:type="spellStart"/>
            <w:r>
              <w:rPr>
                <w:rFonts w:ascii="Arial" w:hAnsi="Arial"/>
                <w:b/>
              </w:rPr>
              <w:t>Landbased</w:t>
            </w:r>
            <w:proofErr w:type="spellEnd"/>
            <w:r>
              <w:rPr>
                <w:rFonts w:ascii="Arial" w:hAnsi="Arial"/>
                <w:b/>
              </w:rPr>
              <w:t xml:space="preserve"> Learning</w:t>
            </w:r>
            <w:r w:rsidR="009F6FD4">
              <w:rPr>
                <w:rFonts w:ascii="Arial" w:hAnsi="Arial"/>
                <w:b/>
              </w:rPr>
              <w:t xml:space="preserve"> (LBM)</w:t>
            </w:r>
          </w:p>
        </w:tc>
        <w:tc>
          <w:tcPr>
            <w:tcW w:w="1044" w:type="dxa"/>
            <w:shd w:val="clear" w:color="auto" w:fill="FFFFFF"/>
          </w:tcPr>
          <w:p w14:paraId="3576715B" w14:textId="77777777" w:rsidR="00C5357B" w:rsidRPr="00C5357B" w:rsidRDefault="00C5357B" w:rsidP="0094567C">
            <w:pPr>
              <w:tabs>
                <w:tab w:val="left" w:pos="720"/>
              </w:tabs>
              <w:jc w:val="both"/>
              <w:rPr>
                <w:rFonts w:ascii="Arial" w:hAnsi="Arial"/>
                <w:highlight w:val="lightGray"/>
              </w:rPr>
            </w:pPr>
          </w:p>
        </w:tc>
      </w:tr>
      <w:tr w:rsidR="00C5357B" w:rsidRPr="00C5357B" w14:paraId="35767161" w14:textId="77777777" w:rsidTr="004F2114">
        <w:tc>
          <w:tcPr>
            <w:tcW w:w="596" w:type="dxa"/>
            <w:shd w:val="clear" w:color="auto" w:fill="FFFFFF"/>
          </w:tcPr>
          <w:p w14:paraId="3576715D"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3576715E" w14:textId="7F7C16C0" w:rsidR="00C5357B" w:rsidRPr="00DC3C0C" w:rsidRDefault="00996032" w:rsidP="0094567C">
            <w:pPr>
              <w:tabs>
                <w:tab w:val="left" w:pos="720"/>
              </w:tabs>
              <w:jc w:val="both"/>
              <w:rPr>
                <w:rFonts w:ascii="Arial" w:hAnsi="Arial"/>
                <w:b/>
              </w:rPr>
            </w:pPr>
            <w:r>
              <w:rPr>
                <w:rFonts w:ascii="Arial" w:hAnsi="Arial"/>
                <w:bCs/>
              </w:rPr>
              <w:t xml:space="preserve">LBM </w:t>
            </w:r>
            <w:r w:rsidR="00133832">
              <w:rPr>
                <w:rFonts w:ascii="Arial" w:hAnsi="Arial"/>
                <w:bCs/>
              </w:rPr>
              <w:t xml:space="preserve">gave an update on the commission that has been established to </w:t>
            </w:r>
            <w:r w:rsidR="00133832" w:rsidRPr="00133832">
              <w:rPr>
                <w:rFonts w:ascii="Arial" w:hAnsi="Arial"/>
                <w:bCs/>
              </w:rPr>
              <w:t>review</w:t>
            </w:r>
            <w:r w:rsidR="00133832">
              <w:rPr>
                <w:rFonts w:ascii="Arial" w:hAnsi="Arial"/>
                <w:bCs/>
              </w:rPr>
              <w:t xml:space="preserve"> the</w:t>
            </w:r>
            <w:r w:rsidR="00133832" w:rsidRPr="00133832">
              <w:rPr>
                <w:rFonts w:ascii="Arial" w:hAnsi="Arial"/>
                <w:bCs/>
              </w:rPr>
              <w:t xml:space="preserve"> Landbased learning</w:t>
            </w:r>
            <w:r w:rsidR="00133832">
              <w:rPr>
                <w:rFonts w:ascii="Arial" w:hAnsi="Arial"/>
                <w:bCs/>
              </w:rPr>
              <w:t>,</w:t>
            </w:r>
            <w:r w:rsidR="00133832" w:rsidRPr="00133832">
              <w:rPr>
                <w:rFonts w:ascii="Arial" w:hAnsi="Arial"/>
                <w:bCs/>
              </w:rPr>
              <w:t xml:space="preserve"> to arrive at a set of recommendations on how to </w:t>
            </w:r>
            <w:r w:rsidR="00133832" w:rsidRPr="009F6FD4">
              <w:rPr>
                <w:rFonts w:ascii="Arial" w:hAnsi="Arial"/>
                <w:bCs/>
              </w:rPr>
              <w:t>attract more people (spec. young people and women) into the land-based sectors and to improve the learning pathways.</w:t>
            </w:r>
          </w:p>
          <w:p w14:paraId="54942409" w14:textId="52374EAD" w:rsidR="00133832" w:rsidRDefault="00133832" w:rsidP="0094567C">
            <w:pPr>
              <w:tabs>
                <w:tab w:val="left" w:pos="720"/>
              </w:tabs>
              <w:jc w:val="both"/>
              <w:rPr>
                <w:rFonts w:ascii="Arial" w:hAnsi="Arial"/>
                <w:bCs/>
              </w:rPr>
            </w:pPr>
          </w:p>
          <w:p w14:paraId="3F965B09" w14:textId="2969EC15" w:rsidR="00CD3937" w:rsidRPr="00DC3C0C" w:rsidRDefault="00133832" w:rsidP="0094567C">
            <w:pPr>
              <w:tabs>
                <w:tab w:val="left" w:pos="720"/>
              </w:tabs>
              <w:jc w:val="both"/>
              <w:rPr>
                <w:rFonts w:ascii="Arial" w:hAnsi="Arial"/>
                <w:b/>
              </w:rPr>
            </w:pPr>
            <w:r>
              <w:rPr>
                <w:rFonts w:ascii="Arial" w:hAnsi="Arial"/>
                <w:bCs/>
              </w:rPr>
              <w:t xml:space="preserve">The review will look at a range of sectors from agriculture to peatland restoration. The review will also cover learning pathways </w:t>
            </w:r>
            <w:r w:rsidR="00CD3937">
              <w:rPr>
                <w:rFonts w:ascii="Arial" w:hAnsi="Arial"/>
                <w:bCs/>
              </w:rPr>
              <w:t xml:space="preserve">such as early learning and childcare, DYW, lifelong learning, YPG, CPD and apprenticeships. </w:t>
            </w:r>
            <w:r w:rsidR="00CD3937" w:rsidRPr="009F6FD4">
              <w:rPr>
                <w:rFonts w:ascii="Arial" w:hAnsi="Arial"/>
                <w:bCs/>
              </w:rPr>
              <w:t>Existing opportunities and pathways into sectors will be mapped, to understand any existing barriers.</w:t>
            </w:r>
          </w:p>
          <w:p w14:paraId="2ED221C8" w14:textId="19617F71" w:rsidR="00133832" w:rsidRDefault="00133832" w:rsidP="0094567C">
            <w:pPr>
              <w:tabs>
                <w:tab w:val="left" w:pos="720"/>
              </w:tabs>
              <w:jc w:val="both"/>
              <w:rPr>
                <w:rFonts w:ascii="Arial" w:hAnsi="Arial"/>
                <w:bCs/>
              </w:rPr>
            </w:pPr>
            <w:r>
              <w:rPr>
                <w:rFonts w:ascii="Arial" w:hAnsi="Arial"/>
                <w:bCs/>
              </w:rPr>
              <w:t xml:space="preserve"> </w:t>
            </w:r>
          </w:p>
          <w:p w14:paraId="4C62D0D7" w14:textId="00007EF0" w:rsidR="00CD3937" w:rsidRDefault="00CD3937" w:rsidP="0094567C">
            <w:pPr>
              <w:tabs>
                <w:tab w:val="left" w:pos="720"/>
              </w:tabs>
              <w:jc w:val="both"/>
              <w:rPr>
                <w:rFonts w:ascii="Arial" w:hAnsi="Arial"/>
                <w:bCs/>
              </w:rPr>
            </w:pPr>
            <w:r>
              <w:rPr>
                <w:rFonts w:ascii="Arial" w:hAnsi="Arial"/>
                <w:bCs/>
              </w:rPr>
              <w:t xml:space="preserve">Workstreams of the review will be centred around awareness and perception, delivery, exposure, place, and structure (SMEs and micros).  The work of the review will be underpinned by </w:t>
            </w:r>
            <w:r w:rsidR="00781AC6">
              <w:rPr>
                <w:rFonts w:ascii="Arial" w:hAnsi="Arial"/>
                <w:bCs/>
              </w:rPr>
              <w:t xml:space="preserve">three cross cutting themes </w:t>
            </w:r>
            <w:r w:rsidR="00781AC6" w:rsidRPr="009F6FD4">
              <w:rPr>
                <w:rFonts w:ascii="Arial" w:hAnsi="Arial"/>
                <w:bCs/>
              </w:rPr>
              <w:lastRenderedPageBreak/>
              <w:t xml:space="preserve">– Equality and Inclusion, Fair Work, </w:t>
            </w:r>
            <w:r w:rsidR="00DC3C0C" w:rsidRPr="009F6FD4">
              <w:rPr>
                <w:rFonts w:ascii="Arial" w:hAnsi="Arial"/>
                <w:bCs/>
              </w:rPr>
              <w:t xml:space="preserve">and </w:t>
            </w:r>
            <w:r w:rsidR="00781AC6" w:rsidRPr="009F6FD4">
              <w:rPr>
                <w:rFonts w:ascii="Arial" w:hAnsi="Arial"/>
                <w:bCs/>
              </w:rPr>
              <w:t xml:space="preserve">delivering a </w:t>
            </w:r>
            <w:r w:rsidR="00DC3C0C" w:rsidRPr="009F6FD4">
              <w:rPr>
                <w:rFonts w:ascii="Arial" w:hAnsi="Arial"/>
                <w:bCs/>
              </w:rPr>
              <w:t>J</w:t>
            </w:r>
            <w:r w:rsidR="00781AC6" w:rsidRPr="009F6FD4">
              <w:rPr>
                <w:rFonts w:ascii="Arial" w:hAnsi="Arial"/>
                <w:bCs/>
              </w:rPr>
              <w:t xml:space="preserve">ust </w:t>
            </w:r>
            <w:r w:rsidR="00DC3C0C" w:rsidRPr="009F6FD4">
              <w:rPr>
                <w:rFonts w:ascii="Arial" w:hAnsi="Arial"/>
                <w:bCs/>
              </w:rPr>
              <w:t>T</w:t>
            </w:r>
            <w:r w:rsidR="00781AC6" w:rsidRPr="009F6FD4">
              <w:rPr>
                <w:rFonts w:ascii="Arial" w:hAnsi="Arial"/>
                <w:bCs/>
              </w:rPr>
              <w:t xml:space="preserve">ransition to </w:t>
            </w:r>
            <w:r w:rsidR="00DC3C0C" w:rsidRPr="009F6FD4">
              <w:rPr>
                <w:rFonts w:ascii="Arial" w:hAnsi="Arial"/>
                <w:bCs/>
              </w:rPr>
              <w:t>N</w:t>
            </w:r>
            <w:r w:rsidR="00781AC6" w:rsidRPr="009F6FD4">
              <w:rPr>
                <w:rFonts w:ascii="Arial" w:hAnsi="Arial"/>
                <w:bCs/>
              </w:rPr>
              <w:t xml:space="preserve">et-zero and a </w:t>
            </w:r>
            <w:r w:rsidR="00DC3C0C" w:rsidRPr="009F6FD4">
              <w:rPr>
                <w:rFonts w:ascii="Arial" w:hAnsi="Arial"/>
                <w:bCs/>
              </w:rPr>
              <w:t>C</w:t>
            </w:r>
            <w:r w:rsidR="00781AC6" w:rsidRPr="009F6FD4">
              <w:rPr>
                <w:rFonts w:ascii="Arial" w:hAnsi="Arial"/>
                <w:bCs/>
              </w:rPr>
              <w:t xml:space="preserve">limate </w:t>
            </w:r>
            <w:r w:rsidR="00DC3C0C" w:rsidRPr="009F6FD4">
              <w:rPr>
                <w:rFonts w:ascii="Arial" w:hAnsi="Arial"/>
                <w:bCs/>
              </w:rPr>
              <w:t>R</w:t>
            </w:r>
            <w:r w:rsidR="00781AC6" w:rsidRPr="009F6FD4">
              <w:rPr>
                <w:rFonts w:ascii="Arial" w:hAnsi="Arial"/>
                <w:bCs/>
              </w:rPr>
              <w:t>esilient Scotland</w:t>
            </w:r>
            <w:r w:rsidR="00781AC6">
              <w:rPr>
                <w:rFonts w:ascii="Arial" w:hAnsi="Arial"/>
                <w:bCs/>
              </w:rPr>
              <w:t xml:space="preserve">. </w:t>
            </w:r>
          </w:p>
          <w:p w14:paraId="22FDE86A" w14:textId="04044D93" w:rsidR="00133832" w:rsidRDefault="00133832" w:rsidP="0094567C">
            <w:pPr>
              <w:tabs>
                <w:tab w:val="left" w:pos="720"/>
              </w:tabs>
              <w:jc w:val="both"/>
              <w:rPr>
                <w:rFonts w:ascii="Arial" w:hAnsi="Arial"/>
                <w:bCs/>
              </w:rPr>
            </w:pPr>
          </w:p>
          <w:p w14:paraId="3420C556" w14:textId="3102F63D" w:rsidR="00133832" w:rsidRPr="00133832" w:rsidRDefault="00781AC6" w:rsidP="0094567C">
            <w:pPr>
              <w:tabs>
                <w:tab w:val="left" w:pos="720"/>
              </w:tabs>
              <w:jc w:val="both"/>
              <w:rPr>
                <w:rFonts w:ascii="Arial" w:hAnsi="Arial"/>
                <w:bCs/>
              </w:rPr>
            </w:pPr>
            <w:r>
              <w:rPr>
                <w:rFonts w:ascii="Arial" w:hAnsi="Arial"/>
                <w:bCs/>
              </w:rPr>
              <w:t xml:space="preserve">The final output will be a report with a set of recommendations identifying the relevant interventions needed across learning pathways to support individuals into employment opportunities available in land-based sectors. </w:t>
            </w:r>
          </w:p>
          <w:p w14:paraId="2561F99D" w14:textId="77777777" w:rsidR="00781AC6" w:rsidRDefault="00781AC6" w:rsidP="0094567C">
            <w:pPr>
              <w:tabs>
                <w:tab w:val="left" w:pos="720"/>
              </w:tabs>
              <w:jc w:val="both"/>
              <w:rPr>
                <w:rFonts w:ascii="Arial" w:hAnsi="Arial"/>
                <w:bCs/>
              </w:rPr>
            </w:pPr>
          </w:p>
          <w:p w14:paraId="1D695C86" w14:textId="7C1ADC65" w:rsidR="00781AC6" w:rsidRDefault="00781AC6" w:rsidP="0094567C">
            <w:pPr>
              <w:tabs>
                <w:tab w:val="left" w:pos="720"/>
              </w:tabs>
              <w:jc w:val="both"/>
              <w:rPr>
                <w:rFonts w:ascii="Arial" w:hAnsi="Arial"/>
                <w:bCs/>
              </w:rPr>
            </w:pPr>
            <w:r>
              <w:rPr>
                <w:rFonts w:ascii="Arial" w:hAnsi="Arial"/>
                <w:bCs/>
              </w:rPr>
              <w:t xml:space="preserve">Aims and outcomes of the report are to </w:t>
            </w:r>
            <w:r w:rsidRPr="009F6FD4">
              <w:rPr>
                <w:rFonts w:ascii="Arial" w:hAnsi="Arial"/>
                <w:bCs/>
              </w:rPr>
              <w:t>increase the number of people entering the sectors across the rural economy and to increase meaningful employment and fair work</w:t>
            </w:r>
            <w:r w:rsidR="00DC3C0C" w:rsidRPr="009F6FD4">
              <w:rPr>
                <w:rFonts w:ascii="Arial" w:hAnsi="Arial"/>
                <w:bCs/>
              </w:rPr>
              <w:t>,</w:t>
            </w:r>
            <w:r w:rsidR="00DC3C0C">
              <w:rPr>
                <w:rFonts w:ascii="Arial" w:hAnsi="Arial"/>
                <w:bCs/>
              </w:rPr>
              <w:t xml:space="preserve"> </w:t>
            </w:r>
            <w:r>
              <w:rPr>
                <w:rFonts w:ascii="Arial" w:hAnsi="Arial"/>
                <w:bCs/>
              </w:rPr>
              <w:t xml:space="preserve">improving talent retention across rural island communities. </w:t>
            </w:r>
          </w:p>
          <w:p w14:paraId="382636AF" w14:textId="77777777" w:rsidR="00781AC6" w:rsidRDefault="00781AC6" w:rsidP="0094567C">
            <w:pPr>
              <w:tabs>
                <w:tab w:val="left" w:pos="720"/>
              </w:tabs>
              <w:jc w:val="both"/>
              <w:rPr>
                <w:rFonts w:ascii="Arial" w:hAnsi="Arial"/>
                <w:bCs/>
              </w:rPr>
            </w:pPr>
          </w:p>
          <w:p w14:paraId="26C9BDCF" w14:textId="77777777" w:rsidR="00781AC6" w:rsidRDefault="00781AC6" w:rsidP="0094567C">
            <w:pPr>
              <w:tabs>
                <w:tab w:val="left" w:pos="720"/>
              </w:tabs>
              <w:jc w:val="both"/>
              <w:rPr>
                <w:rStyle w:val="Hyperlink"/>
                <w:rFonts w:ascii="Arial" w:hAnsi="Arial" w:cs="Arial"/>
              </w:rPr>
            </w:pPr>
            <w:r>
              <w:rPr>
                <w:rFonts w:ascii="Arial" w:hAnsi="Arial"/>
                <w:bCs/>
              </w:rPr>
              <w:t xml:space="preserve">Stakeholder events will take place from May 2022 onwards and more information about events can be found on the commission web pages at </w:t>
            </w:r>
            <w:r>
              <w:rPr>
                <w:rFonts w:ascii="Arial" w:hAnsi="Arial" w:cs="Arial"/>
              </w:rPr>
              <w:t xml:space="preserve"> </w:t>
            </w:r>
            <w:hyperlink r:id="rId12" w:history="1">
              <w:r w:rsidRPr="00F867AD">
                <w:rPr>
                  <w:rStyle w:val="Hyperlink"/>
                  <w:rFonts w:ascii="Arial" w:hAnsi="Arial" w:cs="Arial"/>
                </w:rPr>
                <w:t>landbasedreview@gov.scot</w:t>
              </w:r>
            </w:hyperlink>
            <w:r>
              <w:rPr>
                <w:rStyle w:val="Hyperlink"/>
                <w:rFonts w:ascii="Arial" w:hAnsi="Arial" w:cs="Arial"/>
              </w:rPr>
              <w:t xml:space="preserve"> </w:t>
            </w:r>
          </w:p>
          <w:p w14:paraId="6A4EF5B0" w14:textId="77777777" w:rsidR="00781AC6" w:rsidRDefault="00781AC6" w:rsidP="0094567C">
            <w:pPr>
              <w:tabs>
                <w:tab w:val="left" w:pos="720"/>
              </w:tabs>
              <w:jc w:val="both"/>
              <w:rPr>
                <w:rStyle w:val="Hyperlink"/>
                <w:b w:val="0"/>
                <w:bCs/>
                <w:color w:val="auto"/>
                <w:u w:val="none"/>
              </w:rPr>
            </w:pPr>
          </w:p>
          <w:p w14:paraId="7186F793" w14:textId="617D1ABC" w:rsidR="00781AC6" w:rsidRDefault="00781AC6" w:rsidP="00781AC6">
            <w:pPr>
              <w:rPr>
                <w:rFonts w:ascii="Arial" w:hAnsi="Arial" w:cs="Arial"/>
              </w:rPr>
            </w:pPr>
            <w:r>
              <w:rPr>
                <w:rFonts w:ascii="Arial" w:hAnsi="Arial" w:cs="Arial"/>
                <w:b/>
                <w:bCs/>
              </w:rPr>
              <w:t xml:space="preserve">Action: </w:t>
            </w:r>
            <w:r>
              <w:rPr>
                <w:rFonts w:ascii="Arial" w:hAnsi="Arial" w:cs="Arial"/>
              </w:rPr>
              <w:t xml:space="preserve">People can get involved by joining the commission’s ad-hoc group known as the ‘knowledge circle’, </w:t>
            </w:r>
            <w:proofErr w:type="spellStart"/>
            <w:r>
              <w:rPr>
                <w:rFonts w:ascii="Arial" w:hAnsi="Arial" w:cs="Arial"/>
              </w:rPr>
              <w:t>MM</w:t>
            </w:r>
            <w:r w:rsidR="00E04EA8">
              <w:rPr>
                <w:rFonts w:ascii="Arial" w:hAnsi="Arial" w:cs="Arial"/>
              </w:rPr>
              <w:t>a</w:t>
            </w:r>
            <w:r w:rsidR="00DC3C0C">
              <w:rPr>
                <w:rFonts w:ascii="Arial" w:hAnsi="Arial" w:cs="Arial"/>
              </w:rPr>
              <w:t>ck</w:t>
            </w:r>
            <w:proofErr w:type="spellEnd"/>
            <w:r>
              <w:rPr>
                <w:rFonts w:ascii="Arial" w:hAnsi="Arial" w:cs="Arial"/>
              </w:rPr>
              <w:t xml:space="preserve"> is happy to provide more information where required. </w:t>
            </w:r>
          </w:p>
          <w:p w14:paraId="3AE41E80" w14:textId="77777777" w:rsidR="00B96E4B" w:rsidRDefault="00B96E4B" w:rsidP="00781AC6">
            <w:pPr>
              <w:rPr>
                <w:rFonts w:ascii="Arial" w:hAnsi="Arial" w:cs="Arial"/>
              </w:rPr>
            </w:pPr>
          </w:p>
          <w:p w14:paraId="1A97EA74" w14:textId="77777777" w:rsidR="00B96E4B" w:rsidRDefault="00B96E4B" w:rsidP="00781AC6">
            <w:pPr>
              <w:rPr>
                <w:rFonts w:ascii="Arial" w:hAnsi="Arial" w:cs="Arial"/>
              </w:rPr>
            </w:pPr>
            <w:r>
              <w:rPr>
                <w:rFonts w:ascii="Arial" w:hAnsi="Arial" w:cs="Arial"/>
              </w:rPr>
              <w:t>JB asked if the review would explore enterprise and start-ups, and LBM confirmed that there will be a review of the existing support available for people setting up their own business.</w:t>
            </w:r>
          </w:p>
          <w:p w14:paraId="0C8EEAAF" w14:textId="77777777" w:rsidR="00B96E4B" w:rsidRDefault="00B96E4B" w:rsidP="00781AC6">
            <w:pPr>
              <w:rPr>
                <w:rFonts w:ascii="Arial" w:hAnsi="Arial" w:cs="Arial"/>
              </w:rPr>
            </w:pPr>
          </w:p>
          <w:p w14:paraId="77C81CB0" w14:textId="25FAD527" w:rsidR="00B96E4B" w:rsidRDefault="00B96E4B" w:rsidP="00B96E4B">
            <w:pPr>
              <w:rPr>
                <w:rFonts w:ascii="Arial" w:hAnsi="Arial" w:cs="Arial"/>
              </w:rPr>
            </w:pPr>
            <w:r w:rsidRPr="00B96E4B">
              <w:rPr>
                <w:rFonts w:ascii="Arial" w:hAnsi="Arial" w:cs="Arial"/>
              </w:rPr>
              <w:t xml:space="preserve">Land-based hospitality and tourism also brings opportunities for entrepreneurship – but primary focus is land-based for the moment. </w:t>
            </w:r>
          </w:p>
          <w:p w14:paraId="22CFEF7E" w14:textId="77777777" w:rsidR="00B96E4B" w:rsidRPr="00B96E4B" w:rsidRDefault="00B96E4B" w:rsidP="00B96E4B">
            <w:pPr>
              <w:rPr>
                <w:rFonts w:ascii="Arial" w:hAnsi="Arial" w:cs="Arial"/>
              </w:rPr>
            </w:pPr>
          </w:p>
          <w:p w14:paraId="530173A3" w14:textId="721BD201" w:rsidR="00B96E4B" w:rsidRPr="00E04EA8" w:rsidRDefault="00B96E4B" w:rsidP="00B96E4B">
            <w:pPr>
              <w:rPr>
                <w:rFonts w:ascii="Arial" w:hAnsi="Arial" w:cs="Arial"/>
                <w:b/>
                <w:bCs/>
              </w:rPr>
            </w:pPr>
            <w:r w:rsidRPr="00B96E4B">
              <w:rPr>
                <w:rFonts w:ascii="Arial" w:hAnsi="Arial" w:cs="Arial"/>
              </w:rPr>
              <w:t>D</w:t>
            </w:r>
            <w:r>
              <w:rPr>
                <w:rFonts w:ascii="Arial" w:hAnsi="Arial" w:cs="Arial"/>
              </w:rPr>
              <w:t>M asked about</w:t>
            </w:r>
            <w:r w:rsidRPr="00B96E4B">
              <w:rPr>
                <w:rFonts w:ascii="Arial" w:hAnsi="Arial" w:cs="Arial"/>
              </w:rPr>
              <w:t xml:space="preserve"> some of the </w:t>
            </w:r>
            <w:r w:rsidRPr="009F6FD4">
              <w:rPr>
                <w:rFonts w:ascii="Arial" w:hAnsi="Arial" w:cs="Arial"/>
              </w:rPr>
              <w:t>obstacles that have been identified already in terms of pathways into the sector</w:t>
            </w:r>
            <w:r w:rsidR="00E04EA8" w:rsidRPr="009F6FD4">
              <w:rPr>
                <w:rFonts w:ascii="Arial" w:hAnsi="Arial" w:cs="Arial"/>
              </w:rPr>
              <w:t>:</w:t>
            </w:r>
          </w:p>
          <w:p w14:paraId="79BE1D09" w14:textId="19F39D43" w:rsidR="00B96E4B" w:rsidRPr="00B96E4B" w:rsidRDefault="00B96E4B" w:rsidP="00B96E4B">
            <w:pPr>
              <w:pStyle w:val="ListParagraph"/>
              <w:numPr>
                <w:ilvl w:val="0"/>
                <w:numId w:val="8"/>
              </w:numPr>
              <w:rPr>
                <w:rFonts w:ascii="Arial" w:hAnsi="Arial" w:cs="Arial"/>
              </w:rPr>
            </w:pPr>
            <w:r w:rsidRPr="00B96E4B">
              <w:rPr>
                <w:rFonts w:ascii="Arial" w:hAnsi="Arial" w:cs="Arial"/>
              </w:rPr>
              <w:t>Higher geography</w:t>
            </w:r>
            <w:r>
              <w:rPr>
                <w:rFonts w:ascii="Arial" w:hAnsi="Arial" w:cs="Arial"/>
              </w:rPr>
              <w:t>: no</w:t>
            </w:r>
            <w:r w:rsidRPr="00B96E4B">
              <w:rPr>
                <w:rFonts w:ascii="Arial" w:hAnsi="Arial" w:cs="Arial"/>
              </w:rPr>
              <w:t xml:space="preserve"> study</w:t>
            </w:r>
            <w:r>
              <w:rPr>
                <w:rFonts w:ascii="Arial" w:hAnsi="Arial" w:cs="Arial"/>
              </w:rPr>
              <w:t xml:space="preserve"> of</w:t>
            </w:r>
            <w:r w:rsidRPr="00B96E4B">
              <w:rPr>
                <w:rFonts w:ascii="Arial" w:hAnsi="Arial" w:cs="Arial"/>
              </w:rPr>
              <w:t xml:space="preserve"> climate change and modules are called ‘land-use conflict</w:t>
            </w:r>
            <w:r>
              <w:rPr>
                <w:rFonts w:ascii="Arial" w:hAnsi="Arial" w:cs="Arial"/>
              </w:rPr>
              <w:t>’</w:t>
            </w:r>
            <w:r w:rsidRPr="00B96E4B">
              <w:rPr>
                <w:rFonts w:ascii="Arial" w:hAnsi="Arial" w:cs="Arial"/>
              </w:rPr>
              <w:t xml:space="preserve">. </w:t>
            </w:r>
          </w:p>
          <w:p w14:paraId="5FEBB38D" w14:textId="77777777" w:rsidR="00B96E4B" w:rsidRDefault="00B96E4B" w:rsidP="00B96E4B">
            <w:pPr>
              <w:pStyle w:val="ListParagraph"/>
              <w:numPr>
                <w:ilvl w:val="0"/>
                <w:numId w:val="8"/>
              </w:numPr>
              <w:rPr>
                <w:rFonts w:ascii="Arial" w:hAnsi="Arial" w:cs="Arial"/>
              </w:rPr>
            </w:pPr>
            <w:r>
              <w:rPr>
                <w:rFonts w:ascii="Arial" w:hAnsi="Arial" w:cs="Arial"/>
              </w:rPr>
              <w:t>Health and safety concerns also create a barrier in education.</w:t>
            </w:r>
          </w:p>
          <w:p w14:paraId="3576715F" w14:textId="2B6BC184" w:rsidR="00B96E4B" w:rsidRPr="00B96E4B" w:rsidRDefault="00B96E4B" w:rsidP="00B96E4B">
            <w:pPr>
              <w:pStyle w:val="ListParagraph"/>
              <w:rPr>
                <w:rFonts w:ascii="Arial" w:hAnsi="Arial" w:cs="Arial"/>
              </w:rPr>
            </w:pPr>
          </w:p>
        </w:tc>
        <w:tc>
          <w:tcPr>
            <w:tcW w:w="1044" w:type="dxa"/>
            <w:shd w:val="clear" w:color="auto" w:fill="FFFFFF"/>
          </w:tcPr>
          <w:p w14:paraId="4FDA394A" w14:textId="77777777" w:rsidR="00C5357B" w:rsidRDefault="00C5357B" w:rsidP="0094567C">
            <w:pPr>
              <w:tabs>
                <w:tab w:val="left" w:pos="720"/>
              </w:tabs>
              <w:jc w:val="both"/>
              <w:rPr>
                <w:rFonts w:ascii="Arial" w:hAnsi="Arial"/>
                <w:highlight w:val="lightGray"/>
              </w:rPr>
            </w:pPr>
          </w:p>
          <w:p w14:paraId="558A8004" w14:textId="77777777" w:rsidR="009F6FD4" w:rsidRDefault="009F6FD4" w:rsidP="0094567C">
            <w:pPr>
              <w:tabs>
                <w:tab w:val="left" w:pos="720"/>
              </w:tabs>
              <w:jc w:val="both"/>
              <w:rPr>
                <w:rFonts w:ascii="Arial" w:hAnsi="Arial"/>
                <w:highlight w:val="lightGray"/>
              </w:rPr>
            </w:pPr>
          </w:p>
          <w:p w14:paraId="5ABE10BA" w14:textId="77777777" w:rsidR="009F6FD4" w:rsidRDefault="009F6FD4" w:rsidP="0094567C">
            <w:pPr>
              <w:tabs>
                <w:tab w:val="left" w:pos="720"/>
              </w:tabs>
              <w:jc w:val="both"/>
              <w:rPr>
                <w:rFonts w:ascii="Arial" w:hAnsi="Arial"/>
                <w:highlight w:val="lightGray"/>
              </w:rPr>
            </w:pPr>
          </w:p>
          <w:p w14:paraId="0753DCB5" w14:textId="77777777" w:rsidR="009F6FD4" w:rsidRDefault="009F6FD4" w:rsidP="0094567C">
            <w:pPr>
              <w:tabs>
                <w:tab w:val="left" w:pos="720"/>
              </w:tabs>
              <w:jc w:val="both"/>
              <w:rPr>
                <w:rFonts w:ascii="Arial" w:hAnsi="Arial"/>
                <w:highlight w:val="lightGray"/>
              </w:rPr>
            </w:pPr>
          </w:p>
          <w:p w14:paraId="2DF28553" w14:textId="77777777" w:rsidR="009F6FD4" w:rsidRDefault="009F6FD4" w:rsidP="0094567C">
            <w:pPr>
              <w:tabs>
                <w:tab w:val="left" w:pos="720"/>
              </w:tabs>
              <w:jc w:val="both"/>
              <w:rPr>
                <w:rFonts w:ascii="Arial" w:hAnsi="Arial"/>
                <w:highlight w:val="lightGray"/>
              </w:rPr>
            </w:pPr>
          </w:p>
          <w:p w14:paraId="0E74F837" w14:textId="77777777" w:rsidR="009F6FD4" w:rsidRDefault="009F6FD4" w:rsidP="0094567C">
            <w:pPr>
              <w:tabs>
                <w:tab w:val="left" w:pos="720"/>
              </w:tabs>
              <w:jc w:val="both"/>
              <w:rPr>
                <w:rFonts w:ascii="Arial" w:hAnsi="Arial"/>
                <w:highlight w:val="lightGray"/>
              </w:rPr>
            </w:pPr>
          </w:p>
          <w:p w14:paraId="4D7F5BDF" w14:textId="77777777" w:rsidR="009F6FD4" w:rsidRDefault="009F6FD4" w:rsidP="0094567C">
            <w:pPr>
              <w:tabs>
                <w:tab w:val="left" w:pos="720"/>
              </w:tabs>
              <w:jc w:val="both"/>
              <w:rPr>
                <w:rFonts w:ascii="Arial" w:hAnsi="Arial"/>
                <w:highlight w:val="lightGray"/>
              </w:rPr>
            </w:pPr>
          </w:p>
          <w:p w14:paraId="1B505A3E" w14:textId="77777777" w:rsidR="009F6FD4" w:rsidRDefault="009F6FD4" w:rsidP="0094567C">
            <w:pPr>
              <w:tabs>
                <w:tab w:val="left" w:pos="720"/>
              </w:tabs>
              <w:jc w:val="both"/>
              <w:rPr>
                <w:rFonts w:ascii="Arial" w:hAnsi="Arial"/>
                <w:highlight w:val="lightGray"/>
              </w:rPr>
            </w:pPr>
          </w:p>
          <w:p w14:paraId="2390FBC8" w14:textId="77777777" w:rsidR="009F6FD4" w:rsidRDefault="009F6FD4" w:rsidP="0094567C">
            <w:pPr>
              <w:tabs>
                <w:tab w:val="left" w:pos="720"/>
              </w:tabs>
              <w:jc w:val="both"/>
              <w:rPr>
                <w:rFonts w:ascii="Arial" w:hAnsi="Arial"/>
                <w:highlight w:val="lightGray"/>
              </w:rPr>
            </w:pPr>
          </w:p>
          <w:p w14:paraId="0D3556E3" w14:textId="77777777" w:rsidR="009F6FD4" w:rsidRDefault="009F6FD4" w:rsidP="0094567C">
            <w:pPr>
              <w:tabs>
                <w:tab w:val="left" w:pos="720"/>
              </w:tabs>
              <w:jc w:val="both"/>
              <w:rPr>
                <w:rFonts w:ascii="Arial" w:hAnsi="Arial"/>
                <w:highlight w:val="lightGray"/>
              </w:rPr>
            </w:pPr>
          </w:p>
          <w:p w14:paraId="518FC8CB" w14:textId="77777777" w:rsidR="009F6FD4" w:rsidRDefault="009F6FD4" w:rsidP="0094567C">
            <w:pPr>
              <w:tabs>
                <w:tab w:val="left" w:pos="720"/>
              </w:tabs>
              <w:jc w:val="both"/>
              <w:rPr>
                <w:rFonts w:ascii="Arial" w:hAnsi="Arial"/>
                <w:highlight w:val="lightGray"/>
              </w:rPr>
            </w:pPr>
          </w:p>
          <w:p w14:paraId="50EFCAC8" w14:textId="77777777" w:rsidR="009F6FD4" w:rsidRDefault="009F6FD4" w:rsidP="0094567C">
            <w:pPr>
              <w:tabs>
                <w:tab w:val="left" w:pos="720"/>
              </w:tabs>
              <w:jc w:val="both"/>
              <w:rPr>
                <w:rFonts w:ascii="Arial" w:hAnsi="Arial"/>
                <w:highlight w:val="lightGray"/>
              </w:rPr>
            </w:pPr>
          </w:p>
          <w:p w14:paraId="1FAEF8E5" w14:textId="77777777" w:rsidR="009F6FD4" w:rsidRDefault="009F6FD4" w:rsidP="0094567C">
            <w:pPr>
              <w:tabs>
                <w:tab w:val="left" w:pos="720"/>
              </w:tabs>
              <w:jc w:val="both"/>
              <w:rPr>
                <w:rFonts w:ascii="Arial" w:hAnsi="Arial"/>
                <w:highlight w:val="lightGray"/>
              </w:rPr>
            </w:pPr>
          </w:p>
          <w:p w14:paraId="108161CA" w14:textId="77777777" w:rsidR="009F6FD4" w:rsidRDefault="009F6FD4" w:rsidP="0094567C">
            <w:pPr>
              <w:tabs>
                <w:tab w:val="left" w:pos="720"/>
              </w:tabs>
              <w:jc w:val="both"/>
              <w:rPr>
                <w:rFonts w:ascii="Arial" w:hAnsi="Arial"/>
                <w:highlight w:val="lightGray"/>
              </w:rPr>
            </w:pPr>
          </w:p>
          <w:p w14:paraId="34A0C106" w14:textId="77777777" w:rsidR="009F6FD4" w:rsidRDefault="009F6FD4" w:rsidP="0094567C">
            <w:pPr>
              <w:tabs>
                <w:tab w:val="left" w:pos="720"/>
              </w:tabs>
              <w:jc w:val="both"/>
              <w:rPr>
                <w:rFonts w:ascii="Arial" w:hAnsi="Arial"/>
                <w:highlight w:val="lightGray"/>
              </w:rPr>
            </w:pPr>
          </w:p>
          <w:p w14:paraId="797A57E6" w14:textId="77777777" w:rsidR="009F6FD4" w:rsidRDefault="009F6FD4" w:rsidP="0094567C">
            <w:pPr>
              <w:tabs>
                <w:tab w:val="left" w:pos="720"/>
              </w:tabs>
              <w:jc w:val="both"/>
              <w:rPr>
                <w:rFonts w:ascii="Arial" w:hAnsi="Arial"/>
                <w:highlight w:val="lightGray"/>
              </w:rPr>
            </w:pPr>
          </w:p>
          <w:p w14:paraId="226FB8D5" w14:textId="77777777" w:rsidR="009F6FD4" w:rsidRDefault="009F6FD4" w:rsidP="0094567C">
            <w:pPr>
              <w:tabs>
                <w:tab w:val="left" w:pos="720"/>
              </w:tabs>
              <w:jc w:val="both"/>
              <w:rPr>
                <w:rFonts w:ascii="Arial" w:hAnsi="Arial"/>
                <w:highlight w:val="lightGray"/>
              </w:rPr>
            </w:pPr>
          </w:p>
          <w:p w14:paraId="6646E2A7" w14:textId="77777777" w:rsidR="009F6FD4" w:rsidRDefault="009F6FD4" w:rsidP="0094567C">
            <w:pPr>
              <w:tabs>
                <w:tab w:val="left" w:pos="720"/>
              </w:tabs>
              <w:jc w:val="both"/>
              <w:rPr>
                <w:rFonts w:ascii="Arial" w:hAnsi="Arial"/>
                <w:highlight w:val="lightGray"/>
              </w:rPr>
            </w:pPr>
          </w:p>
          <w:p w14:paraId="589E33A5" w14:textId="77777777" w:rsidR="009F6FD4" w:rsidRDefault="009F6FD4" w:rsidP="0094567C">
            <w:pPr>
              <w:tabs>
                <w:tab w:val="left" w:pos="720"/>
              </w:tabs>
              <w:jc w:val="both"/>
              <w:rPr>
                <w:rFonts w:ascii="Arial" w:hAnsi="Arial"/>
                <w:highlight w:val="lightGray"/>
              </w:rPr>
            </w:pPr>
          </w:p>
          <w:p w14:paraId="7C31F1C7" w14:textId="77777777" w:rsidR="009F6FD4" w:rsidRDefault="009F6FD4" w:rsidP="0094567C">
            <w:pPr>
              <w:tabs>
                <w:tab w:val="left" w:pos="720"/>
              </w:tabs>
              <w:jc w:val="both"/>
              <w:rPr>
                <w:rFonts w:ascii="Arial" w:hAnsi="Arial"/>
                <w:highlight w:val="lightGray"/>
              </w:rPr>
            </w:pPr>
          </w:p>
          <w:p w14:paraId="03F5145F" w14:textId="77777777" w:rsidR="009F6FD4" w:rsidRDefault="009F6FD4" w:rsidP="0094567C">
            <w:pPr>
              <w:tabs>
                <w:tab w:val="left" w:pos="720"/>
              </w:tabs>
              <w:jc w:val="both"/>
              <w:rPr>
                <w:rFonts w:ascii="Arial" w:hAnsi="Arial"/>
                <w:highlight w:val="lightGray"/>
              </w:rPr>
            </w:pPr>
          </w:p>
          <w:p w14:paraId="69787029" w14:textId="77777777" w:rsidR="009F6FD4" w:rsidRDefault="009F6FD4" w:rsidP="0094567C">
            <w:pPr>
              <w:tabs>
                <w:tab w:val="left" w:pos="720"/>
              </w:tabs>
              <w:jc w:val="both"/>
              <w:rPr>
                <w:rFonts w:ascii="Arial" w:hAnsi="Arial"/>
                <w:highlight w:val="lightGray"/>
              </w:rPr>
            </w:pPr>
          </w:p>
          <w:p w14:paraId="0E8FE220" w14:textId="77777777" w:rsidR="009F6FD4" w:rsidRDefault="009F6FD4" w:rsidP="0094567C">
            <w:pPr>
              <w:tabs>
                <w:tab w:val="left" w:pos="720"/>
              </w:tabs>
              <w:jc w:val="both"/>
              <w:rPr>
                <w:rFonts w:ascii="Arial" w:hAnsi="Arial"/>
                <w:highlight w:val="lightGray"/>
              </w:rPr>
            </w:pPr>
          </w:p>
          <w:p w14:paraId="5109C141" w14:textId="77777777" w:rsidR="009F6FD4" w:rsidRDefault="009F6FD4" w:rsidP="0094567C">
            <w:pPr>
              <w:tabs>
                <w:tab w:val="left" w:pos="720"/>
              </w:tabs>
              <w:jc w:val="both"/>
              <w:rPr>
                <w:rFonts w:ascii="Arial" w:hAnsi="Arial"/>
                <w:highlight w:val="lightGray"/>
              </w:rPr>
            </w:pPr>
          </w:p>
          <w:p w14:paraId="1FAEDA25" w14:textId="77777777" w:rsidR="009F6FD4" w:rsidRDefault="009F6FD4" w:rsidP="0094567C">
            <w:pPr>
              <w:tabs>
                <w:tab w:val="left" w:pos="720"/>
              </w:tabs>
              <w:jc w:val="both"/>
              <w:rPr>
                <w:rFonts w:ascii="Arial" w:hAnsi="Arial"/>
                <w:highlight w:val="lightGray"/>
              </w:rPr>
            </w:pPr>
          </w:p>
          <w:p w14:paraId="42CCBE37" w14:textId="77777777" w:rsidR="009F6FD4" w:rsidRDefault="009F6FD4" w:rsidP="0094567C">
            <w:pPr>
              <w:tabs>
                <w:tab w:val="left" w:pos="720"/>
              </w:tabs>
              <w:jc w:val="both"/>
              <w:rPr>
                <w:rFonts w:ascii="Arial" w:hAnsi="Arial"/>
                <w:highlight w:val="lightGray"/>
              </w:rPr>
            </w:pPr>
          </w:p>
          <w:p w14:paraId="71EA8014" w14:textId="77777777" w:rsidR="009F6FD4" w:rsidRDefault="009F6FD4" w:rsidP="0094567C">
            <w:pPr>
              <w:tabs>
                <w:tab w:val="left" w:pos="720"/>
              </w:tabs>
              <w:jc w:val="both"/>
              <w:rPr>
                <w:rFonts w:ascii="Arial" w:hAnsi="Arial"/>
                <w:highlight w:val="lightGray"/>
              </w:rPr>
            </w:pPr>
          </w:p>
          <w:p w14:paraId="5D679E61" w14:textId="77777777" w:rsidR="009F6FD4" w:rsidRDefault="009F6FD4" w:rsidP="0094567C">
            <w:pPr>
              <w:tabs>
                <w:tab w:val="left" w:pos="720"/>
              </w:tabs>
              <w:jc w:val="both"/>
              <w:rPr>
                <w:rFonts w:ascii="Arial" w:hAnsi="Arial"/>
                <w:highlight w:val="lightGray"/>
              </w:rPr>
            </w:pPr>
          </w:p>
          <w:p w14:paraId="3F145AA6" w14:textId="77777777" w:rsidR="009F6FD4" w:rsidRDefault="009F6FD4" w:rsidP="0094567C">
            <w:pPr>
              <w:tabs>
                <w:tab w:val="left" w:pos="720"/>
              </w:tabs>
              <w:jc w:val="both"/>
              <w:rPr>
                <w:rFonts w:ascii="Arial" w:hAnsi="Arial"/>
                <w:highlight w:val="lightGray"/>
              </w:rPr>
            </w:pPr>
          </w:p>
          <w:p w14:paraId="46ACC3A5" w14:textId="77777777" w:rsidR="009F6FD4" w:rsidRDefault="009F6FD4" w:rsidP="0094567C">
            <w:pPr>
              <w:tabs>
                <w:tab w:val="left" w:pos="720"/>
              </w:tabs>
              <w:jc w:val="both"/>
              <w:rPr>
                <w:rFonts w:ascii="Arial" w:hAnsi="Arial"/>
                <w:highlight w:val="lightGray"/>
              </w:rPr>
            </w:pPr>
          </w:p>
          <w:p w14:paraId="132541FC" w14:textId="251A8AF5" w:rsidR="009F6FD4" w:rsidRDefault="009F6FD4" w:rsidP="0094567C">
            <w:pPr>
              <w:tabs>
                <w:tab w:val="left" w:pos="720"/>
              </w:tabs>
              <w:jc w:val="both"/>
              <w:rPr>
                <w:rFonts w:ascii="Arial" w:hAnsi="Arial"/>
                <w:highlight w:val="lightGray"/>
              </w:rPr>
            </w:pPr>
            <w:r>
              <w:rPr>
                <w:rFonts w:ascii="Arial" w:hAnsi="Arial"/>
                <w:highlight w:val="lightGray"/>
              </w:rPr>
              <w:t>ALL</w:t>
            </w:r>
          </w:p>
          <w:p w14:paraId="04946179" w14:textId="77777777" w:rsidR="009F6FD4" w:rsidRDefault="009F6FD4" w:rsidP="0094567C">
            <w:pPr>
              <w:tabs>
                <w:tab w:val="left" w:pos="720"/>
              </w:tabs>
              <w:jc w:val="both"/>
              <w:rPr>
                <w:rFonts w:ascii="Arial" w:hAnsi="Arial"/>
                <w:highlight w:val="lightGray"/>
              </w:rPr>
            </w:pPr>
          </w:p>
          <w:p w14:paraId="0C793916" w14:textId="77777777" w:rsidR="009F6FD4" w:rsidRDefault="009F6FD4" w:rsidP="0094567C">
            <w:pPr>
              <w:tabs>
                <w:tab w:val="left" w:pos="720"/>
              </w:tabs>
              <w:jc w:val="both"/>
              <w:rPr>
                <w:rFonts w:ascii="Arial" w:hAnsi="Arial"/>
                <w:highlight w:val="lightGray"/>
              </w:rPr>
            </w:pPr>
          </w:p>
          <w:p w14:paraId="2081377A" w14:textId="77777777" w:rsidR="009F6FD4" w:rsidRDefault="009F6FD4" w:rsidP="0094567C">
            <w:pPr>
              <w:tabs>
                <w:tab w:val="left" w:pos="720"/>
              </w:tabs>
              <w:jc w:val="both"/>
              <w:rPr>
                <w:rFonts w:ascii="Arial" w:hAnsi="Arial"/>
                <w:highlight w:val="lightGray"/>
              </w:rPr>
            </w:pPr>
          </w:p>
          <w:p w14:paraId="35767160" w14:textId="218FB0E0" w:rsidR="009F6FD4" w:rsidRPr="00C5357B" w:rsidRDefault="009F6FD4" w:rsidP="0094567C">
            <w:pPr>
              <w:tabs>
                <w:tab w:val="left" w:pos="720"/>
              </w:tabs>
              <w:jc w:val="both"/>
              <w:rPr>
                <w:rFonts w:ascii="Arial" w:hAnsi="Arial"/>
                <w:highlight w:val="lightGray"/>
              </w:rPr>
            </w:pPr>
          </w:p>
        </w:tc>
      </w:tr>
      <w:tr w:rsidR="00C5357B" w:rsidRPr="00C5357B" w14:paraId="35767165" w14:textId="77777777" w:rsidTr="004F2114">
        <w:tc>
          <w:tcPr>
            <w:tcW w:w="596" w:type="dxa"/>
            <w:shd w:val="clear" w:color="auto" w:fill="FFFFFF"/>
          </w:tcPr>
          <w:p w14:paraId="35767162" w14:textId="77777777" w:rsidR="00C5357B" w:rsidRPr="00C5357B" w:rsidRDefault="00C5357B" w:rsidP="0094567C">
            <w:pPr>
              <w:tabs>
                <w:tab w:val="left" w:pos="720"/>
              </w:tabs>
              <w:jc w:val="both"/>
              <w:rPr>
                <w:rFonts w:ascii="Arial" w:hAnsi="Arial"/>
                <w:b/>
              </w:rPr>
            </w:pPr>
            <w:r w:rsidRPr="00C5357B">
              <w:rPr>
                <w:rFonts w:ascii="Arial" w:hAnsi="Arial"/>
                <w:b/>
              </w:rPr>
              <w:lastRenderedPageBreak/>
              <w:t>6.</w:t>
            </w:r>
          </w:p>
        </w:tc>
        <w:tc>
          <w:tcPr>
            <w:tcW w:w="8080" w:type="dxa"/>
            <w:shd w:val="clear" w:color="auto" w:fill="FFFFFF"/>
          </w:tcPr>
          <w:p w14:paraId="35767163" w14:textId="3D69A6A9" w:rsidR="00C5357B" w:rsidRPr="00C5357B" w:rsidRDefault="00B96E4B" w:rsidP="0094567C">
            <w:pPr>
              <w:tabs>
                <w:tab w:val="left" w:pos="720"/>
              </w:tabs>
              <w:jc w:val="both"/>
              <w:rPr>
                <w:rFonts w:ascii="Arial" w:hAnsi="Arial"/>
                <w:b/>
              </w:rPr>
            </w:pPr>
            <w:r>
              <w:rPr>
                <w:rFonts w:ascii="Arial" w:hAnsi="Arial"/>
                <w:b/>
              </w:rPr>
              <w:t xml:space="preserve">Update on Scottish Childminding Association </w:t>
            </w:r>
            <w:r w:rsidR="009F6FD4">
              <w:rPr>
                <w:rFonts w:ascii="Arial" w:hAnsi="Arial"/>
                <w:b/>
              </w:rPr>
              <w:t>(MS)</w:t>
            </w:r>
          </w:p>
        </w:tc>
        <w:tc>
          <w:tcPr>
            <w:tcW w:w="1044" w:type="dxa"/>
            <w:shd w:val="clear" w:color="auto" w:fill="FFFFFF"/>
          </w:tcPr>
          <w:p w14:paraId="35767164" w14:textId="77777777" w:rsidR="00C5357B" w:rsidRPr="00C5357B" w:rsidRDefault="00C5357B" w:rsidP="0094567C">
            <w:pPr>
              <w:tabs>
                <w:tab w:val="left" w:pos="720"/>
              </w:tabs>
              <w:jc w:val="both"/>
              <w:rPr>
                <w:rFonts w:ascii="Arial" w:hAnsi="Arial"/>
                <w:highlight w:val="lightGray"/>
              </w:rPr>
            </w:pPr>
          </w:p>
        </w:tc>
      </w:tr>
      <w:tr w:rsidR="00C5357B" w:rsidRPr="00C5357B" w14:paraId="3576716A" w14:textId="77777777" w:rsidTr="004F2114">
        <w:tc>
          <w:tcPr>
            <w:tcW w:w="596" w:type="dxa"/>
            <w:shd w:val="clear" w:color="auto" w:fill="FFFFFF"/>
          </w:tcPr>
          <w:p w14:paraId="35767166"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35767167" w14:textId="13A420F4" w:rsidR="00C5357B" w:rsidRPr="009F6FD4" w:rsidRDefault="00496878" w:rsidP="0094567C">
            <w:pPr>
              <w:tabs>
                <w:tab w:val="left" w:pos="720"/>
              </w:tabs>
              <w:jc w:val="both"/>
              <w:rPr>
                <w:rFonts w:ascii="Arial" w:hAnsi="Arial"/>
                <w:bCs/>
              </w:rPr>
            </w:pPr>
            <w:r w:rsidRPr="009F6FD4">
              <w:rPr>
                <w:rFonts w:ascii="Arial" w:hAnsi="Arial"/>
                <w:bCs/>
              </w:rPr>
              <w:t>The Scottish Childminding Association (SCMA), with support from</w:t>
            </w:r>
            <w:r w:rsidR="009F6FD4">
              <w:rPr>
                <w:rFonts w:ascii="Arial" w:hAnsi="Arial"/>
                <w:bCs/>
              </w:rPr>
              <w:t xml:space="preserve"> </w:t>
            </w:r>
            <w:r w:rsidRPr="009F6FD4">
              <w:rPr>
                <w:rFonts w:ascii="Arial" w:hAnsi="Arial"/>
                <w:bCs/>
              </w:rPr>
              <w:t>SOSE</w:t>
            </w:r>
            <w:r w:rsidR="009F6FD4">
              <w:rPr>
                <w:rFonts w:ascii="Arial" w:hAnsi="Arial"/>
                <w:bCs/>
              </w:rPr>
              <w:t xml:space="preserve">, </w:t>
            </w:r>
            <w:r w:rsidRPr="009F6FD4">
              <w:rPr>
                <w:rFonts w:ascii="Arial" w:hAnsi="Arial"/>
                <w:bCs/>
              </w:rPr>
              <w:t>HIE</w:t>
            </w:r>
            <w:r w:rsidR="009F6FD4">
              <w:rPr>
                <w:rFonts w:ascii="Arial" w:hAnsi="Arial"/>
                <w:bCs/>
              </w:rPr>
              <w:t xml:space="preserve"> and SDS</w:t>
            </w:r>
            <w:r w:rsidRPr="009F6FD4">
              <w:rPr>
                <w:rFonts w:ascii="Arial" w:hAnsi="Arial"/>
                <w:bCs/>
              </w:rPr>
              <w:t xml:space="preserve"> is running a targeted campaign to increase the childminding workforce across rural regions to promote professional childminding as a career option. </w:t>
            </w:r>
          </w:p>
          <w:p w14:paraId="15DFF0DA" w14:textId="11A03451" w:rsidR="00496878" w:rsidRDefault="00496878" w:rsidP="0094567C">
            <w:pPr>
              <w:tabs>
                <w:tab w:val="left" w:pos="720"/>
              </w:tabs>
              <w:jc w:val="both"/>
              <w:rPr>
                <w:rFonts w:ascii="Arial" w:hAnsi="Arial"/>
                <w:bCs/>
              </w:rPr>
            </w:pPr>
          </w:p>
          <w:p w14:paraId="47C2091F" w14:textId="2BBE458E" w:rsidR="00496878" w:rsidRDefault="00496878" w:rsidP="0094567C">
            <w:pPr>
              <w:tabs>
                <w:tab w:val="left" w:pos="720"/>
              </w:tabs>
              <w:jc w:val="both"/>
              <w:rPr>
                <w:rFonts w:ascii="Arial" w:hAnsi="Arial"/>
                <w:bCs/>
              </w:rPr>
            </w:pPr>
            <w:r w:rsidRPr="009F6FD4">
              <w:rPr>
                <w:rFonts w:ascii="Arial" w:hAnsi="Arial"/>
                <w:bCs/>
              </w:rPr>
              <w:t>Phase 1</w:t>
            </w:r>
            <w:r w:rsidRPr="00E04EA8">
              <w:rPr>
                <w:rFonts w:ascii="Arial" w:hAnsi="Arial"/>
                <w:b/>
              </w:rPr>
              <w:t xml:space="preserve"> </w:t>
            </w:r>
            <w:r>
              <w:rPr>
                <w:rFonts w:ascii="Arial" w:hAnsi="Arial"/>
                <w:bCs/>
              </w:rPr>
              <w:t xml:space="preserve">of the campaign involves a </w:t>
            </w:r>
            <w:r w:rsidR="009F6FD4">
              <w:rPr>
                <w:rFonts w:ascii="Arial" w:hAnsi="Arial"/>
                <w:bCs/>
              </w:rPr>
              <w:t>recruitment</w:t>
            </w:r>
            <w:r>
              <w:rPr>
                <w:rFonts w:ascii="Arial" w:hAnsi="Arial"/>
                <w:bCs/>
              </w:rPr>
              <w:t xml:space="preserve"> campaign. </w:t>
            </w:r>
            <w:r w:rsidRPr="009F6FD4">
              <w:rPr>
                <w:rFonts w:ascii="Arial" w:hAnsi="Arial"/>
                <w:bCs/>
              </w:rPr>
              <w:t>Phase 2</w:t>
            </w:r>
            <w:r w:rsidRPr="00E04EA8">
              <w:rPr>
                <w:rFonts w:ascii="Arial" w:hAnsi="Arial"/>
                <w:b/>
              </w:rPr>
              <w:t xml:space="preserve"> </w:t>
            </w:r>
            <w:r>
              <w:rPr>
                <w:rFonts w:ascii="Arial" w:hAnsi="Arial"/>
                <w:bCs/>
              </w:rPr>
              <w:t xml:space="preserve">includes support for individuals to start-up their businesses. </w:t>
            </w:r>
          </w:p>
          <w:p w14:paraId="74EC37A4" w14:textId="251F7DDA" w:rsidR="00496878" w:rsidRDefault="00496878" w:rsidP="0094567C">
            <w:pPr>
              <w:tabs>
                <w:tab w:val="left" w:pos="720"/>
              </w:tabs>
              <w:jc w:val="both"/>
              <w:rPr>
                <w:rFonts w:ascii="Arial" w:hAnsi="Arial"/>
                <w:bCs/>
              </w:rPr>
            </w:pPr>
          </w:p>
          <w:p w14:paraId="442BC92B" w14:textId="7E4DDD54" w:rsidR="00496878" w:rsidRDefault="00496878" w:rsidP="0094567C">
            <w:pPr>
              <w:tabs>
                <w:tab w:val="left" w:pos="720"/>
              </w:tabs>
              <w:jc w:val="both"/>
              <w:rPr>
                <w:rFonts w:ascii="Arial" w:hAnsi="Arial"/>
                <w:bCs/>
              </w:rPr>
            </w:pPr>
            <w:r>
              <w:rPr>
                <w:rFonts w:ascii="Arial" w:hAnsi="Arial"/>
                <w:bCs/>
              </w:rPr>
              <w:t xml:space="preserve">SMCA will be using funding from the enterprise agencies to help childminders set up their businesses, ensuring that they are sustainable and resilient. </w:t>
            </w:r>
          </w:p>
          <w:p w14:paraId="4A03BBA7" w14:textId="4DE42E7D" w:rsidR="00496878" w:rsidRDefault="00496878" w:rsidP="0094567C">
            <w:pPr>
              <w:tabs>
                <w:tab w:val="left" w:pos="720"/>
              </w:tabs>
              <w:jc w:val="both"/>
              <w:rPr>
                <w:rFonts w:ascii="Arial" w:hAnsi="Arial"/>
                <w:bCs/>
              </w:rPr>
            </w:pPr>
          </w:p>
          <w:p w14:paraId="4085636C" w14:textId="77777777" w:rsidR="00496878" w:rsidRDefault="00496878" w:rsidP="0094567C">
            <w:pPr>
              <w:tabs>
                <w:tab w:val="left" w:pos="720"/>
              </w:tabs>
              <w:jc w:val="both"/>
              <w:rPr>
                <w:rFonts w:ascii="Arial" w:hAnsi="Arial"/>
                <w:bCs/>
              </w:rPr>
            </w:pPr>
            <w:r>
              <w:rPr>
                <w:rFonts w:ascii="Arial" w:hAnsi="Arial"/>
                <w:bCs/>
              </w:rPr>
              <w:t xml:space="preserve">The campaign is in response to a survey conducted by the SCMA which found that the childminding workforce declined by about 26% in the past 5 years. This decline is experienced at a national level but is more pronounced in rural regions. The childminding workforce is also an aging workforce, and one fifth of the workforce is over the age of 35. </w:t>
            </w:r>
          </w:p>
          <w:p w14:paraId="4589D624" w14:textId="77777777" w:rsidR="00496878" w:rsidRDefault="00496878" w:rsidP="0094567C">
            <w:pPr>
              <w:tabs>
                <w:tab w:val="left" w:pos="720"/>
              </w:tabs>
              <w:jc w:val="both"/>
              <w:rPr>
                <w:rFonts w:ascii="Arial" w:hAnsi="Arial"/>
                <w:bCs/>
              </w:rPr>
            </w:pPr>
          </w:p>
          <w:p w14:paraId="713F3247" w14:textId="4E0C5BFC" w:rsidR="00496878" w:rsidRDefault="00496878" w:rsidP="0094567C">
            <w:pPr>
              <w:tabs>
                <w:tab w:val="left" w:pos="720"/>
              </w:tabs>
              <w:jc w:val="both"/>
              <w:rPr>
                <w:rFonts w:ascii="Arial" w:hAnsi="Arial"/>
                <w:bCs/>
              </w:rPr>
            </w:pPr>
            <w:r>
              <w:rPr>
                <w:rFonts w:ascii="Arial" w:hAnsi="Arial"/>
                <w:bCs/>
              </w:rPr>
              <w:lastRenderedPageBreak/>
              <w:t xml:space="preserve">A key aim of the partnership is to support economic and community development in rural economies, by ensuring that individuals can participate in the workforce knowing they have childcare support. SCMA will engage heavily with local authorities to ensure that the campaign is targeted in areas where efforts are needed most. </w:t>
            </w:r>
          </w:p>
          <w:p w14:paraId="5275A48F" w14:textId="2E0F9E8E" w:rsidR="00496878" w:rsidRDefault="00496878" w:rsidP="0094567C">
            <w:pPr>
              <w:tabs>
                <w:tab w:val="left" w:pos="720"/>
              </w:tabs>
              <w:jc w:val="both"/>
              <w:rPr>
                <w:rFonts w:ascii="Arial" w:hAnsi="Arial"/>
                <w:bCs/>
              </w:rPr>
            </w:pPr>
          </w:p>
          <w:p w14:paraId="28427B23" w14:textId="3C88AB84" w:rsidR="00127F1D" w:rsidRDefault="00127F1D" w:rsidP="00127F1D">
            <w:pPr>
              <w:tabs>
                <w:tab w:val="left" w:pos="720"/>
              </w:tabs>
              <w:jc w:val="both"/>
              <w:rPr>
                <w:rFonts w:ascii="Arial" w:hAnsi="Arial"/>
                <w:bCs/>
              </w:rPr>
            </w:pPr>
            <w:r>
              <w:rPr>
                <w:rFonts w:ascii="Arial" w:hAnsi="Arial"/>
                <w:bCs/>
              </w:rPr>
              <w:t xml:space="preserve">The campaign </w:t>
            </w:r>
            <w:r w:rsidRPr="009F6FD4">
              <w:rPr>
                <w:rFonts w:ascii="Arial" w:hAnsi="Arial"/>
                <w:bCs/>
              </w:rPr>
              <w:t xml:space="preserve">targets </w:t>
            </w:r>
            <w:r w:rsidR="009F6FD4" w:rsidRPr="009F6FD4">
              <w:rPr>
                <w:rFonts w:ascii="Arial" w:hAnsi="Arial"/>
                <w:bCs/>
              </w:rPr>
              <w:t xml:space="preserve">a number of different </w:t>
            </w:r>
            <w:r w:rsidRPr="009F6FD4">
              <w:rPr>
                <w:rFonts w:ascii="Arial" w:hAnsi="Arial"/>
                <w:bCs/>
              </w:rPr>
              <w:t xml:space="preserve">rural </w:t>
            </w:r>
            <w:r w:rsidR="009F6FD4">
              <w:rPr>
                <w:rFonts w:ascii="Arial" w:hAnsi="Arial"/>
                <w:bCs/>
              </w:rPr>
              <w:t>local authority areas</w:t>
            </w:r>
            <w:r>
              <w:rPr>
                <w:rFonts w:ascii="Arial" w:hAnsi="Arial"/>
                <w:bCs/>
              </w:rPr>
              <w:t xml:space="preserve"> based on the insights and evidence from the skills audits and a number of local authorities in these regions coming forward. </w:t>
            </w:r>
          </w:p>
          <w:p w14:paraId="6B4461E1" w14:textId="77777777" w:rsidR="00127F1D" w:rsidRDefault="00127F1D" w:rsidP="00127F1D">
            <w:pPr>
              <w:tabs>
                <w:tab w:val="left" w:pos="720"/>
              </w:tabs>
              <w:jc w:val="both"/>
              <w:rPr>
                <w:rFonts w:ascii="Arial" w:hAnsi="Arial"/>
                <w:bCs/>
              </w:rPr>
            </w:pPr>
          </w:p>
          <w:p w14:paraId="3B031752" w14:textId="77777777" w:rsidR="00496878" w:rsidRDefault="00496878" w:rsidP="00127F1D">
            <w:pPr>
              <w:tabs>
                <w:tab w:val="left" w:pos="720"/>
              </w:tabs>
              <w:jc w:val="both"/>
              <w:rPr>
                <w:rFonts w:ascii="Arial" w:hAnsi="Arial"/>
                <w:bCs/>
              </w:rPr>
            </w:pPr>
            <w:r w:rsidRPr="00E04EA8">
              <w:rPr>
                <w:rFonts w:ascii="Arial" w:hAnsi="Arial"/>
                <w:b/>
              </w:rPr>
              <w:t>Action:</w:t>
            </w:r>
            <w:r>
              <w:rPr>
                <w:rFonts w:ascii="Arial" w:hAnsi="Arial"/>
                <w:bCs/>
              </w:rPr>
              <w:t xml:space="preserve"> MS will share details when the radio campaign goes live. </w:t>
            </w:r>
          </w:p>
          <w:p w14:paraId="6EF6B0B5" w14:textId="77777777" w:rsidR="00496878" w:rsidRDefault="00496878" w:rsidP="00127F1D">
            <w:pPr>
              <w:tabs>
                <w:tab w:val="left" w:pos="720"/>
              </w:tabs>
              <w:jc w:val="both"/>
              <w:rPr>
                <w:rFonts w:ascii="Arial" w:hAnsi="Arial"/>
                <w:bCs/>
              </w:rPr>
            </w:pPr>
          </w:p>
          <w:p w14:paraId="0E43C202" w14:textId="31E41A38" w:rsidR="00127F1D" w:rsidRDefault="00127F1D" w:rsidP="00127F1D">
            <w:pPr>
              <w:jc w:val="both"/>
              <w:rPr>
                <w:rFonts w:ascii="Arial" w:hAnsi="Arial" w:cs="Arial"/>
              </w:rPr>
            </w:pPr>
            <w:r>
              <w:rPr>
                <w:rFonts w:ascii="Arial" w:hAnsi="Arial" w:cs="Arial"/>
              </w:rPr>
              <w:t xml:space="preserve">JB </w:t>
            </w:r>
            <w:r w:rsidR="00E04EA8">
              <w:rPr>
                <w:rFonts w:ascii="Arial" w:hAnsi="Arial" w:cs="Arial"/>
              </w:rPr>
              <w:t>a</w:t>
            </w:r>
            <w:r>
              <w:rPr>
                <w:rFonts w:ascii="Arial" w:hAnsi="Arial" w:cs="Arial"/>
              </w:rPr>
              <w:t>dded that the Perthshire network of self-employed care practitioners sometimes don’t see themselves as businesses, so they run into challenges. JB offered her support where required.</w:t>
            </w:r>
          </w:p>
          <w:p w14:paraId="565D15FD" w14:textId="77777777" w:rsidR="00127F1D" w:rsidRDefault="00127F1D" w:rsidP="00127F1D">
            <w:pPr>
              <w:jc w:val="both"/>
              <w:rPr>
                <w:rFonts w:ascii="Arial" w:hAnsi="Arial" w:cs="Arial"/>
              </w:rPr>
            </w:pPr>
          </w:p>
          <w:p w14:paraId="35767168" w14:textId="0629CE46" w:rsidR="00127F1D" w:rsidRPr="00127F1D" w:rsidRDefault="00127F1D" w:rsidP="00127F1D">
            <w:pPr>
              <w:jc w:val="both"/>
              <w:rPr>
                <w:rFonts w:ascii="Arial" w:hAnsi="Arial" w:cs="Arial"/>
              </w:rPr>
            </w:pPr>
            <w:proofErr w:type="spellStart"/>
            <w:r>
              <w:rPr>
                <w:rFonts w:ascii="Arial" w:hAnsi="Arial" w:cs="Arial"/>
              </w:rPr>
              <w:t>MM</w:t>
            </w:r>
            <w:r w:rsidR="00E04EA8">
              <w:rPr>
                <w:rFonts w:ascii="Arial" w:hAnsi="Arial" w:cs="Arial"/>
              </w:rPr>
              <w:t>ack</w:t>
            </w:r>
            <w:proofErr w:type="spellEnd"/>
            <w:r>
              <w:rPr>
                <w:rFonts w:ascii="Arial" w:hAnsi="Arial" w:cs="Arial"/>
              </w:rPr>
              <w:t xml:space="preserve"> is currently involved in research that looks at the barriers and challenges for school age childcare, and wanted to know if the campaign includes wrap around care? MS agreed that Childminders have a very important role to play in the wrap around care. </w:t>
            </w:r>
            <w:r w:rsidR="00E04EA8">
              <w:rPr>
                <w:rFonts w:ascii="Arial" w:hAnsi="Arial" w:cs="Arial"/>
              </w:rPr>
              <w:t xml:space="preserve">The </w:t>
            </w:r>
            <w:r>
              <w:rPr>
                <w:rFonts w:ascii="Arial" w:hAnsi="Arial" w:cs="Arial"/>
              </w:rPr>
              <w:t xml:space="preserve">research aims to </w:t>
            </w:r>
            <w:r w:rsidR="000D2DB2">
              <w:rPr>
                <w:rFonts w:ascii="Arial" w:hAnsi="Arial" w:cs="Arial"/>
              </w:rPr>
              <w:t>collate</w:t>
            </w:r>
            <w:r>
              <w:rPr>
                <w:rFonts w:ascii="Arial" w:hAnsi="Arial" w:cs="Arial"/>
              </w:rPr>
              <w:t xml:space="preserve"> the views of young people and the providers, </w:t>
            </w:r>
            <w:r w:rsidRPr="00925D73">
              <w:rPr>
                <w:rFonts w:ascii="Arial" w:hAnsi="Arial" w:cs="Arial"/>
              </w:rPr>
              <w:t xml:space="preserve">it will also explore self-employed individuals. </w:t>
            </w:r>
            <w:proofErr w:type="spellStart"/>
            <w:r w:rsidRPr="00925D73">
              <w:rPr>
                <w:rFonts w:ascii="Arial" w:hAnsi="Arial" w:cs="Arial"/>
              </w:rPr>
              <w:t>MM</w:t>
            </w:r>
            <w:r w:rsidR="00E04EA8" w:rsidRPr="00925D73">
              <w:rPr>
                <w:rFonts w:ascii="Arial" w:hAnsi="Arial" w:cs="Arial"/>
              </w:rPr>
              <w:t>ack</w:t>
            </w:r>
            <w:proofErr w:type="spellEnd"/>
            <w:r w:rsidRPr="00925D73">
              <w:rPr>
                <w:rFonts w:ascii="Arial" w:hAnsi="Arial" w:cs="Arial"/>
              </w:rPr>
              <w:t xml:space="preserve"> offered to link MS into the consultations with self-employed individuals</w:t>
            </w:r>
            <w:r w:rsidR="00CD01D0" w:rsidRPr="00925D73">
              <w:rPr>
                <w:rFonts w:ascii="Arial" w:hAnsi="Arial" w:cs="Arial"/>
              </w:rPr>
              <w:t xml:space="preserve"> if required.</w:t>
            </w:r>
          </w:p>
        </w:tc>
        <w:tc>
          <w:tcPr>
            <w:tcW w:w="1044" w:type="dxa"/>
            <w:shd w:val="clear" w:color="auto" w:fill="FFFFFF"/>
          </w:tcPr>
          <w:p w14:paraId="5E2F76B9" w14:textId="77777777" w:rsidR="00CD01D0" w:rsidRDefault="00CD01D0" w:rsidP="0094567C">
            <w:pPr>
              <w:tabs>
                <w:tab w:val="left" w:pos="720"/>
              </w:tabs>
              <w:jc w:val="both"/>
              <w:rPr>
                <w:rFonts w:ascii="Arial" w:hAnsi="Arial"/>
                <w:highlight w:val="lightGray"/>
              </w:rPr>
            </w:pPr>
          </w:p>
          <w:p w14:paraId="074D1C08" w14:textId="77777777" w:rsidR="00E04EA8" w:rsidRDefault="00E04EA8" w:rsidP="0094567C">
            <w:pPr>
              <w:tabs>
                <w:tab w:val="left" w:pos="720"/>
              </w:tabs>
              <w:jc w:val="both"/>
              <w:rPr>
                <w:rFonts w:ascii="Arial" w:hAnsi="Arial"/>
                <w:highlight w:val="lightGray"/>
              </w:rPr>
            </w:pPr>
          </w:p>
          <w:p w14:paraId="0F8B285C" w14:textId="77777777" w:rsidR="00E04EA8" w:rsidRDefault="00E04EA8" w:rsidP="0094567C">
            <w:pPr>
              <w:tabs>
                <w:tab w:val="left" w:pos="720"/>
              </w:tabs>
              <w:jc w:val="both"/>
              <w:rPr>
                <w:rFonts w:ascii="Arial" w:hAnsi="Arial"/>
                <w:highlight w:val="lightGray"/>
              </w:rPr>
            </w:pPr>
          </w:p>
          <w:p w14:paraId="2AE9BE43" w14:textId="77777777" w:rsidR="00E04EA8" w:rsidRDefault="00E04EA8" w:rsidP="0094567C">
            <w:pPr>
              <w:tabs>
                <w:tab w:val="left" w:pos="720"/>
              </w:tabs>
              <w:jc w:val="both"/>
              <w:rPr>
                <w:rFonts w:ascii="Arial" w:hAnsi="Arial"/>
                <w:highlight w:val="lightGray"/>
              </w:rPr>
            </w:pPr>
          </w:p>
          <w:p w14:paraId="5C288278" w14:textId="77777777" w:rsidR="00E04EA8" w:rsidRDefault="00E04EA8" w:rsidP="0094567C">
            <w:pPr>
              <w:tabs>
                <w:tab w:val="left" w:pos="720"/>
              </w:tabs>
              <w:jc w:val="both"/>
              <w:rPr>
                <w:rFonts w:ascii="Arial" w:hAnsi="Arial"/>
                <w:highlight w:val="lightGray"/>
              </w:rPr>
            </w:pPr>
          </w:p>
          <w:p w14:paraId="4CD34EAF" w14:textId="77777777" w:rsidR="00E04EA8" w:rsidRDefault="00E04EA8" w:rsidP="0094567C">
            <w:pPr>
              <w:tabs>
                <w:tab w:val="left" w:pos="720"/>
              </w:tabs>
              <w:jc w:val="both"/>
              <w:rPr>
                <w:rFonts w:ascii="Arial" w:hAnsi="Arial"/>
                <w:highlight w:val="lightGray"/>
              </w:rPr>
            </w:pPr>
          </w:p>
          <w:p w14:paraId="486E26E3" w14:textId="77777777" w:rsidR="00E04EA8" w:rsidRDefault="00E04EA8" w:rsidP="0094567C">
            <w:pPr>
              <w:tabs>
                <w:tab w:val="left" w:pos="720"/>
              </w:tabs>
              <w:jc w:val="both"/>
              <w:rPr>
                <w:rFonts w:ascii="Arial" w:hAnsi="Arial"/>
                <w:highlight w:val="lightGray"/>
              </w:rPr>
            </w:pPr>
          </w:p>
          <w:p w14:paraId="7CC4E52C" w14:textId="77777777" w:rsidR="00E04EA8" w:rsidRDefault="00E04EA8" w:rsidP="0094567C">
            <w:pPr>
              <w:tabs>
                <w:tab w:val="left" w:pos="720"/>
              </w:tabs>
              <w:jc w:val="both"/>
              <w:rPr>
                <w:rFonts w:ascii="Arial" w:hAnsi="Arial"/>
                <w:highlight w:val="lightGray"/>
              </w:rPr>
            </w:pPr>
          </w:p>
          <w:p w14:paraId="0A81B022" w14:textId="77777777" w:rsidR="00E04EA8" w:rsidRDefault="00E04EA8" w:rsidP="0094567C">
            <w:pPr>
              <w:tabs>
                <w:tab w:val="left" w:pos="720"/>
              </w:tabs>
              <w:jc w:val="both"/>
              <w:rPr>
                <w:rFonts w:ascii="Arial" w:hAnsi="Arial"/>
                <w:highlight w:val="lightGray"/>
              </w:rPr>
            </w:pPr>
          </w:p>
          <w:p w14:paraId="649F5924" w14:textId="77777777" w:rsidR="00E04EA8" w:rsidRDefault="00E04EA8" w:rsidP="0094567C">
            <w:pPr>
              <w:tabs>
                <w:tab w:val="left" w:pos="720"/>
              </w:tabs>
              <w:jc w:val="both"/>
              <w:rPr>
                <w:rFonts w:ascii="Arial" w:hAnsi="Arial"/>
                <w:highlight w:val="lightGray"/>
              </w:rPr>
            </w:pPr>
          </w:p>
          <w:p w14:paraId="361AEA69" w14:textId="77777777" w:rsidR="00E04EA8" w:rsidRDefault="00E04EA8" w:rsidP="0094567C">
            <w:pPr>
              <w:tabs>
                <w:tab w:val="left" w:pos="720"/>
              </w:tabs>
              <w:jc w:val="both"/>
              <w:rPr>
                <w:rFonts w:ascii="Arial" w:hAnsi="Arial"/>
                <w:highlight w:val="lightGray"/>
              </w:rPr>
            </w:pPr>
          </w:p>
          <w:p w14:paraId="2106E232" w14:textId="77777777" w:rsidR="00E04EA8" w:rsidRDefault="00E04EA8" w:rsidP="0094567C">
            <w:pPr>
              <w:tabs>
                <w:tab w:val="left" w:pos="720"/>
              </w:tabs>
              <w:jc w:val="both"/>
              <w:rPr>
                <w:rFonts w:ascii="Arial" w:hAnsi="Arial"/>
                <w:highlight w:val="lightGray"/>
              </w:rPr>
            </w:pPr>
          </w:p>
          <w:p w14:paraId="174C8757" w14:textId="77777777" w:rsidR="00E04EA8" w:rsidRDefault="00E04EA8" w:rsidP="0094567C">
            <w:pPr>
              <w:tabs>
                <w:tab w:val="left" w:pos="720"/>
              </w:tabs>
              <w:jc w:val="both"/>
              <w:rPr>
                <w:rFonts w:ascii="Arial" w:hAnsi="Arial"/>
                <w:highlight w:val="lightGray"/>
              </w:rPr>
            </w:pPr>
          </w:p>
          <w:p w14:paraId="4B7A654E" w14:textId="77777777" w:rsidR="00E04EA8" w:rsidRDefault="00E04EA8" w:rsidP="0094567C">
            <w:pPr>
              <w:tabs>
                <w:tab w:val="left" w:pos="720"/>
              </w:tabs>
              <w:jc w:val="both"/>
              <w:rPr>
                <w:rFonts w:ascii="Arial" w:hAnsi="Arial"/>
                <w:highlight w:val="lightGray"/>
              </w:rPr>
            </w:pPr>
          </w:p>
          <w:p w14:paraId="146E64A4" w14:textId="77777777" w:rsidR="00E04EA8" w:rsidRDefault="00E04EA8" w:rsidP="0094567C">
            <w:pPr>
              <w:tabs>
                <w:tab w:val="left" w:pos="720"/>
              </w:tabs>
              <w:jc w:val="both"/>
              <w:rPr>
                <w:rFonts w:ascii="Arial" w:hAnsi="Arial"/>
                <w:highlight w:val="lightGray"/>
              </w:rPr>
            </w:pPr>
          </w:p>
          <w:p w14:paraId="271174D8" w14:textId="77777777" w:rsidR="00E04EA8" w:rsidRDefault="00E04EA8" w:rsidP="0094567C">
            <w:pPr>
              <w:tabs>
                <w:tab w:val="left" w:pos="720"/>
              </w:tabs>
              <w:jc w:val="both"/>
              <w:rPr>
                <w:rFonts w:ascii="Arial" w:hAnsi="Arial"/>
                <w:highlight w:val="lightGray"/>
              </w:rPr>
            </w:pPr>
          </w:p>
          <w:p w14:paraId="4BA41A94" w14:textId="77777777" w:rsidR="00E04EA8" w:rsidRDefault="00E04EA8" w:rsidP="0094567C">
            <w:pPr>
              <w:tabs>
                <w:tab w:val="left" w:pos="720"/>
              </w:tabs>
              <w:jc w:val="both"/>
              <w:rPr>
                <w:rFonts w:ascii="Arial" w:hAnsi="Arial"/>
                <w:highlight w:val="lightGray"/>
              </w:rPr>
            </w:pPr>
          </w:p>
          <w:p w14:paraId="1BC6B76A" w14:textId="77777777" w:rsidR="00E04EA8" w:rsidRDefault="00E04EA8" w:rsidP="0094567C">
            <w:pPr>
              <w:tabs>
                <w:tab w:val="left" w:pos="720"/>
              </w:tabs>
              <w:jc w:val="both"/>
              <w:rPr>
                <w:rFonts w:ascii="Arial" w:hAnsi="Arial"/>
                <w:highlight w:val="lightGray"/>
              </w:rPr>
            </w:pPr>
          </w:p>
          <w:p w14:paraId="400CE2A2" w14:textId="77777777" w:rsidR="00E04EA8" w:rsidRDefault="00E04EA8" w:rsidP="0094567C">
            <w:pPr>
              <w:tabs>
                <w:tab w:val="left" w:pos="720"/>
              </w:tabs>
              <w:jc w:val="both"/>
              <w:rPr>
                <w:rFonts w:ascii="Arial" w:hAnsi="Arial"/>
                <w:highlight w:val="lightGray"/>
              </w:rPr>
            </w:pPr>
          </w:p>
          <w:p w14:paraId="646FB493" w14:textId="77777777" w:rsidR="00E04EA8" w:rsidRDefault="00E04EA8" w:rsidP="0094567C">
            <w:pPr>
              <w:tabs>
                <w:tab w:val="left" w:pos="720"/>
              </w:tabs>
              <w:jc w:val="both"/>
              <w:rPr>
                <w:rFonts w:ascii="Arial" w:hAnsi="Arial"/>
                <w:highlight w:val="lightGray"/>
              </w:rPr>
            </w:pPr>
          </w:p>
          <w:p w14:paraId="4854F86E" w14:textId="77777777" w:rsidR="00E04EA8" w:rsidRDefault="00E04EA8" w:rsidP="0094567C">
            <w:pPr>
              <w:tabs>
                <w:tab w:val="left" w:pos="720"/>
              </w:tabs>
              <w:jc w:val="both"/>
              <w:rPr>
                <w:rFonts w:ascii="Arial" w:hAnsi="Arial"/>
                <w:highlight w:val="lightGray"/>
              </w:rPr>
            </w:pPr>
          </w:p>
          <w:p w14:paraId="5E2BD88A" w14:textId="77777777" w:rsidR="00E04EA8" w:rsidRDefault="00E04EA8" w:rsidP="0094567C">
            <w:pPr>
              <w:tabs>
                <w:tab w:val="left" w:pos="720"/>
              </w:tabs>
              <w:jc w:val="both"/>
              <w:rPr>
                <w:rFonts w:ascii="Arial" w:hAnsi="Arial"/>
                <w:highlight w:val="lightGray"/>
              </w:rPr>
            </w:pPr>
          </w:p>
          <w:p w14:paraId="6857393B" w14:textId="77777777" w:rsidR="00E04EA8" w:rsidRDefault="00E04EA8" w:rsidP="0094567C">
            <w:pPr>
              <w:tabs>
                <w:tab w:val="left" w:pos="720"/>
              </w:tabs>
              <w:jc w:val="both"/>
              <w:rPr>
                <w:rFonts w:ascii="Arial" w:hAnsi="Arial"/>
                <w:highlight w:val="lightGray"/>
              </w:rPr>
            </w:pPr>
          </w:p>
          <w:p w14:paraId="036A961F" w14:textId="77777777" w:rsidR="00E04EA8" w:rsidRDefault="00E04EA8" w:rsidP="0094567C">
            <w:pPr>
              <w:tabs>
                <w:tab w:val="left" w:pos="720"/>
              </w:tabs>
              <w:jc w:val="both"/>
              <w:rPr>
                <w:rFonts w:ascii="Arial" w:hAnsi="Arial"/>
                <w:highlight w:val="lightGray"/>
              </w:rPr>
            </w:pPr>
          </w:p>
          <w:p w14:paraId="4E07D5EB" w14:textId="77777777" w:rsidR="00E04EA8" w:rsidRDefault="00E04EA8" w:rsidP="0094567C">
            <w:pPr>
              <w:tabs>
                <w:tab w:val="left" w:pos="720"/>
              </w:tabs>
              <w:jc w:val="both"/>
              <w:rPr>
                <w:rFonts w:ascii="Arial" w:hAnsi="Arial"/>
                <w:highlight w:val="lightGray"/>
              </w:rPr>
            </w:pPr>
          </w:p>
          <w:p w14:paraId="139B28C3" w14:textId="77777777" w:rsidR="00E04EA8" w:rsidRDefault="00E04EA8" w:rsidP="0094567C">
            <w:pPr>
              <w:tabs>
                <w:tab w:val="left" w:pos="720"/>
              </w:tabs>
              <w:jc w:val="both"/>
              <w:rPr>
                <w:rFonts w:ascii="Arial" w:hAnsi="Arial"/>
                <w:highlight w:val="lightGray"/>
              </w:rPr>
            </w:pPr>
          </w:p>
          <w:p w14:paraId="7AADA4FE" w14:textId="77777777" w:rsidR="00E04EA8" w:rsidRDefault="00E04EA8" w:rsidP="0094567C">
            <w:pPr>
              <w:tabs>
                <w:tab w:val="left" w:pos="720"/>
              </w:tabs>
              <w:jc w:val="both"/>
              <w:rPr>
                <w:rFonts w:ascii="Arial" w:hAnsi="Arial"/>
                <w:highlight w:val="lightGray"/>
              </w:rPr>
            </w:pPr>
          </w:p>
          <w:p w14:paraId="70B7F69A" w14:textId="77777777" w:rsidR="00E04EA8" w:rsidRDefault="00E04EA8" w:rsidP="0094567C">
            <w:pPr>
              <w:tabs>
                <w:tab w:val="left" w:pos="720"/>
              </w:tabs>
              <w:jc w:val="both"/>
              <w:rPr>
                <w:rFonts w:ascii="Arial" w:hAnsi="Arial"/>
                <w:highlight w:val="lightGray"/>
              </w:rPr>
            </w:pPr>
          </w:p>
          <w:p w14:paraId="4B53F08E" w14:textId="77777777" w:rsidR="00E04EA8" w:rsidRDefault="00E04EA8" w:rsidP="0094567C">
            <w:pPr>
              <w:tabs>
                <w:tab w:val="left" w:pos="720"/>
              </w:tabs>
              <w:jc w:val="both"/>
              <w:rPr>
                <w:rFonts w:ascii="Arial" w:hAnsi="Arial"/>
                <w:highlight w:val="lightGray"/>
              </w:rPr>
            </w:pPr>
            <w:r>
              <w:rPr>
                <w:rFonts w:ascii="Arial" w:hAnsi="Arial"/>
                <w:highlight w:val="lightGray"/>
              </w:rPr>
              <w:t>MS</w:t>
            </w:r>
          </w:p>
          <w:p w14:paraId="33C89C8C" w14:textId="77777777" w:rsidR="000D2DB2" w:rsidRDefault="000D2DB2" w:rsidP="0094567C">
            <w:pPr>
              <w:tabs>
                <w:tab w:val="left" w:pos="720"/>
              </w:tabs>
              <w:jc w:val="both"/>
              <w:rPr>
                <w:rFonts w:ascii="Arial" w:hAnsi="Arial"/>
                <w:highlight w:val="lightGray"/>
              </w:rPr>
            </w:pPr>
          </w:p>
          <w:p w14:paraId="22D4AD7F" w14:textId="77777777" w:rsidR="000D2DB2" w:rsidRDefault="000D2DB2" w:rsidP="0094567C">
            <w:pPr>
              <w:tabs>
                <w:tab w:val="left" w:pos="720"/>
              </w:tabs>
              <w:jc w:val="both"/>
              <w:rPr>
                <w:rFonts w:ascii="Arial" w:hAnsi="Arial"/>
                <w:highlight w:val="lightGray"/>
              </w:rPr>
            </w:pPr>
          </w:p>
          <w:p w14:paraId="1CD14950" w14:textId="77777777" w:rsidR="000D2DB2" w:rsidRDefault="000D2DB2" w:rsidP="0094567C">
            <w:pPr>
              <w:tabs>
                <w:tab w:val="left" w:pos="720"/>
              </w:tabs>
              <w:jc w:val="both"/>
              <w:rPr>
                <w:rFonts w:ascii="Arial" w:hAnsi="Arial"/>
                <w:highlight w:val="lightGray"/>
              </w:rPr>
            </w:pPr>
          </w:p>
          <w:p w14:paraId="36B8C915" w14:textId="77777777" w:rsidR="000D2DB2" w:rsidRDefault="000D2DB2" w:rsidP="0094567C">
            <w:pPr>
              <w:tabs>
                <w:tab w:val="left" w:pos="720"/>
              </w:tabs>
              <w:jc w:val="both"/>
              <w:rPr>
                <w:rFonts w:ascii="Arial" w:hAnsi="Arial"/>
                <w:highlight w:val="lightGray"/>
              </w:rPr>
            </w:pPr>
          </w:p>
          <w:p w14:paraId="297A0A52" w14:textId="77777777" w:rsidR="000D2DB2" w:rsidRDefault="000D2DB2" w:rsidP="0094567C">
            <w:pPr>
              <w:tabs>
                <w:tab w:val="left" w:pos="720"/>
              </w:tabs>
              <w:jc w:val="both"/>
              <w:rPr>
                <w:rFonts w:ascii="Arial" w:hAnsi="Arial"/>
                <w:highlight w:val="lightGray"/>
              </w:rPr>
            </w:pPr>
          </w:p>
          <w:p w14:paraId="4BD823C0" w14:textId="77777777" w:rsidR="000D2DB2" w:rsidRDefault="000D2DB2" w:rsidP="0094567C">
            <w:pPr>
              <w:tabs>
                <w:tab w:val="left" w:pos="720"/>
              </w:tabs>
              <w:jc w:val="both"/>
              <w:rPr>
                <w:rFonts w:ascii="Arial" w:hAnsi="Arial"/>
                <w:highlight w:val="lightGray"/>
              </w:rPr>
            </w:pPr>
          </w:p>
          <w:p w14:paraId="62BCECA5" w14:textId="77777777" w:rsidR="000D2DB2" w:rsidRDefault="000D2DB2" w:rsidP="0094567C">
            <w:pPr>
              <w:tabs>
                <w:tab w:val="left" w:pos="720"/>
              </w:tabs>
              <w:jc w:val="both"/>
              <w:rPr>
                <w:rFonts w:ascii="Arial" w:hAnsi="Arial"/>
                <w:highlight w:val="lightGray"/>
              </w:rPr>
            </w:pPr>
          </w:p>
          <w:p w14:paraId="249B4AA2" w14:textId="77777777" w:rsidR="000D2DB2" w:rsidRDefault="000D2DB2" w:rsidP="0094567C">
            <w:pPr>
              <w:tabs>
                <w:tab w:val="left" w:pos="720"/>
              </w:tabs>
              <w:jc w:val="both"/>
              <w:rPr>
                <w:rFonts w:ascii="Arial" w:hAnsi="Arial"/>
                <w:highlight w:val="lightGray"/>
              </w:rPr>
            </w:pPr>
          </w:p>
          <w:p w14:paraId="1340D9FE" w14:textId="77777777" w:rsidR="000D2DB2" w:rsidRDefault="000D2DB2" w:rsidP="0094567C">
            <w:pPr>
              <w:tabs>
                <w:tab w:val="left" w:pos="720"/>
              </w:tabs>
              <w:jc w:val="both"/>
              <w:rPr>
                <w:rFonts w:ascii="Arial" w:hAnsi="Arial"/>
                <w:highlight w:val="lightGray"/>
              </w:rPr>
            </w:pPr>
          </w:p>
          <w:p w14:paraId="35767169" w14:textId="07441D0A" w:rsidR="000D2DB2" w:rsidRPr="00C5357B" w:rsidRDefault="000D2DB2" w:rsidP="0094567C">
            <w:pPr>
              <w:tabs>
                <w:tab w:val="left" w:pos="720"/>
              </w:tabs>
              <w:jc w:val="both"/>
              <w:rPr>
                <w:rFonts w:ascii="Arial" w:hAnsi="Arial"/>
                <w:highlight w:val="lightGray"/>
              </w:rPr>
            </w:pPr>
            <w:proofErr w:type="spellStart"/>
            <w:r>
              <w:rPr>
                <w:rFonts w:ascii="Arial" w:hAnsi="Arial"/>
                <w:highlight w:val="lightGray"/>
              </w:rPr>
              <w:t>MMack</w:t>
            </w:r>
            <w:proofErr w:type="spellEnd"/>
          </w:p>
        </w:tc>
      </w:tr>
      <w:tr w:rsidR="00C5357B" w:rsidRPr="00C5357B" w14:paraId="3576716E" w14:textId="77777777" w:rsidTr="004F2114">
        <w:tc>
          <w:tcPr>
            <w:tcW w:w="596" w:type="dxa"/>
            <w:shd w:val="clear" w:color="auto" w:fill="FFFFFF"/>
          </w:tcPr>
          <w:p w14:paraId="3576716B" w14:textId="77777777" w:rsidR="00C5357B" w:rsidRPr="00C5357B" w:rsidRDefault="00C5357B" w:rsidP="0094567C">
            <w:pPr>
              <w:tabs>
                <w:tab w:val="left" w:pos="720"/>
              </w:tabs>
              <w:jc w:val="both"/>
              <w:rPr>
                <w:rFonts w:ascii="Arial" w:hAnsi="Arial"/>
                <w:b/>
              </w:rPr>
            </w:pPr>
            <w:r w:rsidRPr="00C5357B">
              <w:rPr>
                <w:rFonts w:ascii="Arial" w:hAnsi="Arial"/>
                <w:b/>
              </w:rPr>
              <w:lastRenderedPageBreak/>
              <w:t>7.</w:t>
            </w:r>
          </w:p>
        </w:tc>
        <w:tc>
          <w:tcPr>
            <w:tcW w:w="8080" w:type="dxa"/>
            <w:shd w:val="clear" w:color="auto" w:fill="FFFFFF"/>
          </w:tcPr>
          <w:p w14:paraId="3576716C" w14:textId="26DCE5DD" w:rsidR="00C5357B" w:rsidRPr="00127F1D" w:rsidRDefault="00925D73" w:rsidP="0094567C">
            <w:pPr>
              <w:tabs>
                <w:tab w:val="left" w:pos="720"/>
              </w:tabs>
              <w:jc w:val="both"/>
              <w:rPr>
                <w:rFonts w:ascii="Arial" w:hAnsi="Arial"/>
                <w:b/>
              </w:rPr>
            </w:pPr>
            <w:r>
              <w:rPr>
                <w:rFonts w:ascii="Arial" w:hAnsi="Arial"/>
                <w:b/>
              </w:rPr>
              <w:t>Recruit South of Scotland</w:t>
            </w:r>
          </w:p>
        </w:tc>
        <w:tc>
          <w:tcPr>
            <w:tcW w:w="1044" w:type="dxa"/>
            <w:shd w:val="clear" w:color="auto" w:fill="FFFFFF"/>
          </w:tcPr>
          <w:p w14:paraId="3576716D" w14:textId="77777777" w:rsidR="00C5357B" w:rsidRPr="00C5357B" w:rsidRDefault="00C5357B" w:rsidP="0094567C">
            <w:pPr>
              <w:tabs>
                <w:tab w:val="left" w:pos="720"/>
              </w:tabs>
              <w:jc w:val="both"/>
              <w:rPr>
                <w:rFonts w:ascii="Arial" w:hAnsi="Arial"/>
                <w:highlight w:val="lightGray"/>
              </w:rPr>
            </w:pPr>
          </w:p>
        </w:tc>
      </w:tr>
      <w:tr w:rsidR="00C5357B" w:rsidRPr="00C5357B" w14:paraId="35767173" w14:textId="77777777" w:rsidTr="004F2114">
        <w:tc>
          <w:tcPr>
            <w:tcW w:w="596" w:type="dxa"/>
            <w:shd w:val="clear" w:color="auto" w:fill="FFFFFF"/>
          </w:tcPr>
          <w:p w14:paraId="3576716F"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3605AB1C" w14:textId="398F3769" w:rsidR="00127F1D" w:rsidRPr="00925D73" w:rsidRDefault="00CD01D0" w:rsidP="0094567C">
            <w:pPr>
              <w:tabs>
                <w:tab w:val="left" w:pos="720"/>
              </w:tabs>
              <w:jc w:val="both"/>
              <w:rPr>
                <w:rFonts w:ascii="Arial" w:hAnsi="Arial"/>
                <w:bCs/>
              </w:rPr>
            </w:pPr>
            <w:r w:rsidRPr="00925D73">
              <w:rPr>
                <w:rFonts w:ascii="Arial" w:hAnsi="Arial"/>
                <w:bCs/>
              </w:rPr>
              <w:t xml:space="preserve">GR provided an update on </w:t>
            </w:r>
            <w:r w:rsidR="00925D73">
              <w:rPr>
                <w:rFonts w:ascii="Arial" w:hAnsi="Arial"/>
                <w:bCs/>
              </w:rPr>
              <w:t>a new recruitment support approach</w:t>
            </w:r>
            <w:r w:rsidRPr="00925D73">
              <w:rPr>
                <w:rFonts w:ascii="Arial" w:hAnsi="Arial"/>
                <w:bCs/>
              </w:rPr>
              <w:t xml:space="preserve"> </w:t>
            </w:r>
            <w:r w:rsidR="002927BB">
              <w:rPr>
                <w:rFonts w:ascii="Arial" w:hAnsi="Arial"/>
                <w:bCs/>
              </w:rPr>
              <w:t>for businesses in the South of Scotland</w:t>
            </w:r>
            <w:r w:rsidRPr="00925D73">
              <w:rPr>
                <w:rFonts w:ascii="Arial" w:hAnsi="Arial"/>
                <w:bCs/>
              </w:rPr>
              <w:t>.</w:t>
            </w:r>
          </w:p>
          <w:p w14:paraId="68C584B0" w14:textId="7C8051BD" w:rsidR="00CD01D0" w:rsidRDefault="00CD01D0" w:rsidP="0094567C">
            <w:pPr>
              <w:tabs>
                <w:tab w:val="left" w:pos="720"/>
              </w:tabs>
              <w:jc w:val="both"/>
              <w:rPr>
                <w:rFonts w:ascii="Arial" w:hAnsi="Arial"/>
                <w:b/>
              </w:rPr>
            </w:pPr>
          </w:p>
          <w:p w14:paraId="497DA9B8" w14:textId="343946AE" w:rsidR="00CD01D0" w:rsidRDefault="00CD01D0" w:rsidP="00CD01D0">
            <w:pPr>
              <w:rPr>
                <w:rFonts w:ascii="Arial" w:hAnsi="Arial" w:cs="Arial"/>
              </w:rPr>
            </w:pPr>
            <w:r>
              <w:rPr>
                <w:rFonts w:ascii="Arial" w:hAnsi="Arial" w:cs="Arial"/>
              </w:rPr>
              <w:t xml:space="preserve">High vacancy levels across a wide range of sectors, and feedback from employers identified that many employers across the region are struggling to recruit/can’t find individuals with the rights skills. However, not all employers are struggling, and some are </w:t>
            </w:r>
            <w:r w:rsidR="00944958">
              <w:rPr>
                <w:rFonts w:ascii="Arial" w:hAnsi="Arial" w:cs="Arial"/>
              </w:rPr>
              <w:t>finding particularly</w:t>
            </w:r>
            <w:r>
              <w:rPr>
                <w:rFonts w:ascii="Arial" w:hAnsi="Arial" w:cs="Arial"/>
              </w:rPr>
              <w:t xml:space="preserve"> innovative ways to recruit.</w:t>
            </w:r>
          </w:p>
          <w:p w14:paraId="06C3F4CB" w14:textId="2C74A122" w:rsidR="00CD01D0" w:rsidRDefault="00CD01D0" w:rsidP="00CD01D0">
            <w:pPr>
              <w:rPr>
                <w:rFonts w:ascii="Arial" w:hAnsi="Arial" w:cs="Arial"/>
              </w:rPr>
            </w:pPr>
            <w:r>
              <w:rPr>
                <w:rFonts w:ascii="Arial" w:hAnsi="Arial" w:cs="Arial"/>
              </w:rPr>
              <w:t xml:space="preserve"> </w:t>
            </w:r>
          </w:p>
          <w:p w14:paraId="11564DDA" w14:textId="0A3CEB87" w:rsidR="00CD01D0" w:rsidRDefault="00CD01D0" w:rsidP="00CD01D0">
            <w:pPr>
              <w:rPr>
                <w:rFonts w:ascii="Arial" w:hAnsi="Arial" w:cs="Arial"/>
              </w:rPr>
            </w:pPr>
            <w:r>
              <w:rPr>
                <w:rFonts w:ascii="Arial" w:hAnsi="Arial" w:cs="Arial"/>
              </w:rPr>
              <w:t xml:space="preserve">In addition, there </w:t>
            </w:r>
            <w:r w:rsidR="00944958">
              <w:rPr>
                <w:rFonts w:ascii="Arial" w:hAnsi="Arial" w:cs="Arial"/>
              </w:rPr>
              <w:t xml:space="preserve">are </w:t>
            </w:r>
            <w:r>
              <w:rPr>
                <w:rFonts w:ascii="Arial" w:hAnsi="Arial" w:cs="Arial"/>
              </w:rPr>
              <w:t xml:space="preserve">currently more individuals now on income support, higher than pre-pandemic levels, suggesting there is a pool of labour supply currently not being utilised. </w:t>
            </w:r>
          </w:p>
          <w:p w14:paraId="0E9773E0" w14:textId="77777777" w:rsidR="00CD01D0" w:rsidRDefault="00CD01D0" w:rsidP="00CD01D0">
            <w:pPr>
              <w:rPr>
                <w:rFonts w:ascii="Arial" w:hAnsi="Arial" w:cs="Arial"/>
              </w:rPr>
            </w:pPr>
          </w:p>
          <w:p w14:paraId="6A1EBF50" w14:textId="2506A67D" w:rsidR="00CD01D0" w:rsidRPr="00CD01D0" w:rsidRDefault="00CD01D0" w:rsidP="00CD01D0">
            <w:pPr>
              <w:rPr>
                <w:rFonts w:ascii="Arial" w:hAnsi="Arial" w:cs="Arial"/>
              </w:rPr>
            </w:pPr>
            <w:r>
              <w:rPr>
                <w:rFonts w:ascii="Arial" w:hAnsi="Arial" w:cs="Arial"/>
              </w:rPr>
              <w:t xml:space="preserve">A working group was set up to address </w:t>
            </w:r>
            <w:r w:rsidR="00944958">
              <w:rPr>
                <w:rFonts w:ascii="Arial" w:hAnsi="Arial" w:cs="Arial"/>
              </w:rPr>
              <w:t>labour shortages and recruitment challenges across the South of Scotland,</w:t>
            </w:r>
            <w:r>
              <w:rPr>
                <w:rFonts w:ascii="Arial" w:hAnsi="Arial" w:cs="Arial"/>
              </w:rPr>
              <w:t xml:space="preserve"> which met twice at the end of 2021. A long list of options was discussed and assessed, with the preferred option being identified – </w:t>
            </w:r>
            <w:r w:rsidRPr="002927BB">
              <w:rPr>
                <w:rFonts w:ascii="Arial" w:hAnsi="Arial" w:cs="Arial"/>
              </w:rPr>
              <w:t>Recruit South of Scotland.</w:t>
            </w:r>
          </w:p>
          <w:p w14:paraId="2D2AF609" w14:textId="77777777" w:rsidR="00CD01D0" w:rsidRDefault="00CD01D0" w:rsidP="00CD01D0">
            <w:pPr>
              <w:rPr>
                <w:rFonts w:ascii="Arial" w:hAnsi="Arial" w:cs="Arial"/>
              </w:rPr>
            </w:pPr>
          </w:p>
          <w:p w14:paraId="36EDDD8D" w14:textId="1587F947" w:rsidR="00CD01D0" w:rsidRDefault="00CD01D0" w:rsidP="00CD01D0">
            <w:pPr>
              <w:rPr>
                <w:rFonts w:ascii="Arial" w:hAnsi="Arial" w:cs="Arial"/>
              </w:rPr>
            </w:pPr>
            <w:r>
              <w:rPr>
                <w:rFonts w:ascii="Arial" w:hAnsi="Arial" w:cs="Arial"/>
              </w:rPr>
              <w:t xml:space="preserve">Led by SOSE, </w:t>
            </w:r>
            <w:r w:rsidRPr="002927BB">
              <w:rPr>
                <w:rFonts w:ascii="Arial" w:hAnsi="Arial" w:cs="Arial"/>
              </w:rPr>
              <w:t>Recruit South of Scotland aims to help employers recruit more effectively.</w:t>
            </w:r>
            <w:r>
              <w:rPr>
                <w:rFonts w:ascii="Arial" w:hAnsi="Arial" w:cs="Arial"/>
              </w:rPr>
              <w:t xml:space="preserve"> SOSE and SDS have developed 2 tender specifications: </w:t>
            </w:r>
          </w:p>
          <w:p w14:paraId="3CC60A27" w14:textId="77777777" w:rsidR="00CD01D0" w:rsidRDefault="00CD01D0" w:rsidP="00CD01D0">
            <w:pPr>
              <w:pStyle w:val="ListParagraph"/>
              <w:numPr>
                <w:ilvl w:val="0"/>
                <w:numId w:val="10"/>
              </w:numPr>
              <w:spacing w:after="160" w:line="259" w:lineRule="auto"/>
              <w:rPr>
                <w:rFonts w:ascii="Arial" w:hAnsi="Arial" w:cs="Arial"/>
              </w:rPr>
            </w:pPr>
            <w:r w:rsidRPr="00944958">
              <w:rPr>
                <w:rFonts w:ascii="Arial" w:hAnsi="Arial" w:cs="Arial"/>
                <w:b/>
                <w:bCs/>
              </w:rPr>
              <w:t>Employer recruitment</w:t>
            </w:r>
            <w:r>
              <w:rPr>
                <w:rFonts w:ascii="Arial" w:hAnsi="Arial" w:cs="Arial"/>
              </w:rPr>
              <w:t xml:space="preserve"> (marketing of the programme) – not a great response, so this is going back to retender. </w:t>
            </w:r>
          </w:p>
          <w:p w14:paraId="14804300" w14:textId="77777777" w:rsidR="00CD01D0" w:rsidRDefault="00CD01D0" w:rsidP="00CD01D0">
            <w:pPr>
              <w:pStyle w:val="ListParagraph"/>
              <w:numPr>
                <w:ilvl w:val="0"/>
                <w:numId w:val="10"/>
              </w:numPr>
              <w:spacing w:after="160" w:line="259" w:lineRule="auto"/>
              <w:rPr>
                <w:rFonts w:ascii="Arial" w:hAnsi="Arial" w:cs="Arial"/>
              </w:rPr>
            </w:pPr>
            <w:r w:rsidRPr="00944958">
              <w:rPr>
                <w:rFonts w:ascii="Arial" w:hAnsi="Arial" w:cs="Arial"/>
                <w:b/>
                <w:bCs/>
              </w:rPr>
              <w:t xml:space="preserve">Employer development </w:t>
            </w:r>
            <w:r>
              <w:rPr>
                <w:rFonts w:ascii="Arial" w:hAnsi="Arial" w:cs="Arial"/>
              </w:rPr>
              <w:t xml:space="preserve">(the recruitment support) – HR consultancy type support – can you work with employers to help them develop attractive jobs, adverts, alternative ways to advertise opportunities, a recruitment toolkit (sit on a website, show them </w:t>
            </w:r>
            <w:r>
              <w:rPr>
                <w:rFonts w:ascii="Arial" w:hAnsi="Arial" w:cs="Arial"/>
              </w:rPr>
              <w:lastRenderedPageBreak/>
              <w:t xml:space="preserve">how to advertise jobs, show them how to use social media – if we can afford to deliver it over the longer term). </w:t>
            </w:r>
          </w:p>
          <w:p w14:paraId="4D326C00" w14:textId="799C499E" w:rsidR="00E0204E" w:rsidRPr="002927BB" w:rsidRDefault="00E0204E" w:rsidP="00E0204E">
            <w:pPr>
              <w:rPr>
                <w:rFonts w:ascii="Arial" w:hAnsi="Arial" w:cs="Arial"/>
              </w:rPr>
            </w:pPr>
            <w:r>
              <w:rPr>
                <w:rFonts w:ascii="Arial" w:hAnsi="Arial" w:cs="Arial"/>
              </w:rPr>
              <w:t>A c</w:t>
            </w:r>
            <w:r w:rsidR="00CD01D0">
              <w:rPr>
                <w:rFonts w:ascii="Arial" w:hAnsi="Arial" w:cs="Arial"/>
              </w:rPr>
              <w:t>ontractor has been appointed</w:t>
            </w:r>
            <w:r>
              <w:rPr>
                <w:rFonts w:ascii="Arial" w:hAnsi="Arial" w:cs="Arial"/>
              </w:rPr>
              <w:t xml:space="preserve"> for tender </w:t>
            </w:r>
            <w:r w:rsidR="00944958">
              <w:rPr>
                <w:rFonts w:ascii="Arial" w:hAnsi="Arial" w:cs="Arial"/>
              </w:rPr>
              <w:t>S</w:t>
            </w:r>
            <w:r>
              <w:rPr>
                <w:rFonts w:ascii="Arial" w:hAnsi="Arial" w:cs="Arial"/>
              </w:rPr>
              <w:t xml:space="preserve">pec 2 and will provide </w:t>
            </w:r>
            <w:r w:rsidRPr="002927BB">
              <w:rPr>
                <w:rFonts w:ascii="Arial" w:hAnsi="Arial" w:cs="Arial"/>
              </w:rPr>
              <w:t xml:space="preserve">1-2-1 support for 25 employers helping them to utilise good practice, social media and overcome their unique recruitment challenges. </w:t>
            </w:r>
          </w:p>
          <w:p w14:paraId="3CEA8E86" w14:textId="77777777" w:rsidR="00E0204E" w:rsidRDefault="00E0204E" w:rsidP="00E0204E">
            <w:pPr>
              <w:rPr>
                <w:rFonts w:ascii="Arial" w:hAnsi="Arial" w:cs="Arial"/>
              </w:rPr>
            </w:pPr>
          </w:p>
          <w:p w14:paraId="74BDC9F6" w14:textId="464D8F7C" w:rsidR="00E0204E" w:rsidRDefault="00E0204E" w:rsidP="00E0204E">
            <w:pPr>
              <w:spacing w:after="160" w:line="259" w:lineRule="auto"/>
              <w:rPr>
                <w:rFonts w:ascii="Arial" w:hAnsi="Arial" w:cs="Arial"/>
              </w:rPr>
            </w:pPr>
            <w:r w:rsidRPr="002927BB">
              <w:rPr>
                <w:rFonts w:ascii="Arial" w:hAnsi="Arial" w:cs="Arial"/>
              </w:rPr>
              <w:t xml:space="preserve">The overarching aims of Recruit South of Scotland is for </w:t>
            </w:r>
            <w:r w:rsidR="00CD01D0" w:rsidRPr="002927BB">
              <w:rPr>
                <w:rFonts w:ascii="Arial" w:hAnsi="Arial" w:cs="Arial"/>
              </w:rPr>
              <w:t xml:space="preserve">employers to ask themselves </w:t>
            </w:r>
            <w:r w:rsidRPr="002927BB">
              <w:rPr>
                <w:rFonts w:ascii="Arial" w:hAnsi="Arial" w:cs="Arial"/>
              </w:rPr>
              <w:t>‘</w:t>
            </w:r>
            <w:r w:rsidR="00CD01D0" w:rsidRPr="002927BB">
              <w:rPr>
                <w:rFonts w:ascii="Arial" w:hAnsi="Arial" w:cs="Arial"/>
              </w:rPr>
              <w:t>why would anyone work here</w:t>
            </w:r>
            <w:r w:rsidRPr="002927BB">
              <w:rPr>
                <w:rFonts w:ascii="Arial" w:hAnsi="Arial" w:cs="Arial"/>
              </w:rPr>
              <w:t>’</w:t>
            </w:r>
            <w:r w:rsidR="00CD01D0" w:rsidRPr="00E0204E">
              <w:rPr>
                <w:rFonts w:ascii="Arial" w:hAnsi="Arial" w:cs="Arial"/>
              </w:rPr>
              <w:t xml:space="preserve"> and understand th</w:t>
            </w:r>
            <w:r>
              <w:rPr>
                <w:rFonts w:ascii="Arial" w:hAnsi="Arial" w:cs="Arial"/>
              </w:rPr>
              <w:t>e</w:t>
            </w:r>
            <w:r w:rsidR="00CD01D0" w:rsidRPr="00E0204E">
              <w:rPr>
                <w:rFonts w:ascii="Arial" w:hAnsi="Arial" w:cs="Arial"/>
              </w:rPr>
              <w:t xml:space="preserve"> motivation that different demographics might have and tap into that. </w:t>
            </w:r>
          </w:p>
          <w:p w14:paraId="73B2063D" w14:textId="30253C20" w:rsidR="00772877" w:rsidRDefault="00772877" w:rsidP="00E0204E">
            <w:pPr>
              <w:spacing w:after="160" w:line="259" w:lineRule="auto"/>
              <w:rPr>
                <w:rFonts w:ascii="Arial" w:hAnsi="Arial" w:cs="Arial"/>
              </w:rPr>
            </w:pPr>
            <w:r>
              <w:rPr>
                <w:rFonts w:ascii="Arial" w:hAnsi="Arial" w:cs="Arial"/>
              </w:rPr>
              <w:t xml:space="preserve">Partners identified that Highland Council have a similar offer in the form of the </w:t>
            </w:r>
            <w:r w:rsidRPr="002927BB">
              <w:rPr>
                <w:rFonts w:ascii="Arial" w:hAnsi="Arial" w:cs="Arial"/>
              </w:rPr>
              <w:t>Highland Employer Recruitment Offer (HERO),</w:t>
            </w:r>
            <w:r>
              <w:rPr>
                <w:rFonts w:ascii="Arial" w:hAnsi="Arial" w:cs="Arial"/>
              </w:rPr>
              <w:t xml:space="preserve"> which is open to employers with less than 50 staff members. </w:t>
            </w:r>
          </w:p>
          <w:p w14:paraId="3E868183" w14:textId="60CAE75D" w:rsidR="00772877" w:rsidRDefault="00772877" w:rsidP="00772877">
            <w:pPr>
              <w:rPr>
                <w:rFonts w:ascii="Arial" w:hAnsi="Arial" w:cs="Arial"/>
              </w:rPr>
            </w:pPr>
            <w:r>
              <w:rPr>
                <w:rFonts w:ascii="Arial" w:hAnsi="Arial" w:cs="Arial"/>
              </w:rPr>
              <w:t xml:space="preserve">In addition, the SOSEP funded </w:t>
            </w:r>
            <w:r w:rsidRPr="002927BB">
              <w:rPr>
                <w:rFonts w:ascii="Arial" w:hAnsi="Arial" w:cs="Arial"/>
              </w:rPr>
              <w:t>Growing Rural Talent Programme</w:t>
            </w:r>
            <w:r>
              <w:rPr>
                <w:rFonts w:ascii="Arial" w:hAnsi="Arial" w:cs="Arial"/>
              </w:rPr>
              <w:t xml:space="preserve"> successfully brought together employers, schools and people from local authorities to offer young people sustained learning throughout 5</w:t>
            </w:r>
            <w:r w:rsidRPr="005D3160">
              <w:rPr>
                <w:rFonts w:ascii="Arial" w:hAnsi="Arial" w:cs="Arial"/>
                <w:vertAlign w:val="superscript"/>
              </w:rPr>
              <w:t>th</w:t>
            </w:r>
            <w:r>
              <w:rPr>
                <w:rFonts w:ascii="Arial" w:hAnsi="Arial" w:cs="Arial"/>
              </w:rPr>
              <w:t xml:space="preserve"> year of high school.</w:t>
            </w:r>
            <w:r w:rsidR="00944958">
              <w:rPr>
                <w:rFonts w:ascii="Arial" w:hAnsi="Arial" w:cs="Arial"/>
              </w:rPr>
              <w:t xml:space="preserve"> </w:t>
            </w:r>
            <w:r>
              <w:rPr>
                <w:rFonts w:ascii="Arial" w:hAnsi="Arial" w:cs="Arial"/>
              </w:rPr>
              <w:t xml:space="preserve">Key to that project was the collaborative approach. </w:t>
            </w:r>
          </w:p>
          <w:p w14:paraId="263FCA92" w14:textId="77777777" w:rsidR="00772877" w:rsidRDefault="00772877" w:rsidP="00772877">
            <w:pPr>
              <w:rPr>
                <w:rFonts w:ascii="Arial" w:hAnsi="Arial" w:cs="Arial"/>
              </w:rPr>
            </w:pPr>
          </w:p>
          <w:p w14:paraId="49235415" w14:textId="68F2FDA7" w:rsidR="00772877" w:rsidRPr="00EF7B11" w:rsidRDefault="00772877" w:rsidP="00772877">
            <w:pPr>
              <w:rPr>
                <w:rFonts w:ascii="Arial" w:hAnsi="Arial" w:cs="Arial"/>
              </w:rPr>
            </w:pPr>
            <w:r>
              <w:rPr>
                <w:rFonts w:ascii="Arial" w:hAnsi="Arial" w:cs="Arial"/>
              </w:rPr>
              <w:t xml:space="preserve">KM identified that </w:t>
            </w:r>
            <w:r w:rsidRPr="002927BB">
              <w:rPr>
                <w:rFonts w:ascii="Arial" w:hAnsi="Arial" w:cs="Arial"/>
              </w:rPr>
              <w:t>Education Scotland have been trying to build talent into sectors through formal education.</w:t>
            </w:r>
            <w:r>
              <w:rPr>
                <w:rFonts w:ascii="Arial" w:hAnsi="Arial" w:cs="Arial"/>
              </w:rPr>
              <w:t xml:space="preserve"> The education system needs to be more creative. Under the current OECD review curriculum for excellence and looking at the senior phase it seems </w:t>
            </w:r>
            <w:r w:rsidRPr="00EF7B11">
              <w:rPr>
                <w:rFonts w:ascii="Arial" w:hAnsi="Arial" w:cs="Arial"/>
              </w:rPr>
              <w:t xml:space="preserve">the time is right for looking at these changes. </w:t>
            </w:r>
          </w:p>
          <w:p w14:paraId="4CF9EAC6" w14:textId="77777777" w:rsidR="00772877" w:rsidRPr="00944958" w:rsidRDefault="00772877" w:rsidP="00772877">
            <w:pPr>
              <w:rPr>
                <w:rFonts w:ascii="Arial" w:hAnsi="Arial" w:cs="Arial"/>
                <w:b/>
                <w:bCs/>
              </w:rPr>
            </w:pPr>
          </w:p>
          <w:p w14:paraId="32F53BEB" w14:textId="77777777" w:rsidR="00127F1D" w:rsidRDefault="00772877" w:rsidP="00772877">
            <w:pPr>
              <w:rPr>
                <w:rFonts w:ascii="Arial" w:hAnsi="Arial" w:cs="Arial"/>
              </w:rPr>
            </w:pPr>
            <w:r>
              <w:rPr>
                <w:rFonts w:ascii="Arial" w:hAnsi="Arial" w:cs="Arial"/>
              </w:rPr>
              <w:t xml:space="preserve">JB added that a more creative approach to recruitment is needed by employers. It is easier to attract individuals to health and social care, by advertising it as a sector with self-employment opportunities where they have more flexibility. This can be applied to other sectors too and can work well. </w:t>
            </w:r>
          </w:p>
          <w:p w14:paraId="2F6E08D9" w14:textId="77777777" w:rsidR="00772877" w:rsidRDefault="00772877" w:rsidP="00772877">
            <w:pPr>
              <w:rPr>
                <w:rFonts w:ascii="Arial" w:hAnsi="Arial" w:cs="Arial"/>
              </w:rPr>
            </w:pPr>
          </w:p>
          <w:p w14:paraId="59E7BAA9" w14:textId="34F77A46" w:rsidR="00772877" w:rsidRDefault="00772877" w:rsidP="00772877">
            <w:pPr>
              <w:rPr>
                <w:rFonts w:ascii="Arial" w:hAnsi="Arial"/>
                <w:b/>
              </w:rPr>
            </w:pPr>
            <w:r w:rsidRPr="00772877">
              <w:rPr>
                <w:rFonts w:ascii="Arial" w:hAnsi="Arial"/>
                <w:bCs/>
              </w:rPr>
              <w:t xml:space="preserve">If anyone has anything they would like to ask Grieg they can pick up with him directly </w:t>
            </w:r>
            <w:r>
              <w:rPr>
                <w:rFonts w:ascii="Arial" w:hAnsi="Arial"/>
                <w:bCs/>
              </w:rPr>
              <w:t>-</w:t>
            </w:r>
            <w:r w:rsidRPr="00772877">
              <w:rPr>
                <w:rFonts w:ascii="Arial" w:hAnsi="Arial"/>
                <w:bCs/>
              </w:rPr>
              <w:t xml:space="preserve"> </w:t>
            </w:r>
            <w:hyperlink r:id="rId13" w:history="1">
              <w:r w:rsidRPr="009A5E66">
                <w:rPr>
                  <w:rStyle w:val="Hyperlink"/>
                  <w:rFonts w:ascii="Arial" w:hAnsi="Arial"/>
                </w:rPr>
                <w:t>grieg.robson@sds.co.uk</w:t>
              </w:r>
            </w:hyperlink>
            <w:r>
              <w:rPr>
                <w:rFonts w:ascii="Arial" w:hAnsi="Arial"/>
                <w:b/>
              </w:rPr>
              <w:t xml:space="preserve"> </w:t>
            </w:r>
          </w:p>
          <w:p w14:paraId="35767171" w14:textId="4E02BBB4" w:rsidR="00772877" w:rsidRPr="00C5357B" w:rsidRDefault="00772877" w:rsidP="00772877">
            <w:pPr>
              <w:rPr>
                <w:rFonts w:ascii="Arial" w:hAnsi="Arial"/>
                <w:b/>
              </w:rPr>
            </w:pPr>
          </w:p>
        </w:tc>
        <w:tc>
          <w:tcPr>
            <w:tcW w:w="1044" w:type="dxa"/>
            <w:shd w:val="clear" w:color="auto" w:fill="FFFFFF"/>
          </w:tcPr>
          <w:p w14:paraId="35767172" w14:textId="77777777" w:rsidR="00C5357B" w:rsidRPr="00C5357B" w:rsidRDefault="00C5357B" w:rsidP="0094567C">
            <w:pPr>
              <w:tabs>
                <w:tab w:val="left" w:pos="720"/>
              </w:tabs>
              <w:jc w:val="both"/>
              <w:rPr>
                <w:rFonts w:ascii="Arial" w:hAnsi="Arial"/>
                <w:highlight w:val="lightGray"/>
              </w:rPr>
            </w:pPr>
          </w:p>
        </w:tc>
      </w:tr>
      <w:tr w:rsidR="00C5357B" w:rsidRPr="00C5357B" w14:paraId="35767177" w14:textId="77777777" w:rsidTr="00BB3233">
        <w:trPr>
          <w:trHeight w:val="227"/>
        </w:trPr>
        <w:tc>
          <w:tcPr>
            <w:tcW w:w="596" w:type="dxa"/>
            <w:shd w:val="clear" w:color="auto" w:fill="FFFFFF"/>
          </w:tcPr>
          <w:p w14:paraId="35767174" w14:textId="77777777" w:rsidR="00C5357B" w:rsidRPr="00C5357B" w:rsidRDefault="00C5357B" w:rsidP="0094567C">
            <w:pPr>
              <w:tabs>
                <w:tab w:val="left" w:pos="720"/>
              </w:tabs>
              <w:jc w:val="both"/>
              <w:rPr>
                <w:rFonts w:ascii="Arial" w:hAnsi="Arial"/>
                <w:b/>
              </w:rPr>
            </w:pPr>
            <w:r w:rsidRPr="00C5357B">
              <w:rPr>
                <w:rFonts w:ascii="Arial" w:hAnsi="Arial"/>
                <w:b/>
              </w:rPr>
              <w:t>8.</w:t>
            </w:r>
          </w:p>
        </w:tc>
        <w:tc>
          <w:tcPr>
            <w:tcW w:w="8080" w:type="dxa"/>
            <w:shd w:val="clear" w:color="auto" w:fill="FFFFFF"/>
          </w:tcPr>
          <w:p w14:paraId="35767175" w14:textId="45FBEAFA" w:rsidR="00C5357B" w:rsidRPr="00C5357B" w:rsidRDefault="00BB3233" w:rsidP="0094567C">
            <w:pPr>
              <w:tabs>
                <w:tab w:val="left" w:pos="720"/>
              </w:tabs>
              <w:jc w:val="both"/>
              <w:rPr>
                <w:rFonts w:ascii="Arial" w:hAnsi="Arial"/>
                <w:b/>
              </w:rPr>
            </w:pPr>
            <w:r>
              <w:rPr>
                <w:rFonts w:ascii="Arial" w:hAnsi="Arial"/>
                <w:b/>
              </w:rPr>
              <w:t>Update from GrowBiz Scotland</w:t>
            </w:r>
          </w:p>
        </w:tc>
        <w:tc>
          <w:tcPr>
            <w:tcW w:w="1044" w:type="dxa"/>
            <w:shd w:val="clear" w:color="auto" w:fill="FFFFFF"/>
          </w:tcPr>
          <w:p w14:paraId="35767176" w14:textId="77777777" w:rsidR="00C5357B" w:rsidRPr="00C5357B" w:rsidRDefault="00C5357B" w:rsidP="0094567C">
            <w:pPr>
              <w:tabs>
                <w:tab w:val="left" w:pos="720"/>
              </w:tabs>
              <w:jc w:val="both"/>
              <w:rPr>
                <w:rFonts w:ascii="Arial" w:hAnsi="Arial"/>
                <w:highlight w:val="lightGray"/>
              </w:rPr>
            </w:pPr>
          </w:p>
        </w:tc>
      </w:tr>
      <w:tr w:rsidR="00C5357B" w:rsidRPr="00C5357B" w14:paraId="3576717C" w14:textId="77777777" w:rsidTr="004F2114">
        <w:tc>
          <w:tcPr>
            <w:tcW w:w="596" w:type="dxa"/>
            <w:shd w:val="clear" w:color="auto" w:fill="FFFFFF"/>
          </w:tcPr>
          <w:p w14:paraId="35767178"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05B06CDA" w14:textId="77777777" w:rsidR="00BB3233" w:rsidRDefault="00BB3233" w:rsidP="00BB3233">
            <w:pPr>
              <w:rPr>
                <w:rFonts w:ascii="Arial" w:hAnsi="Arial" w:cs="Arial"/>
              </w:rPr>
            </w:pPr>
            <w:r w:rsidRPr="00EF7B11">
              <w:rPr>
                <w:rFonts w:ascii="Arial" w:hAnsi="Arial"/>
                <w:bCs/>
              </w:rPr>
              <w:t>JB provided an update on GrowBiz Scotland. GrowBiz Scotland has provided</w:t>
            </w:r>
            <w:r>
              <w:rPr>
                <w:rFonts w:ascii="Arial" w:hAnsi="Arial"/>
                <w:b/>
              </w:rPr>
              <w:t xml:space="preserve"> </w:t>
            </w:r>
            <w:r>
              <w:rPr>
                <w:rFonts w:ascii="Arial" w:hAnsi="Arial" w:cs="Arial"/>
              </w:rPr>
              <w:t xml:space="preserve">15 years of rural enterprise support and has grown year by year. GrowBiz currently has 24 contractors working for them, all of whom are self-employed themselves and run, or have </w:t>
            </w:r>
            <w:proofErr w:type="gramStart"/>
            <w:r>
              <w:rPr>
                <w:rFonts w:ascii="Arial" w:hAnsi="Arial" w:cs="Arial"/>
              </w:rPr>
              <w:t>ran</w:t>
            </w:r>
            <w:proofErr w:type="gramEnd"/>
            <w:r>
              <w:rPr>
                <w:rFonts w:ascii="Arial" w:hAnsi="Arial" w:cs="Arial"/>
              </w:rPr>
              <w:t xml:space="preserve">, their own businesses in different sectors. </w:t>
            </w:r>
          </w:p>
          <w:p w14:paraId="002D1D4D" w14:textId="77777777" w:rsidR="00BB3233" w:rsidRDefault="00BB3233" w:rsidP="00BB3233">
            <w:pPr>
              <w:rPr>
                <w:rFonts w:ascii="Arial" w:hAnsi="Arial" w:cs="Arial"/>
              </w:rPr>
            </w:pPr>
          </w:p>
          <w:p w14:paraId="0BCE935A" w14:textId="42867044" w:rsidR="00BB3233" w:rsidRDefault="00BB3233" w:rsidP="00BB3233">
            <w:pPr>
              <w:rPr>
                <w:rFonts w:ascii="Arial" w:hAnsi="Arial" w:cs="Arial"/>
              </w:rPr>
            </w:pPr>
            <w:r>
              <w:rPr>
                <w:rFonts w:ascii="Arial" w:hAnsi="Arial" w:cs="Arial"/>
              </w:rPr>
              <w:t xml:space="preserve">This means when a client comes along GrowBiz can usually find the right support for them. GrowBiz principles are centred around being flexible, empathetic and supportive (to name a few). </w:t>
            </w:r>
          </w:p>
          <w:p w14:paraId="3A8DBD3D" w14:textId="77777777" w:rsidR="00BB3233" w:rsidRDefault="00BB3233" w:rsidP="00BB3233">
            <w:pPr>
              <w:rPr>
                <w:rFonts w:ascii="Arial" w:hAnsi="Arial" w:cs="Arial"/>
              </w:rPr>
            </w:pPr>
          </w:p>
          <w:p w14:paraId="0EF78B1C" w14:textId="58708713" w:rsidR="00BB3233" w:rsidRDefault="00BB3233" w:rsidP="00BB3233">
            <w:pPr>
              <w:rPr>
                <w:rFonts w:ascii="Arial" w:hAnsi="Arial" w:cs="Arial"/>
              </w:rPr>
            </w:pPr>
            <w:r>
              <w:rPr>
                <w:rFonts w:ascii="Arial" w:hAnsi="Arial" w:cs="Arial"/>
              </w:rPr>
              <w:t xml:space="preserve">GrowBiz support Services: </w:t>
            </w:r>
          </w:p>
          <w:p w14:paraId="49A0797A" w14:textId="337CFDE5" w:rsidR="00BB3233" w:rsidRDefault="00BB3233" w:rsidP="00BB3233">
            <w:pPr>
              <w:pStyle w:val="ListParagraph"/>
              <w:numPr>
                <w:ilvl w:val="0"/>
                <w:numId w:val="9"/>
              </w:numPr>
              <w:spacing w:after="160" w:line="259" w:lineRule="auto"/>
              <w:rPr>
                <w:rFonts w:ascii="Arial" w:hAnsi="Arial" w:cs="Arial"/>
              </w:rPr>
            </w:pPr>
            <w:r w:rsidRPr="00BB3233">
              <w:rPr>
                <w:rFonts w:ascii="Arial" w:hAnsi="Arial" w:cs="Arial"/>
                <w:b/>
                <w:bCs/>
              </w:rPr>
              <w:t>1-2-1 support</w:t>
            </w:r>
            <w:r>
              <w:rPr>
                <w:rFonts w:ascii="Arial" w:hAnsi="Arial" w:cs="Arial"/>
              </w:rPr>
              <w:t xml:space="preserve"> – based on quick diagnostic of client needs and allocating them to correct member of team. </w:t>
            </w:r>
          </w:p>
          <w:p w14:paraId="2C612207" w14:textId="47694706" w:rsidR="00BB3233" w:rsidRDefault="00BB3233" w:rsidP="00BB3233">
            <w:pPr>
              <w:pStyle w:val="ListParagraph"/>
              <w:numPr>
                <w:ilvl w:val="0"/>
                <w:numId w:val="9"/>
              </w:numPr>
              <w:spacing w:after="160" w:line="259" w:lineRule="auto"/>
              <w:rPr>
                <w:rFonts w:ascii="Arial" w:hAnsi="Arial" w:cs="Arial"/>
              </w:rPr>
            </w:pPr>
            <w:r w:rsidRPr="00BB3233">
              <w:rPr>
                <w:rFonts w:ascii="Arial" w:hAnsi="Arial" w:cs="Arial"/>
                <w:b/>
                <w:bCs/>
              </w:rPr>
              <w:t>Learning Sessions</w:t>
            </w:r>
            <w:r>
              <w:rPr>
                <w:rFonts w:ascii="Arial" w:hAnsi="Arial" w:cs="Arial"/>
              </w:rPr>
              <w:t xml:space="preserve"> – a range of learning sessions (4 or 3 every month, interactive, broad ranging, intermediate and advanced </w:t>
            </w:r>
            <w:r>
              <w:rPr>
                <w:rFonts w:ascii="Arial" w:hAnsi="Arial" w:cs="Arial"/>
              </w:rPr>
              <w:lastRenderedPageBreak/>
              <w:t>Instagram sessions) practical subject matters, identify anyone that might need additional help through these group learning sessions.</w:t>
            </w:r>
          </w:p>
          <w:p w14:paraId="25631ED1" w14:textId="33333E32" w:rsidR="00BB3233" w:rsidRDefault="00BB3233" w:rsidP="00BB3233">
            <w:pPr>
              <w:pStyle w:val="ListParagraph"/>
              <w:numPr>
                <w:ilvl w:val="0"/>
                <w:numId w:val="9"/>
              </w:numPr>
              <w:spacing w:after="160" w:line="259" w:lineRule="auto"/>
              <w:rPr>
                <w:rFonts w:ascii="Arial" w:hAnsi="Arial" w:cs="Arial"/>
              </w:rPr>
            </w:pPr>
            <w:r w:rsidRPr="00BB3233">
              <w:rPr>
                <w:rFonts w:ascii="Arial" w:hAnsi="Arial" w:cs="Arial"/>
                <w:b/>
                <w:bCs/>
              </w:rPr>
              <w:t>Peer support meetings</w:t>
            </w:r>
            <w:r>
              <w:rPr>
                <w:rFonts w:ascii="Arial" w:hAnsi="Arial" w:cs="Arial"/>
              </w:rPr>
              <w:t xml:space="preserve"> – services in care and wellbeing, bookkeepers, and accountants. </w:t>
            </w:r>
          </w:p>
          <w:p w14:paraId="66A1FB36" w14:textId="7132BC96" w:rsidR="00BB3233" w:rsidRPr="00EF7B11" w:rsidRDefault="00BB3233" w:rsidP="00EF7B11">
            <w:pPr>
              <w:pStyle w:val="ListParagraph"/>
              <w:numPr>
                <w:ilvl w:val="0"/>
                <w:numId w:val="9"/>
              </w:numPr>
              <w:spacing w:after="160" w:line="259" w:lineRule="auto"/>
              <w:rPr>
                <w:rFonts w:ascii="Arial" w:hAnsi="Arial" w:cs="Arial"/>
              </w:rPr>
            </w:pPr>
            <w:r w:rsidRPr="00BB3233">
              <w:rPr>
                <w:rFonts w:ascii="Arial" w:hAnsi="Arial" w:cs="Arial"/>
                <w:b/>
                <w:bCs/>
              </w:rPr>
              <w:t>Networking events</w:t>
            </w:r>
            <w:r w:rsidR="00EF7B11">
              <w:rPr>
                <w:rFonts w:ascii="Arial" w:hAnsi="Arial" w:cs="Arial"/>
              </w:rPr>
              <w:t xml:space="preserve"> – </w:t>
            </w:r>
            <w:r w:rsidRPr="00EF7B11">
              <w:rPr>
                <w:rFonts w:ascii="Arial" w:hAnsi="Arial" w:cs="Arial"/>
              </w:rPr>
              <w:t xml:space="preserve">women’s focused networking and general networking at the end of each month on a particular theme open to any rural business. </w:t>
            </w:r>
          </w:p>
          <w:p w14:paraId="6F2F24CD" w14:textId="767B2996" w:rsidR="00BB3233" w:rsidRPr="00BB3233" w:rsidRDefault="00BB3233" w:rsidP="00BB3233">
            <w:pPr>
              <w:pStyle w:val="ListParagraph"/>
              <w:numPr>
                <w:ilvl w:val="0"/>
                <w:numId w:val="9"/>
              </w:numPr>
              <w:spacing w:after="160" w:line="259" w:lineRule="auto"/>
              <w:rPr>
                <w:rFonts w:ascii="Arial" w:hAnsi="Arial" w:cs="Arial"/>
                <w:b/>
                <w:bCs/>
              </w:rPr>
            </w:pPr>
            <w:r w:rsidRPr="00BB3233">
              <w:rPr>
                <w:rFonts w:ascii="Arial" w:hAnsi="Arial" w:cs="Arial"/>
                <w:b/>
                <w:bCs/>
              </w:rPr>
              <w:t xml:space="preserve">Accredited mentoring programme </w:t>
            </w:r>
            <w:r>
              <w:rPr>
                <w:rFonts w:ascii="Arial" w:hAnsi="Arial" w:cs="Arial"/>
                <w:b/>
                <w:bCs/>
              </w:rPr>
              <w:t xml:space="preserve">– </w:t>
            </w:r>
            <w:r w:rsidRPr="00BB3233">
              <w:rPr>
                <w:rFonts w:ascii="Arial" w:hAnsi="Arial" w:cs="Arial"/>
              </w:rPr>
              <w:t>mentoring support and training</w:t>
            </w:r>
            <w:r w:rsidR="00D037E4">
              <w:rPr>
                <w:rFonts w:ascii="Arial" w:hAnsi="Arial" w:cs="Arial"/>
              </w:rPr>
              <w:t xml:space="preserve">. Has trained over 100 mentors since the programme started and consistently have c.15/20 relationships ongoing. </w:t>
            </w:r>
          </w:p>
          <w:p w14:paraId="3576717A" w14:textId="0801199C" w:rsidR="00C5357B" w:rsidRPr="00D037E4" w:rsidRDefault="00BB3233" w:rsidP="00D037E4">
            <w:pPr>
              <w:pStyle w:val="ListParagraph"/>
              <w:numPr>
                <w:ilvl w:val="0"/>
                <w:numId w:val="9"/>
              </w:numPr>
              <w:spacing w:after="160" w:line="259" w:lineRule="auto"/>
              <w:rPr>
                <w:rFonts w:ascii="Arial" w:hAnsi="Arial" w:cs="Arial"/>
              </w:rPr>
            </w:pPr>
            <w:r w:rsidRPr="00BB3233">
              <w:rPr>
                <w:rFonts w:ascii="Arial" w:hAnsi="Arial" w:cs="Arial"/>
                <w:b/>
                <w:bCs/>
              </w:rPr>
              <w:t>REDS</w:t>
            </w:r>
            <w:r>
              <w:rPr>
                <w:rFonts w:ascii="Arial" w:hAnsi="Arial" w:cs="Arial"/>
              </w:rPr>
              <w:t xml:space="preserve"> – </w:t>
            </w:r>
            <w:r w:rsidR="00D037E4">
              <w:rPr>
                <w:rFonts w:ascii="Arial" w:hAnsi="Arial" w:cs="Arial"/>
              </w:rPr>
              <w:t>Rural Enterprise Directory Scotland – started in 2020 as a response to COVID. Began as a directory putting rural businesses on the map and provides wrap around support for businesses central to the future of the rural economy.</w:t>
            </w:r>
          </w:p>
        </w:tc>
        <w:tc>
          <w:tcPr>
            <w:tcW w:w="1044" w:type="dxa"/>
            <w:shd w:val="clear" w:color="auto" w:fill="FFFFFF"/>
          </w:tcPr>
          <w:p w14:paraId="3576717B" w14:textId="77777777" w:rsidR="00C5357B" w:rsidRPr="00C5357B" w:rsidRDefault="00C5357B" w:rsidP="0094567C">
            <w:pPr>
              <w:tabs>
                <w:tab w:val="left" w:pos="720"/>
              </w:tabs>
              <w:jc w:val="both"/>
              <w:rPr>
                <w:rFonts w:ascii="Arial" w:hAnsi="Arial"/>
                <w:highlight w:val="lightGray"/>
              </w:rPr>
            </w:pPr>
          </w:p>
        </w:tc>
      </w:tr>
      <w:tr w:rsidR="00C5357B" w:rsidRPr="00C5357B" w14:paraId="35767180" w14:textId="77777777" w:rsidTr="004F2114">
        <w:trPr>
          <w:trHeight w:val="420"/>
        </w:trPr>
        <w:tc>
          <w:tcPr>
            <w:tcW w:w="596" w:type="dxa"/>
            <w:shd w:val="clear" w:color="auto" w:fill="FFFFFF"/>
          </w:tcPr>
          <w:p w14:paraId="3576717D" w14:textId="77777777" w:rsidR="00C5357B" w:rsidRPr="00C5357B" w:rsidRDefault="00C5357B" w:rsidP="0094567C">
            <w:pPr>
              <w:tabs>
                <w:tab w:val="left" w:pos="720"/>
              </w:tabs>
              <w:jc w:val="both"/>
              <w:rPr>
                <w:rFonts w:ascii="Arial" w:hAnsi="Arial"/>
                <w:b/>
              </w:rPr>
            </w:pPr>
            <w:r w:rsidRPr="00C5357B">
              <w:rPr>
                <w:rFonts w:ascii="Arial" w:hAnsi="Arial"/>
                <w:b/>
              </w:rPr>
              <w:t>9.</w:t>
            </w:r>
          </w:p>
        </w:tc>
        <w:tc>
          <w:tcPr>
            <w:tcW w:w="8080" w:type="dxa"/>
            <w:shd w:val="clear" w:color="auto" w:fill="FFFFFF"/>
          </w:tcPr>
          <w:p w14:paraId="3576717E" w14:textId="7A30F1C9" w:rsidR="00C5357B" w:rsidRPr="00C5357B" w:rsidRDefault="00C5357B" w:rsidP="0094567C">
            <w:pPr>
              <w:tabs>
                <w:tab w:val="left" w:pos="720"/>
              </w:tabs>
              <w:jc w:val="both"/>
              <w:rPr>
                <w:rFonts w:ascii="Arial" w:hAnsi="Arial"/>
                <w:b/>
              </w:rPr>
            </w:pPr>
            <w:r w:rsidRPr="00C5357B">
              <w:rPr>
                <w:rFonts w:ascii="Arial" w:hAnsi="Arial"/>
                <w:b/>
              </w:rPr>
              <w:t>A</w:t>
            </w:r>
            <w:r w:rsidR="00D037E4">
              <w:rPr>
                <w:rFonts w:ascii="Arial" w:hAnsi="Arial"/>
                <w:b/>
              </w:rPr>
              <w:t xml:space="preserve">OB and Date of Next Meeting </w:t>
            </w:r>
          </w:p>
        </w:tc>
        <w:tc>
          <w:tcPr>
            <w:tcW w:w="1044" w:type="dxa"/>
            <w:shd w:val="clear" w:color="auto" w:fill="FFFFFF"/>
          </w:tcPr>
          <w:p w14:paraId="3576717F" w14:textId="77777777" w:rsidR="00C5357B" w:rsidRPr="00C5357B" w:rsidRDefault="00C5357B" w:rsidP="0094567C">
            <w:pPr>
              <w:tabs>
                <w:tab w:val="left" w:pos="720"/>
              </w:tabs>
              <w:jc w:val="both"/>
              <w:rPr>
                <w:rFonts w:ascii="Arial" w:hAnsi="Arial"/>
                <w:highlight w:val="lightGray"/>
              </w:rPr>
            </w:pPr>
          </w:p>
        </w:tc>
      </w:tr>
      <w:tr w:rsidR="00C5357B" w:rsidRPr="00C5357B" w14:paraId="35767185" w14:textId="77777777" w:rsidTr="00DB3990">
        <w:trPr>
          <w:trHeight w:val="452"/>
        </w:trPr>
        <w:tc>
          <w:tcPr>
            <w:tcW w:w="596" w:type="dxa"/>
            <w:shd w:val="clear" w:color="auto" w:fill="FFFFFF"/>
          </w:tcPr>
          <w:p w14:paraId="35767181" w14:textId="77777777" w:rsidR="00C5357B" w:rsidRPr="00C5357B" w:rsidRDefault="00C5357B" w:rsidP="0094567C">
            <w:pPr>
              <w:tabs>
                <w:tab w:val="left" w:pos="720"/>
              </w:tabs>
              <w:jc w:val="both"/>
              <w:rPr>
                <w:rFonts w:ascii="Arial" w:hAnsi="Arial"/>
                <w:b/>
              </w:rPr>
            </w:pPr>
          </w:p>
        </w:tc>
        <w:tc>
          <w:tcPr>
            <w:tcW w:w="8080" w:type="dxa"/>
            <w:shd w:val="clear" w:color="auto" w:fill="FFFFFF"/>
          </w:tcPr>
          <w:p w14:paraId="5283A05F" w14:textId="4C72F78E" w:rsidR="00DB3990" w:rsidRDefault="00DB3990" w:rsidP="0094567C">
            <w:pPr>
              <w:tabs>
                <w:tab w:val="left" w:pos="720"/>
              </w:tabs>
              <w:jc w:val="both"/>
              <w:rPr>
                <w:rFonts w:ascii="Arial" w:hAnsi="Arial"/>
                <w:b/>
              </w:rPr>
            </w:pPr>
            <w:r>
              <w:rPr>
                <w:rFonts w:ascii="Arial" w:hAnsi="Arial"/>
                <w:bCs/>
              </w:rPr>
              <w:t>The ne</w:t>
            </w:r>
            <w:r w:rsidRPr="00DB3990">
              <w:rPr>
                <w:rFonts w:ascii="Arial" w:hAnsi="Arial"/>
                <w:bCs/>
              </w:rPr>
              <w:t>xt meeting will take place on</w:t>
            </w:r>
            <w:r>
              <w:rPr>
                <w:rFonts w:ascii="Arial" w:hAnsi="Arial"/>
                <w:b/>
              </w:rPr>
              <w:t xml:space="preserve"> Thursday 9</w:t>
            </w:r>
            <w:r w:rsidRPr="00DB3990">
              <w:rPr>
                <w:rFonts w:ascii="Arial" w:hAnsi="Arial"/>
                <w:b/>
                <w:vertAlign w:val="superscript"/>
              </w:rPr>
              <w:t>th</w:t>
            </w:r>
            <w:r>
              <w:rPr>
                <w:rFonts w:ascii="Arial" w:hAnsi="Arial"/>
                <w:b/>
              </w:rPr>
              <w:t xml:space="preserve"> June 2022</w:t>
            </w:r>
          </w:p>
          <w:p w14:paraId="35767183" w14:textId="28592C31" w:rsidR="00C5357B" w:rsidRPr="00DB3990" w:rsidRDefault="00DB3990" w:rsidP="0094567C">
            <w:pPr>
              <w:tabs>
                <w:tab w:val="left" w:pos="720"/>
              </w:tabs>
              <w:jc w:val="both"/>
              <w:rPr>
                <w:rFonts w:ascii="Arial" w:hAnsi="Arial"/>
                <w:bCs/>
              </w:rPr>
            </w:pPr>
            <w:r w:rsidRPr="00DB3990">
              <w:rPr>
                <w:rFonts w:ascii="Arial" w:hAnsi="Arial"/>
                <w:bCs/>
              </w:rPr>
              <w:t>KF will explore the possibility of hosting the next meeting</w:t>
            </w:r>
            <w:r w:rsidR="00EF7B11">
              <w:rPr>
                <w:rFonts w:ascii="Arial" w:hAnsi="Arial"/>
                <w:bCs/>
              </w:rPr>
              <w:t xml:space="preserve"> face-to-face</w:t>
            </w:r>
            <w:r w:rsidRPr="00DB3990">
              <w:rPr>
                <w:rFonts w:ascii="Arial" w:hAnsi="Arial"/>
                <w:bCs/>
              </w:rPr>
              <w:t xml:space="preserve">. </w:t>
            </w:r>
          </w:p>
        </w:tc>
        <w:tc>
          <w:tcPr>
            <w:tcW w:w="1044" w:type="dxa"/>
            <w:shd w:val="clear" w:color="auto" w:fill="FFFFFF"/>
          </w:tcPr>
          <w:p w14:paraId="35767184" w14:textId="77777777" w:rsidR="00C5357B" w:rsidRPr="00C5357B" w:rsidRDefault="00C5357B" w:rsidP="0094567C">
            <w:pPr>
              <w:tabs>
                <w:tab w:val="left" w:pos="720"/>
              </w:tabs>
              <w:jc w:val="both"/>
              <w:rPr>
                <w:rFonts w:ascii="Arial" w:hAnsi="Arial"/>
                <w:highlight w:val="lightGray"/>
              </w:rPr>
            </w:pPr>
          </w:p>
        </w:tc>
      </w:tr>
    </w:tbl>
    <w:p w14:paraId="3576718E" w14:textId="77777777" w:rsidR="009264B2" w:rsidRDefault="009264B2" w:rsidP="007F3F23">
      <w:pPr>
        <w:pStyle w:val="Introduction"/>
      </w:pPr>
    </w:p>
    <w:p w14:paraId="3576718F" w14:textId="77777777" w:rsidR="009264B2" w:rsidRDefault="009264B2" w:rsidP="007F3F23">
      <w:pPr>
        <w:pStyle w:val="Introduction"/>
      </w:pPr>
    </w:p>
    <w:p w14:paraId="35767190" w14:textId="77777777" w:rsidR="009264B2" w:rsidRDefault="009264B2" w:rsidP="007F3F23">
      <w:pPr>
        <w:pStyle w:val="Introduction"/>
      </w:pPr>
    </w:p>
    <w:p w14:paraId="35767191" w14:textId="77777777" w:rsidR="009264B2" w:rsidRDefault="009264B2" w:rsidP="007F3F23">
      <w:pPr>
        <w:pStyle w:val="Introduction"/>
      </w:pPr>
    </w:p>
    <w:p w14:paraId="357671A8" w14:textId="77777777" w:rsidR="00B65EB3" w:rsidRPr="0054464B" w:rsidRDefault="00B65EB3" w:rsidP="0054464B">
      <w:pPr>
        <w:pStyle w:val="BodyText"/>
      </w:pPr>
    </w:p>
    <w:sectPr w:rsidR="00B65EB3" w:rsidRPr="0054464B" w:rsidSect="004164E0">
      <w:headerReference w:type="first" r:id="rId14"/>
      <w:pgSz w:w="11906" w:h="16838" w:code="9"/>
      <w:pgMar w:top="1077" w:right="1134" w:bottom="130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F808" w14:textId="77777777" w:rsidR="00CD20E6" w:rsidRDefault="00CD20E6" w:rsidP="0054464B">
      <w:r>
        <w:separator/>
      </w:r>
    </w:p>
  </w:endnote>
  <w:endnote w:type="continuationSeparator" w:id="0">
    <w:p w14:paraId="4B9AA725" w14:textId="77777777" w:rsidR="00CD20E6" w:rsidRDefault="00CD20E6" w:rsidP="0054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833A" w14:textId="77777777" w:rsidR="00CD20E6" w:rsidRDefault="00CD20E6" w:rsidP="0054464B">
      <w:r>
        <w:separator/>
      </w:r>
    </w:p>
  </w:footnote>
  <w:footnote w:type="continuationSeparator" w:id="0">
    <w:p w14:paraId="70DDDC8C" w14:textId="77777777" w:rsidR="00CD20E6" w:rsidRDefault="00CD20E6" w:rsidP="0054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71AD" w14:textId="077F48AF" w:rsidR="00B65EB3" w:rsidRDefault="00B65EB3" w:rsidP="00E05566">
    <w:pPr>
      <w:pStyle w:val="Header"/>
      <w:spacing w:after="2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1BB"/>
    <w:multiLevelType w:val="hybridMultilevel"/>
    <w:tmpl w:val="97D2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F5EEF"/>
    <w:multiLevelType w:val="hybridMultilevel"/>
    <w:tmpl w:val="7D06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01C67"/>
    <w:multiLevelType w:val="hybridMultilevel"/>
    <w:tmpl w:val="8D52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41D17"/>
    <w:multiLevelType w:val="hybridMultilevel"/>
    <w:tmpl w:val="F1EA5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14003"/>
    <w:multiLevelType w:val="hybridMultilevel"/>
    <w:tmpl w:val="7E1C7218"/>
    <w:lvl w:ilvl="0" w:tplc="9F3896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F020C"/>
    <w:multiLevelType w:val="hybridMultilevel"/>
    <w:tmpl w:val="58D6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56995"/>
    <w:multiLevelType w:val="hybridMultilevel"/>
    <w:tmpl w:val="7752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2003C"/>
    <w:multiLevelType w:val="hybridMultilevel"/>
    <w:tmpl w:val="01E61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25987"/>
    <w:multiLevelType w:val="hybridMultilevel"/>
    <w:tmpl w:val="CDE0BA9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703272B0"/>
    <w:multiLevelType w:val="hybridMultilevel"/>
    <w:tmpl w:val="A48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2"/>
  </w:num>
  <w:num w:numId="6">
    <w:abstractNumId w:val="0"/>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87"/>
    <w:rsid w:val="00015936"/>
    <w:rsid w:val="0004141A"/>
    <w:rsid w:val="00075530"/>
    <w:rsid w:val="000D2DB2"/>
    <w:rsid w:val="000E7283"/>
    <w:rsid w:val="000F3A1E"/>
    <w:rsid w:val="001101F8"/>
    <w:rsid w:val="00111F7F"/>
    <w:rsid w:val="00127F1D"/>
    <w:rsid w:val="00133832"/>
    <w:rsid w:val="001479BF"/>
    <w:rsid w:val="001D4769"/>
    <w:rsid w:val="002545E5"/>
    <w:rsid w:val="002927BB"/>
    <w:rsid w:val="002E5B2A"/>
    <w:rsid w:val="00304367"/>
    <w:rsid w:val="00334823"/>
    <w:rsid w:val="0036096F"/>
    <w:rsid w:val="00393E7B"/>
    <w:rsid w:val="003C0907"/>
    <w:rsid w:val="003E747E"/>
    <w:rsid w:val="004164E0"/>
    <w:rsid w:val="00485615"/>
    <w:rsid w:val="00496878"/>
    <w:rsid w:val="004A0A4D"/>
    <w:rsid w:val="004B5C29"/>
    <w:rsid w:val="004F1D5A"/>
    <w:rsid w:val="004F2114"/>
    <w:rsid w:val="00542AE5"/>
    <w:rsid w:val="0054464B"/>
    <w:rsid w:val="00554182"/>
    <w:rsid w:val="005709DA"/>
    <w:rsid w:val="005C519D"/>
    <w:rsid w:val="006749C4"/>
    <w:rsid w:val="00696E9C"/>
    <w:rsid w:val="006D763E"/>
    <w:rsid w:val="006E0242"/>
    <w:rsid w:val="007049EC"/>
    <w:rsid w:val="0071691A"/>
    <w:rsid w:val="00736BE4"/>
    <w:rsid w:val="00746BBA"/>
    <w:rsid w:val="00772877"/>
    <w:rsid w:val="00781AC6"/>
    <w:rsid w:val="007846B4"/>
    <w:rsid w:val="00784EAA"/>
    <w:rsid w:val="00787911"/>
    <w:rsid w:val="007D71BB"/>
    <w:rsid w:val="007F3F23"/>
    <w:rsid w:val="00841B40"/>
    <w:rsid w:val="00875D97"/>
    <w:rsid w:val="008A7A2B"/>
    <w:rsid w:val="008D6E1E"/>
    <w:rsid w:val="00925D73"/>
    <w:rsid w:val="009264B2"/>
    <w:rsid w:val="00944958"/>
    <w:rsid w:val="00986C69"/>
    <w:rsid w:val="00987FF3"/>
    <w:rsid w:val="00996032"/>
    <w:rsid w:val="009A41CC"/>
    <w:rsid w:val="009C65AB"/>
    <w:rsid w:val="009F4A71"/>
    <w:rsid w:val="009F6FD4"/>
    <w:rsid w:val="00A67B13"/>
    <w:rsid w:val="00A76D89"/>
    <w:rsid w:val="00AA0049"/>
    <w:rsid w:val="00B006C4"/>
    <w:rsid w:val="00B33743"/>
    <w:rsid w:val="00B40C9E"/>
    <w:rsid w:val="00B65EB3"/>
    <w:rsid w:val="00B96E4B"/>
    <w:rsid w:val="00BB31DC"/>
    <w:rsid w:val="00BB3233"/>
    <w:rsid w:val="00BB4DF1"/>
    <w:rsid w:val="00BF5178"/>
    <w:rsid w:val="00C1671B"/>
    <w:rsid w:val="00C5357B"/>
    <w:rsid w:val="00CC1CE5"/>
    <w:rsid w:val="00CD01D0"/>
    <w:rsid w:val="00CD20E6"/>
    <w:rsid w:val="00CD3937"/>
    <w:rsid w:val="00CE136C"/>
    <w:rsid w:val="00D037E4"/>
    <w:rsid w:val="00D75807"/>
    <w:rsid w:val="00D95503"/>
    <w:rsid w:val="00DB3990"/>
    <w:rsid w:val="00DC3C0C"/>
    <w:rsid w:val="00E0204E"/>
    <w:rsid w:val="00E04EA8"/>
    <w:rsid w:val="00E05566"/>
    <w:rsid w:val="00EA5287"/>
    <w:rsid w:val="00EF7B11"/>
    <w:rsid w:val="00F83D6B"/>
    <w:rsid w:val="00FA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6711F"/>
  <w15:docId w15:val="{887CF1AB-24D7-40FF-8F11-4585E267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7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BodyText"/>
    <w:next w:val="Heading2"/>
    <w:link w:val="Heading1Char"/>
    <w:uiPriority w:val="3"/>
    <w:qFormat/>
    <w:rsid w:val="007F3F23"/>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7F3F23"/>
    <w:pPr>
      <w:outlineLvl w:val="1"/>
    </w:pPr>
    <w:rPr>
      <w:b/>
    </w:rPr>
  </w:style>
  <w:style w:type="paragraph" w:styleId="Heading3">
    <w:name w:val="heading 3"/>
    <w:basedOn w:val="BodyText"/>
    <w:next w:val="Normal"/>
    <w:link w:val="Heading3Char"/>
    <w:uiPriority w:val="6"/>
    <w:qFormat/>
    <w:rsid w:val="007F3F23"/>
    <w:pPr>
      <w:pBdr>
        <w:top w:val="single" w:sz="8" w:space="6" w:color="DCDDDE" w:themeColor="background2"/>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8"/>
    <w:qFormat/>
    <w:rsid w:val="00BF5178"/>
    <w:pPr>
      <w:spacing w:line="300" w:lineRule="exact"/>
    </w:pPr>
    <w:rPr>
      <w:rFonts w:asciiTheme="minorHAnsi" w:eastAsiaTheme="minorHAnsi" w:hAnsiTheme="minorHAnsi" w:cstheme="minorBidi"/>
      <w:spacing w:val="-4"/>
      <w:szCs w:val="22"/>
      <w:lang w:eastAsia="en-US"/>
    </w:rPr>
  </w:style>
  <w:style w:type="character" w:customStyle="1" w:styleId="BodyTextChar">
    <w:name w:val="Body Text Char"/>
    <w:basedOn w:val="DefaultParagraphFont"/>
    <w:link w:val="BodyText"/>
    <w:uiPriority w:val="8"/>
    <w:rsid w:val="00A76D89"/>
    <w:rPr>
      <w:spacing w:val="-4"/>
      <w:sz w:val="24"/>
    </w:rPr>
  </w:style>
  <w:style w:type="paragraph" w:styleId="Footer">
    <w:name w:val="footer"/>
    <w:basedOn w:val="Normal"/>
    <w:link w:val="FooterChar"/>
    <w:uiPriority w:val="99"/>
    <w:semiHidden/>
    <w:rsid w:val="003043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A76D89"/>
  </w:style>
  <w:style w:type="paragraph" w:customStyle="1" w:styleId="Introduction">
    <w:name w:val="Introduction"/>
    <w:basedOn w:val="BodyText"/>
    <w:next w:val="BodyText"/>
    <w:uiPriority w:val="7"/>
    <w:qFormat/>
    <w:rsid w:val="00304367"/>
    <w:rPr>
      <w:b/>
    </w:rPr>
  </w:style>
  <w:style w:type="character" w:styleId="Hyperlink">
    <w:name w:val="Hyperlink"/>
    <w:basedOn w:val="DefaultParagraphFont"/>
    <w:uiPriority w:val="11"/>
    <w:qFormat/>
    <w:rsid w:val="00B65EB3"/>
    <w:rPr>
      <w:rFonts w:asciiTheme="minorHAnsi" w:hAnsiTheme="minorHAnsi"/>
      <w:b/>
      <w:color w:val="00ABBC"/>
      <w:sz w:val="24"/>
      <w:u w:val="single"/>
    </w:rPr>
  </w:style>
  <w:style w:type="character" w:styleId="FollowedHyperlink">
    <w:name w:val="FollowedHyperlink"/>
    <w:basedOn w:val="DefaultParagraphFont"/>
    <w:uiPriority w:val="99"/>
    <w:semiHidden/>
    <w:unhideWhenUsed/>
    <w:rsid w:val="00A76D89"/>
    <w:rPr>
      <w:color w:val="F99B1C" w:themeColor="followedHyperlink"/>
      <w:u w:val="single"/>
    </w:rPr>
  </w:style>
  <w:style w:type="paragraph" w:customStyle="1" w:styleId="OrangeBold12pt">
    <w:name w:val="Orange Bold 12pt"/>
    <w:basedOn w:val="BodyText"/>
    <w:uiPriority w:val="9"/>
    <w:qFormat/>
    <w:rsid w:val="00B65EB3"/>
    <w:rPr>
      <w:b/>
      <w:color w:val="00ABBC"/>
    </w:rPr>
  </w:style>
  <w:style w:type="paragraph" w:styleId="Header">
    <w:name w:val="header"/>
    <w:basedOn w:val="Normal"/>
    <w:link w:val="HeaderChar"/>
    <w:uiPriority w:val="99"/>
    <w:semiHidden/>
    <w:rsid w:val="0054464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A76D89"/>
  </w:style>
  <w:style w:type="paragraph" w:styleId="BalloonText">
    <w:name w:val="Balloon Text"/>
    <w:basedOn w:val="Normal"/>
    <w:link w:val="BalloonTextChar"/>
    <w:uiPriority w:val="99"/>
    <w:semiHidden/>
    <w:unhideWhenUsed/>
    <w:rsid w:val="0054464B"/>
    <w:rPr>
      <w:rFonts w:ascii="Tahoma" w:hAnsi="Tahoma" w:cs="Tahoma"/>
      <w:sz w:val="16"/>
      <w:szCs w:val="16"/>
    </w:rPr>
  </w:style>
  <w:style w:type="character" w:customStyle="1" w:styleId="BalloonTextChar">
    <w:name w:val="Balloon Text Char"/>
    <w:basedOn w:val="DefaultParagraphFont"/>
    <w:link w:val="BalloonText"/>
    <w:uiPriority w:val="99"/>
    <w:semiHidden/>
    <w:rsid w:val="0054464B"/>
    <w:rPr>
      <w:rFonts w:ascii="Tahoma" w:hAnsi="Tahoma" w:cs="Tahoma"/>
      <w:sz w:val="16"/>
      <w:szCs w:val="16"/>
    </w:rPr>
  </w:style>
  <w:style w:type="character" w:customStyle="1" w:styleId="Heading3Char">
    <w:name w:val="Heading 3 Char"/>
    <w:basedOn w:val="DefaultParagraphFont"/>
    <w:link w:val="Heading3"/>
    <w:uiPriority w:val="6"/>
    <w:rsid w:val="00A76D89"/>
    <w:rPr>
      <w:b/>
      <w:spacing w:val="-4"/>
      <w:sz w:val="24"/>
    </w:rPr>
  </w:style>
  <w:style w:type="character" w:customStyle="1" w:styleId="Heading1Char">
    <w:name w:val="Heading 1 Char"/>
    <w:basedOn w:val="DefaultParagraphFont"/>
    <w:link w:val="Heading1"/>
    <w:uiPriority w:val="3"/>
    <w:rsid w:val="00A76D89"/>
    <w:rPr>
      <w:b/>
      <w:noProof/>
      <w:spacing w:val="-4"/>
      <w:sz w:val="56"/>
      <w:szCs w:val="56"/>
      <w:lang w:eastAsia="en-GB"/>
    </w:rPr>
  </w:style>
  <w:style w:type="paragraph" w:styleId="Date">
    <w:name w:val="Date"/>
    <w:basedOn w:val="BodyText"/>
    <w:next w:val="Normal"/>
    <w:link w:val="DateChar"/>
    <w:uiPriority w:val="10"/>
    <w:qFormat/>
    <w:rsid w:val="007F3F23"/>
    <w:pPr>
      <w:spacing w:after="170"/>
    </w:pPr>
  </w:style>
  <w:style w:type="character" w:customStyle="1" w:styleId="DateChar">
    <w:name w:val="Date Char"/>
    <w:basedOn w:val="DefaultParagraphFont"/>
    <w:link w:val="Date"/>
    <w:uiPriority w:val="10"/>
    <w:rsid w:val="00A76D89"/>
    <w:rPr>
      <w:spacing w:val="-4"/>
      <w:sz w:val="24"/>
    </w:rPr>
  </w:style>
  <w:style w:type="character" w:customStyle="1" w:styleId="Heading2Char">
    <w:name w:val="Heading 2 Char"/>
    <w:basedOn w:val="DefaultParagraphFont"/>
    <w:link w:val="Heading2"/>
    <w:uiPriority w:val="5"/>
    <w:rsid w:val="00A76D89"/>
    <w:rPr>
      <w:b/>
      <w:spacing w:val="-4"/>
      <w:sz w:val="24"/>
    </w:rPr>
  </w:style>
  <w:style w:type="paragraph" w:customStyle="1" w:styleId="Heading1Orange">
    <w:name w:val="Heading 1 Orange"/>
    <w:basedOn w:val="Heading1"/>
    <w:next w:val="Heading2"/>
    <w:uiPriority w:val="4"/>
    <w:qFormat/>
    <w:rsid w:val="00B65EB3"/>
    <w:rPr>
      <w:color w:val="00ABBC"/>
    </w:rPr>
  </w:style>
  <w:style w:type="paragraph" w:styleId="Title">
    <w:name w:val="Title"/>
    <w:basedOn w:val="Normal"/>
    <w:next w:val="Normal"/>
    <w:link w:val="TitleChar"/>
    <w:qFormat/>
    <w:rsid w:val="00784EAA"/>
    <w:pPr>
      <w:spacing w:line="1000" w:lineRule="exact"/>
      <w:ind w:right="2919"/>
    </w:pPr>
    <w:rPr>
      <w:rFonts w:asciiTheme="minorHAnsi" w:eastAsiaTheme="minorHAnsi" w:hAnsiTheme="minorHAnsi" w:cstheme="minorBidi"/>
      <w:b/>
      <w:spacing w:val="-6"/>
      <w:sz w:val="96"/>
      <w:szCs w:val="96"/>
      <w:lang w:eastAsia="en-US"/>
    </w:rPr>
  </w:style>
  <w:style w:type="character" w:customStyle="1" w:styleId="TitleChar">
    <w:name w:val="Title Char"/>
    <w:basedOn w:val="DefaultParagraphFont"/>
    <w:link w:val="Title"/>
    <w:rsid w:val="00A76D89"/>
    <w:rPr>
      <w:b/>
      <w:spacing w:val="-6"/>
      <w:sz w:val="96"/>
      <w:szCs w:val="96"/>
    </w:rPr>
  </w:style>
  <w:style w:type="paragraph" w:styleId="Subtitle">
    <w:name w:val="Subtitle"/>
    <w:basedOn w:val="Normal"/>
    <w:next w:val="Normal"/>
    <w:link w:val="SubtitleChar"/>
    <w:uiPriority w:val="1"/>
    <w:qFormat/>
    <w:rsid w:val="00784EAA"/>
    <w:rPr>
      <w:rFonts w:asciiTheme="minorHAnsi" w:eastAsiaTheme="minorHAnsi" w:hAnsiTheme="minorHAnsi" w:cstheme="minorBidi"/>
      <w:b/>
      <w:sz w:val="40"/>
      <w:szCs w:val="40"/>
      <w:lang w:eastAsia="en-US"/>
    </w:rPr>
  </w:style>
  <w:style w:type="character" w:customStyle="1" w:styleId="SubtitleChar">
    <w:name w:val="Subtitle Char"/>
    <w:basedOn w:val="DefaultParagraphFont"/>
    <w:link w:val="Subtitle"/>
    <w:uiPriority w:val="1"/>
    <w:rsid w:val="00A76D89"/>
    <w:rPr>
      <w:b/>
      <w:sz w:val="40"/>
      <w:szCs w:val="40"/>
    </w:rPr>
  </w:style>
  <w:style w:type="paragraph" w:customStyle="1" w:styleId="CoverDate">
    <w:name w:val="Cover Date"/>
    <w:basedOn w:val="Normal"/>
    <w:uiPriority w:val="2"/>
    <w:qFormat/>
    <w:rsid w:val="00784EAA"/>
    <w:rPr>
      <w:rFonts w:asciiTheme="minorHAnsi" w:eastAsiaTheme="minorHAnsi" w:hAnsiTheme="minorHAnsi" w:cstheme="minorBidi"/>
      <w:sz w:val="40"/>
      <w:szCs w:val="40"/>
      <w:lang w:eastAsia="en-US"/>
    </w:rPr>
  </w:style>
  <w:style w:type="paragraph" w:styleId="ListParagraph">
    <w:name w:val="List Paragraph"/>
    <w:basedOn w:val="Normal"/>
    <w:uiPriority w:val="34"/>
    <w:qFormat/>
    <w:rsid w:val="004164E0"/>
    <w:pPr>
      <w:ind w:left="720"/>
      <w:contextualSpacing/>
    </w:pPr>
  </w:style>
  <w:style w:type="character" w:styleId="UnresolvedMention">
    <w:name w:val="Unresolved Mention"/>
    <w:basedOn w:val="DefaultParagraphFont"/>
    <w:uiPriority w:val="99"/>
    <w:semiHidden/>
    <w:unhideWhenUsed/>
    <w:rsid w:val="00746BBA"/>
    <w:rPr>
      <w:color w:val="605E5C"/>
      <w:shd w:val="clear" w:color="auto" w:fill="E1DFDD"/>
    </w:rPr>
  </w:style>
  <w:style w:type="character" w:styleId="CommentReference">
    <w:name w:val="annotation reference"/>
    <w:basedOn w:val="DefaultParagraphFont"/>
    <w:uiPriority w:val="99"/>
    <w:semiHidden/>
    <w:unhideWhenUsed/>
    <w:rsid w:val="00DB3990"/>
    <w:rPr>
      <w:sz w:val="16"/>
      <w:szCs w:val="16"/>
    </w:rPr>
  </w:style>
  <w:style w:type="paragraph" w:styleId="CommentText">
    <w:name w:val="annotation text"/>
    <w:basedOn w:val="Normal"/>
    <w:link w:val="CommentTextChar"/>
    <w:uiPriority w:val="99"/>
    <w:semiHidden/>
    <w:unhideWhenUsed/>
    <w:rsid w:val="00DB3990"/>
    <w:rPr>
      <w:sz w:val="20"/>
      <w:szCs w:val="20"/>
    </w:rPr>
  </w:style>
  <w:style w:type="character" w:customStyle="1" w:styleId="CommentTextChar">
    <w:name w:val="Comment Text Char"/>
    <w:basedOn w:val="DefaultParagraphFont"/>
    <w:link w:val="CommentText"/>
    <w:uiPriority w:val="99"/>
    <w:semiHidden/>
    <w:rsid w:val="00DB399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B3990"/>
    <w:rPr>
      <w:b/>
      <w:bCs/>
    </w:rPr>
  </w:style>
  <w:style w:type="character" w:customStyle="1" w:styleId="CommentSubjectChar">
    <w:name w:val="Comment Subject Char"/>
    <w:basedOn w:val="CommentTextChar"/>
    <w:link w:val="CommentSubject"/>
    <w:uiPriority w:val="99"/>
    <w:semiHidden/>
    <w:rsid w:val="00DB3990"/>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85499">
      <w:bodyDiv w:val="1"/>
      <w:marLeft w:val="0"/>
      <w:marRight w:val="0"/>
      <w:marTop w:val="0"/>
      <w:marBottom w:val="0"/>
      <w:divBdr>
        <w:top w:val="none" w:sz="0" w:space="0" w:color="auto"/>
        <w:left w:val="none" w:sz="0" w:space="0" w:color="auto"/>
        <w:bottom w:val="none" w:sz="0" w:space="0" w:color="auto"/>
        <w:right w:val="none" w:sz="0" w:space="0" w:color="auto"/>
      </w:divBdr>
      <w:divsChild>
        <w:div w:id="6866361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ieg.robson@sd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basedreview@gov.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illsdevelopmentscotland.co.uk/what-we-do/skills-planning-alignment/skills-action-plan-for-rural-scotland/previous-minutes-and-reports-of-the-implentation-steering-group-is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SHCRO~1\AppData\Local\Temp\SDS_Internal_Word_V3-1.dotx" TargetMode="External"/></Relationships>
</file>

<file path=word/theme/theme1.xml><?xml version="1.0" encoding="utf-8"?>
<a:theme xmlns:a="http://schemas.openxmlformats.org/drawingml/2006/main" name="Office Theme">
  <a:themeElements>
    <a:clrScheme name="SD Scotland">
      <a:dk1>
        <a:srgbClr val="000000"/>
      </a:dk1>
      <a:lt1>
        <a:srgbClr val="FFFFFF"/>
      </a:lt1>
      <a:dk2>
        <a:srgbClr val="000000"/>
      </a:dk2>
      <a:lt2>
        <a:srgbClr val="DCDDDE"/>
      </a:lt2>
      <a:accent1>
        <a:srgbClr val="F99B1C"/>
      </a:accent1>
      <a:accent2>
        <a:srgbClr val="006373"/>
      </a:accent2>
      <a:accent3>
        <a:srgbClr val="9BBB59"/>
      </a:accent3>
      <a:accent4>
        <a:srgbClr val="8064A2"/>
      </a:accent4>
      <a:accent5>
        <a:srgbClr val="4BACC6"/>
      </a:accent5>
      <a:accent6>
        <a:srgbClr val="F79646"/>
      </a:accent6>
      <a:hlink>
        <a:srgbClr val="F99B1C"/>
      </a:hlink>
      <a:folHlink>
        <a:srgbClr val="F99B1C"/>
      </a:folHlink>
    </a:clrScheme>
    <a:fontScheme name="SD Scot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92e1c553-e9e2-41f3-b0ae-7cbfbe8f5d91">
      <UserInfo>
        <DisplayName>Gail Sinclair</DisplayName>
        <AccountId>2153</AccountId>
        <AccountType/>
      </UserInfo>
      <UserInfo>
        <DisplayName>Elizabeth Moore</DisplayName>
        <AccountId>6042</AccountId>
        <AccountType/>
      </UserInfo>
      <UserInfo>
        <DisplayName>Stephen Sheridan</DisplayName>
        <AccountId>1677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5EBD804B188C4DB4479C9666592526" ma:contentTypeVersion="13" ma:contentTypeDescription="Create a new document." ma:contentTypeScope="" ma:versionID="7dc8f207893e5aa7d391b0ac421f9e06">
  <xsd:schema xmlns:xsd="http://www.w3.org/2001/XMLSchema" xmlns:xs="http://www.w3.org/2001/XMLSchema" xmlns:p="http://schemas.microsoft.com/office/2006/metadata/properties" xmlns:ns3="e24fabd5-dbb9-4a33-96ea-041495ea55b7" xmlns:ns4="92e1c553-e9e2-41f3-b0ae-7cbfbe8f5d91" targetNamespace="http://schemas.microsoft.com/office/2006/metadata/properties" ma:root="true" ma:fieldsID="40be3c679ad210bfeab76eae8b14b2d4" ns3:_="" ns4:_="">
    <xsd:import namespace="e24fabd5-dbb9-4a33-96ea-041495ea55b7"/>
    <xsd:import namespace="92e1c553-e9e2-41f3-b0ae-7cbfbe8f5d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fabd5-dbb9-4a33-96ea-041495ea5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1c553-e9e2-41f3-b0ae-7cbfbe8f5d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8E84E-CC81-49AC-AE27-D1C105538381}">
  <ds:schemaRefs>
    <ds:schemaRef ds:uri="http://schemas.microsoft.com/sharepoint/v3/contenttype/forms"/>
  </ds:schemaRefs>
</ds:datastoreItem>
</file>

<file path=customXml/itemProps2.xml><?xml version="1.0" encoding="utf-8"?>
<ds:datastoreItem xmlns:ds="http://schemas.openxmlformats.org/officeDocument/2006/customXml" ds:itemID="{FEB067D7-4029-452E-9030-2C321D5B4B50}">
  <ds:schemaRefs>
    <ds:schemaRef ds:uri="http://schemas.openxmlformats.org/officeDocument/2006/bibliography"/>
  </ds:schemaRefs>
</ds:datastoreItem>
</file>

<file path=customXml/itemProps3.xml><?xml version="1.0" encoding="utf-8"?>
<ds:datastoreItem xmlns:ds="http://schemas.openxmlformats.org/officeDocument/2006/customXml" ds:itemID="{7C042970-466E-4C76-B342-5C1E7708A464}">
  <ds:schemaRefs>
    <ds:schemaRef ds:uri="http://schemas.microsoft.com/office/2006/metadata/properties"/>
    <ds:schemaRef ds:uri="92e1c553-e9e2-41f3-b0ae-7cbfbe8f5d91"/>
  </ds:schemaRefs>
</ds:datastoreItem>
</file>

<file path=customXml/itemProps4.xml><?xml version="1.0" encoding="utf-8"?>
<ds:datastoreItem xmlns:ds="http://schemas.openxmlformats.org/officeDocument/2006/customXml" ds:itemID="{FBDEF7CE-0776-4055-B610-1C456B2F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fabd5-dbb9-4a33-96ea-041495ea55b7"/>
    <ds:schemaRef ds:uri="92e1c553-e9e2-41f3-b0ae-7cbfbe8f5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SDS_Internal_Word_V3-1.dotx</Template>
  <TotalTime>1</TotalTime>
  <Pages>7</Pages>
  <Words>2232</Words>
  <Characters>12723</Characters>
  <Application>Microsoft Office Word</Application>
  <DocSecurity>2</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McAdams;Joanne McAdams (SDS);Save doc to files before editing</dc:creator>
  <cp:lastModifiedBy>Katie Fox</cp:lastModifiedBy>
  <cp:revision>2</cp:revision>
  <cp:lastPrinted>2014-10-07T14:20:00Z</cp:lastPrinted>
  <dcterms:created xsi:type="dcterms:W3CDTF">2022-06-22T10:17:00Z</dcterms:created>
  <dcterms:modified xsi:type="dcterms:W3CDTF">2022-06-22T10:17:00Z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0x010100EE5EBD804B188C4DB4479C9666592526</vt:lpwstr>
  </property>
  <property fmtid="{D5CDD505-2E9C-101B-9397-08002B2CF9AE}" pid="3" name="Order">
    <vt:r8>1000</vt:r8>
  </property>
  <property fmtid="{D5CDD505-2E9C-101B-9397-08002B2CF9AE}" pid="4" name="TaxKeyword">
    <vt:lpwstr/>
  </property>
  <property fmtid="{D5CDD505-2E9C-101B-9397-08002B2CF9AE}" pid="5" name="SharedWithUsers">
    <vt:lpwstr>2153;#Gail Sinclair;#6042;#Elizabeth Moore</vt:lpwstr>
  </property>
</Properties>
</file>