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1BC1" w14:textId="6C995768" w:rsidR="00C80EAF" w:rsidRPr="005E4763" w:rsidRDefault="00C80EAF" w:rsidP="00C80EAF">
      <w:pPr>
        <w:pStyle w:val="paragraph"/>
        <w:spacing w:before="0" w:beforeAutospacing="0" w:after="0" w:afterAutospacing="0"/>
        <w:rPr>
          <w:rStyle w:val="normaltextrun"/>
          <w:rFonts w:ascii="Arial" w:hAnsi="Arial" w:cs="Arial"/>
          <w:b/>
          <w:color w:val="006373"/>
        </w:rPr>
      </w:pPr>
      <w:r w:rsidRPr="005E4763">
        <w:rPr>
          <w:rStyle w:val="normaltextrun"/>
          <w:rFonts w:ascii="Arial" w:hAnsi="Arial" w:cs="Arial"/>
          <w:b/>
          <w:color w:val="006373"/>
        </w:rPr>
        <w:t>Integrated Equality Impact Assessment (IEIA)</w:t>
      </w:r>
    </w:p>
    <w:p w14:paraId="61CA3AF0" w14:textId="53989385" w:rsidR="0002731C" w:rsidRPr="005E4763" w:rsidRDefault="00C80EAF" w:rsidP="00C80EAF">
      <w:pPr>
        <w:pStyle w:val="paragraph"/>
        <w:spacing w:before="0" w:beforeAutospacing="0" w:after="0" w:afterAutospacing="0"/>
        <w:rPr>
          <w:rStyle w:val="normaltextrun"/>
          <w:rFonts w:ascii="Arial" w:hAnsi="Arial" w:cs="Arial"/>
          <w:b/>
          <w:color w:val="006373"/>
        </w:rPr>
      </w:pPr>
      <w:r w:rsidRPr="005E4763">
        <w:rPr>
          <w:rStyle w:val="normaltextrun"/>
          <w:rFonts w:ascii="Arial" w:hAnsi="Arial" w:cs="Arial"/>
          <w:b/>
          <w:color w:val="006373"/>
        </w:rPr>
        <w:t>Equality Impact Assessment, Island Community Impact Assessment and Children’s Rights and Wellbeing Impact Assessment</w:t>
      </w:r>
    </w:p>
    <w:p w14:paraId="618BCD44" w14:textId="77777777" w:rsidR="00C80EAF" w:rsidRPr="005E4763"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5E4763" w:rsidRDefault="00C80EAF" w:rsidP="00C80EAF">
      <w:pPr>
        <w:pStyle w:val="paragraph"/>
        <w:spacing w:before="0" w:beforeAutospacing="0" w:after="0" w:afterAutospacing="0"/>
        <w:rPr>
          <w:rStyle w:val="normaltextrun"/>
          <w:rFonts w:ascii="Arial" w:hAnsi="Arial" w:cs="Arial"/>
          <w:b/>
          <w:bCs/>
          <w:color w:val="000000" w:themeColor="text1"/>
        </w:rPr>
      </w:pPr>
      <w:r w:rsidRPr="005E4763">
        <w:rPr>
          <w:rStyle w:val="normaltextrun"/>
          <w:rFonts w:ascii="Arial" w:hAnsi="Arial" w:cs="Arial"/>
          <w:b/>
          <w:bCs/>
          <w:color w:val="000000" w:themeColor="text1"/>
        </w:rPr>
        <w:t xml:space="preserve">Prior to starting the Integrated Equality Impact Assessment (IEIA) we highly recommend that you complete (or review) the Integrated Equality Impact Assessment learning on the Academy.  This provides a general overview of the IEIA process, as well as important information regarding our responsibilities regarding the completion and publication of IEIAs.  </w:t>
      </w:r>
    </w:p>
    <w:p w14:paraId="1F6C6DE9" w14:textId="77777777" w:rsidR="00C80EAF" w:rsidRPr="005E4763"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Pr="005E4763" w:rsidRDefault="00C80EAF" w:rsidP="00C80EAF">
      <w:pPr>
        <w:pStyle w:val="paragraph"/>
        <w:spacing w:before="0" w:beforeAutospacing="0" w:after="0" w:afterAutospacing="0"/>
        <w:rPr>
          <w:rStyle w:val="normaltextrun"/>
          <w:rFonts w:ascii="Arial" w:hAnsi="Arial" w:cs="Arial"/>
          <w:b/>
          <w:bCs/>
          <w:color w:val="000000" w:themeColor="text1"/>
        </w:rPr>
      </w:pPr>
      <w:r w:rsidRPr="005E4763">
        <w:rPr>
          <w:rStyle w:val="normaltextrun"/>
          <w:rFonts w:ascii="Arial" w:hAnsi="Arial" w:cs="Arial"/>
          <w:b/>
          <w:bCs/>
          <w:color w:val="000000" w:themeColor="text1"/>
        </w:rPr>
        <w:t xml:space="preserve">Other sources of guidance, general evidence, support and learning are available on the </w:t>
      </w:r>
      <w:hyperlink r:id="rId11" w:history="1">
        <w:r w:rsidRPr="005E4763">
          <w:rPr>
            <w:rStyle w:val="Hyperlink"/>
            <w:rFonts w:ascii="Arial" w:hAnsi="Arial" w:cs="Arial"/>
            <w:b/>
            <w:bCs/>
          </w:rPr>
          <w:t>Equality Evidence Hub</w:t>
        </w:r>
      </w:hyperlink>
      <w:r w:rsidRPr="005E4763">
        <w:rPr>
          <w:rStyle w:val="normaltextrun"/>
          <w:rFonts w:ascii="Arial" w:hAnsi="Arial" w:cs="Arial"/>
          <w:b/>
          <w:bCs/>
          <w:color w:val="000000" w:themeColor="text1"/>
        </w:rPr>
        <w:t xml:space="preserve"> on Connect, which includes the Equality Evidence Review created by Evaluation and Research.  This </w:t>
      </w:r>
      <w:r w:rsidR="00374974" w:rsidRPr="005E4763">
        <w:rPr>
          <w:rStyle w:val="normaltextrun"/>
          <w:rFonts w:ascii="Arial" w:hAnsi="Arial" w:cs="Arial"/>
          <w:b/>
          <w:bCs/>
          <w:color w:val="000000" w:themeColor="text1"/>
        </w:rPr>
        <w:t xml:space="preserve">also </w:t>
      </w:r>
      <w:r w:rsidRPr="005E4763">
        <w:rPr>
          <w:rStyle w:val="normaltextrun"/>
          <w:rFonts w:ascii="Arial" w:hAnsi="Arial" w:cs="Arial"/>
          <w:b/>
          <w:bCs/>
          <w:color w:val="000000" w:themeColor="text1"/>
        </w:rPr>
        <w:t>includes a Frequently Asked Questions, which addresses initial questions about the IEIA.</w:t>
      </w:r>
      <w:r w:rsidR="005C675C" w:rsidRPr="005E4763">
        <w:rPr>
          <w:rStyle w:val="normaltextrun"/>
          <w:rFonts w:ascii="Arial" w:hAnsi="Arial" w:cs="Arial"/>
          <w:b/>
          <w:bCs/>
          <w:color w:val="000000" w:themeColor="text1"/>
        </w:rPr>
        <w:t xml:space="preserve">  </w:t>
      </w:r>
      <w:r w:rsidR="00635161" w:rsidRPr="005E4763">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Pr="005E4763"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Pr="005E4763" w:rsidRDefault="00C94A15" w:rsidP="00C80EAF">
      <w:pPr>
        <w:pStyle w:val="paragraph"/>
        <w:spacing w:before="0" w:beforeAutospacing="0" w:after="0" w:afterAutospacing="0"/>
        <w:rPr>
          <w:rStyle w:val="normaltextrun"/>
          <w:rFonts w:ascii="Arial" w:hAnsi="Arial" w:cs="Arial"/>
          <w:b/>
          <w:bCs/>
          <w:color w:val="000000" w:themeColor="text1"/>
        </w:rPr>
      </w:pPr>
      <w:r w:rsidRPr="005E4763">
        <w:rPr>
          <w:rStyle w:val="normaltextrun"/>
          <w:rFonts w:ascii="Arial" w:hAnsi="Arial" w:cs="Arial"/>
          <w:b/>
          <w:bCs/>
          <w:color w:val="000000" w:themeColor="text1"/>
        </w:rPr>
        <w:t xml:space="preserve">Please note, that while the </w:t>
      </w:r>
      <w:r w:rsidR="00FA6085" w:rsidRPr="005E4763">
        <w:rPr>
          <w:rStyle w:val="normaltextrun"/>
          <w:rFonts w:ascii="Arial" w:hAnsi="Arial" w:cs="Arial"/>
          <w:b/>
          <w:bCs/>
          <w:color w:val="000000" w:themeColor="text1"/>
        </w:rPr>
        <w:t>IEIA form</w:t>
      </w:r>
      <w:r w:rsidRPr="005E4763">
        <w:rPr>
          <w:rStyle w:val="normaltextrun"/>
          <w:rFonts w:ascii="Arial" w:hAnsi="Arial" w:cs="Arial"/>
          <w:b/>
          <w:bCs/>
          <w:color w:val="000000" w:themeColor="text1"/>
        </w:rPr>
        <w:t xml:space="preserve"> is long, it does include three previously separate impact assessments</w:t>
      </w:r>
      <w:r w:rsidR="00FA6085" w:rsidRPr="005E4763">
        <w:rPr>
          <w:rStyle w:val="normaltextrun"/>
          <w:rFonts w:ascii="Arial" w:hAnsi="Arial" w:cs="Arial"/>
          <w:b/>
          <w:bCs/>
          <w:color w:val="000000" w:themeColor="text1"/>
        </w:rPr>
        <w:t xml:space="preserve"> and significantly more guidance</w:t>
      </w:r>
      <w:r w:rsidRPr="005E4763">
        <w:rPr>
          <w:rStyle w:val="normaltextrun"/>
          <w:rFonts w:ascii="Arial" w:hAnsi="Arial" w:cs="Arial"/>
          <w:b/>
          <w:bCs/>
          <w:color w:val="000000" w:themeColor="text1"/>
        </w:rPr>
        <w:t xml:space="preserve">.  You may not need to complete every impact assessment </w:t>
      </w:r>
      <w:r w:rsidR="00FA6085" w:rsidRPr="005E4763">
        <w:rPr>
          <w:rStyle w:val="normaltextrun"/>
          <w:rFonts w:ascii="Arial" w:hAnsi="Arial" w:cs="Arial"/>
          <w:b/>
          <w:bCs/>
          <w:color w:val="000000" w:themeColor="text1"/>
        </w:rPr>
        <w:t xml:space="preserve">within the IEIA.  If you have any </w:t>
      </w:r>
      <w:r w:rsidR="00F737CE" w:rsidRPr="005E4763">
        <w:rPr>
          <w:rStyle w:val="normaltextrun"/>
          <w:rFonts w:ascii="Arial" w:hAnsi="Arial" w:cs="Arial"/>
          <w:b/>
          <w:bCs/>
          <w:color w:val="000000" w:themeColor="text1"/>
        </w:rPr>
        <w:t>questions,</w:t>
      </w:r>
      <w:r w:rsidR="00FA6085" w:rsidRPr="005E4763">
        <w:rPr>
          <w:rStyle w:val="normaltextrun"/>
          <w:rFonts w:ascii="Arial" w:hAnsi="Arial" w:cs="Arial"/>
          <w:b/>
          <w:bCs/>
          <w:color w:val="000000" w:themeColor="text1"/>
        </w:rPr>
        <w:t xml:space="preserve"> please email </w:t>
      </w:r>
      <w:hyperlink r:id="rId12" w:history="1">
        <w:r w:rsidR="009F3F72" w:rsidRPr="005E4763">
          <w:rPr>
            <w:rStyle w:val="Hyperlink"/>
            <w:rFonts w:ascii="Arial" w:hAnsi="Arial" w:cs="Arial"/>
            <w:b/>
            <w:bCs/>
          </w:rPr>
          <w:t>ieia@sds.co.uk</w:t>
        </w:r>
      </w:hyperlink>
      <w:r w:rsidR="00FA6085" w:rsidRPr="005E4763">
        <w:rPr>
          <w:rStyle w:val="normaltextrun"/>
          <w:rFonts w:ascii="Arial" w:hAnsi="Arial" w:cs="Arial"/>
          <w:b/>
          <w:bCs/>
          <w:color w:val="000000" w:themeColor="text1"/>
        </w:rPr>
        <w:t xml:space="preserve">. </w:t>
      </w:r>
    </w:p>
    <w:p w14:paraId="1A385D3E" w14:textId="77777777" w:rsidR="00C80EAF" w:rsidRPr="005E4763"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Pr="005E4763" w:rsidRDefault="00C80EAF" w:rsidP="00C80EAF">
      <w:pPr>
        <w:pStyle w:val="paragraph"/>
        <w:spacing w:before="0" w:beforeAutospacing="0" w:after="0" w:afterAutospacing="0"/>
        <w:rPr>
          <w:rStyle w:val="normaltextrun"/>
          <w:rFonts w:ascii="Arial" w:hAnsi="Arial" w:cs="Arial"/>
          <w:color w:val="000000" w:themeColor="text1"/>
        </w:rPr>
      </w:pPr>
      <w:r w:rsidRPr="005E4763">
        <w:rPr>
          <w:rStyle w:val="normaltextrun"/>
          <w:rFonts w:ascii="Arial" w:hAnsi="Arial" w:cs="Arial"/>
          <w:color w:val="000000" w:themeColor="text1"/>
        </w:rPr>
        <w:t>More detailed external guidance for each of the individual impact assessments can be found below:</w:t>
      </w:r>
    </w:p>
    <w:p w14:paraId="5042A7A6" w14:textId="77777777" w:rsidR="00C80EAF" w:rsidRPr="005E4763"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Pr="005E4763" w:rsidRDefault="00000000" w:rsidP="00C80EAF">
      <w:pPr>
        <w:pStyle w:val="paragraph"/>
        <w:spacing w:before="0" w:beforeAutospacing="0" w:after="0" w:afterAutospacing="0"/>
        <w:rPr>
          <w:rStyle w:val="normaltextrun"/>
          <w:rFonts w:ascii="Arial" w:hAnsi="Arial" w:cs="Arial"/>
          <w:color w:val="000000" w:themeColor="text1"/>
        </w:rPr>
      </w:pPr>
      <w:hyperlink r:id="rId13" w:history="1">
        <w:r w:rsidR="00C80EAF" w:rsidRPr="005E4763">
          <w:rPr>
            <w:rStyle w:val="Hyperlink"/>
            <w:rFonts w:ascii="Arial" w:hAnsi="Arial" w:cs="Arial"/>
          </w:rPr>
          <w:t>Equality and Human Rights Commission Guidance for Equality Impact Assessments in Scotland</w:t>
        </w:r>
      </w:hyperlink>
      <w:r w:rsidR="00C80EAF" w:rsidRPr="005E4763">
        <w:rPr>
          <w:rStyle w:val="normaltextrun"/>
          <w:rFonts w:ascii="Arial" w:hAnsi="Arial" w:cs="Arial"/>
          <w:color w:val="000000" w:themeColor="text1"/>
        </w:rPr>
        <w:t xml:space="preserve"> </w:t>
      </w:r>
    </w:p>
    <w:p w14:paraId="63B291BC" w14:textId="77777777" w:rsidR="00C80EAF" w:rsidRPr="005E4763"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Pr="005E4763" w:rsidRDefault="00000000" w:rsidP="00C80EAF">
      <w:pPr>
        <w:pStyle w:val="paragraph"/>
        <w:spacing w:before="0" w:beforeAutospacing="0" w:after="0" w:afterAutospacing="0"/>
        <w:rPr>
          <w:rStyle w:val="normaltextrun"/>
          <w:rFonts w:ascii="Arial" w:hAnsi="Arial" w:cs="Arial"/>
          <w:color w:val="000000" w:themeColor="text1"/>
        </w:rPr>
      </w:pPr>
      <w:hyperlink r:id="rId14" w:history="1">
        <w:r w:rsidR="00C80EAF" w:rsidRPr="005E4763">
          <w:rPr>
            <w:rStyle w:val="Hyperlink"/>
            <w:rFonts w:ascii="Arial" w:hAnsi="Arial" w:cs="Arial"/>
          </w:rPr>
          <w:t>Scottish Government Guidance for Children's Rights and Wellbeing Impact Assessments</w:t>
        </w:r>
      </w:hyperlink>
      <w:r w:rsidR="00C80EAF" w:rsidRPr="005E4763">
        <w:rPr>
          <w:rStyle w:val="normaltextrun"/>
          <w:rFonts w:ascii="Arial" w:hAnsi="Arial" w:cs="Arial"/>
          <w:color w:val="000000" w:themeColor="text1"/>
        </w:rPr>
        <w:t xml:space="preserve"> </w:t>
      </w:r>
    </w:p>
    <w:p w14:paraId="5B1857A5" w14:textId="77777777" w:rsidR="00C80EAF" w:rsidRPr="005E4763"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Pr="005E4763" w:rsidRDefault="00000000" w:rsidP="00C80EAF">
      <w:pPr>
        <w:pStyle w:val="paragraph"/>
        <w:spacing w:before="0" w:beforeAutospacing="0" w:after="0" w:afterAutospacing="0"/>
        <w:rPr>
          <w:rStyle w:val="normaltextrun"/>
          <w:rFonts w:ascii="Arial" w:hAnsi="Arial" w:cs="Arial"/>
          <w:color w:val="000000" w:themeColor="text1"/>
        </w:rPr>
      </w:pPr>
      <w:hyperlink r:id="rId15" w:history="1">
        <w:r w:rsidR="00C80EAF" w:rsidRPr="005E4763">
          <w:rPr>
            <w:rStyle w:val="Hyperlink"/>
            <w:rFonts w:ascii="Arial" w:hAnsi="Arial" w:cs="Arial"/>
          </w:rPr>
          <w:t>Scottish Government Guidance for Island Community Impact Assessments</w:t>
        </w:r>
      </w:hyperlink>
      <w:r w:rsidR="00C80EAF" w:rsidRPr="005E4763">
        <w:rPr>
          <w:rStyle w:val="normaltextrun"/>
          <w:rFonts w:ascii="Arial" w:hAnsi="Arial" w:cs="Arial"/>
          <w:color w:val="000000" w:themeColor="text1"/>
        </w:rPr>
        <w:t xml:space="preserve"> </w:t>
      </w:r>
    </w:p>
    <w:p w14:paraId="742572E0" w14:textId="77777777" w:rsidR="00C80EAF" w:rsidRPr="005E4763"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5E4763" w:rsidRDefault="00C80EAF" w:rsidP="00C80EAF">
      <w:pPr>
        <w:pStyle w:val="paragraph"/>
        <w:spacing w:before="0" w:beforeAutospacing="0" w:after="0" w:afterAutospacing="0"/>
        <w:textAlignment w:val="baseline"/>
        <w:rPr>
          <w:rFonts w:ascii="Arial" w:hAnsi="Arial" w:cs="Arial"/>
        </w:rPr>
      </w:pPr>
    </w:p>
    <w:tbl>
      <w:tblPr>
        <w:tblStyle w:val="TableGrid"/>
        <w:tblW w:w="0" w:type="auto"/>
        <w:shd w:val="clear" w:color="auto" w:fill="B6DFE8"/>
        <w:tblLook w:val="04A0" w:firstRow="1" w:lastRow="0" w:firstColumn="1" w:lastColumn="0" w:noHBand="0" w:noVBand="1"/>
      </w:tblPr>
      <w:tblGrid>
        <w:gridCol w:w="13950"/>
      </w:tblGrid>
      <w:tr w:rsidR="00C80EAF" w:rsidRPr="005E4763" w14:paraId="0E3E563B" w14:textId="77777777">
        <w:trPr>
          <w:trHeight w:val="850"/>
        </w:trPr>
        <w:tc>
          <w:tcPr>
            <w:tcW w:w="13950" w:type="dxa"/>
            <w:shd w:val="clear" w:color="auto" w:fill="B6DFE8"/>
            <w:vAlign w:val="center"/>
          </w:tcPr>
          <w:p w14:paraId="4815FAAB" w14:textId="417CA231" w:rsidR="00C80EAF" w:rsidRPr="005E4763" w:rsidRDefault="00C80EAF">
            <w:pPr>
              <w:rPr>
                <w:rFonts w:ascii="Arial" w:eastAsia="Arial" w:hAnsi="Arial" w:cs="Arial"/>
                <w:b/>
                <w:bCs/>
                <w:color w:val="006373"/>
                <w:sz w:val="24"/>
                <w:szCs w:val="24"/>
              </w:rPr>
            </w:pPr>
            <w:r w:rsidRPr="005E4763">
              <w:rPr>
                <w:rFonts w:ascii="Arial" w:eastAsia="Arial" w:hAnsi="Arial" w:cs="Arial"/>
                <w:b/>
                <w:bCs/>
                <w:color w:val="006373"/>
                <w:sz w:val="24"/>
                <w:szCs w:val="24"/>
              </w:rPr>
              <w:t>1.0 Project Overview</w:t>
            </w:r>
          </w:p>
        </w:tc>
      </w:tr>
    </w:tbl>
    <w:p w14:paraId="0D06DCB8" w14:textId="77777777" w:rsidR="00427FB4" w:rsidRPr="005E4763" w:rsidRDefault="00427FB4" w:rsidP="00C80EAF">
      <w:pPr>
        <w:rPr>
          <w:rFonts w:ascii="Arial" w:hAnsi="Arial" w:cs="Arial"/>
          <w:sz w:val="24"/>
          <w:szCs w:val="24"/>
        </w:rPr>
      </w:pPr>
    </w:p>
    <w:p w14:paraId="64F5628A" w14:textId="4984FE04" w:rsidR="00427FB4" w:rsidRPr="005E4763" w:rsidRDefault="00427FB4" w:rsidP="00C80EAF">
      <w:pPr>
        <w:rPr>
          <w:rFonts w:ascii="Arial" w:hAnsi="Arial" w:cs="Arial"/>
          <w:b/>
          <w:bCs/>
          <w:sz w:val="24"/>
          <w:szCs w:val="24"/>
        </w:rPr>
      </w:pPr>
      <w:r w:rsidRPr="005E4763">
        <w:rPr>
          <w:rFonts w:ascii="Arial" w:hAnsi="Arial" w:cs="Arial"/>
          <w:b/>
          <w:bCs/>
          <w:sz w:val="24"/>
          <w:szCs w:val="24"/>
        </w:rPr>
        <w:t>This document uses the term ‘project’ to describe the full range of our policies, provisions, projects, functions, practices and activities including the delivery of services – essentially everything we do</w:t>
      </w:r>
      <w:r w:rsidR="000E5524" w:rsidRPr="005E4763">
        <w:rPr>
          <w:rFonts w:ascii="Arial" w:hAnsi="Arial" w:cs="Arial"/>
          <w:b/>
          <w:bCs/>
          <w:sz w:val="24"/>
          <w:szCs w:val="24"/>
        </w:rPr>
        <w:t xml:space="preserve"> that affects people</w:t>
      </w:r>
      <w:r w:rsidRPr="005E4763">
        <w:rPr>
          <w:rFonts w:ascii="Arial" w:hAnsi="Arial" w:cs="Arial"/>
          <w:b/>
          <w:bCs/>
          <w:sz w:val="24"/>
          <w:szCs w:val="24"/>
        </w:rPr>
        <w:t>.</w:t>
      </w:r>
    </w:p>
    <w:p w14:paraId="6BD552F5" w14:textId="77777777" w:rsidR="00427FB4" w:rsidRPr="005E4763" w:rsidRDefault="00427FB4" w:rsidP="00C80EAF">
      <w:pPr>
        <w:rPr>
          <w:rFonts w:ascii="Arial" w:hAnsi="Arial" w:cs="Arial"/>
          <w:sz w:val="24"/>
          <w:szCs w:val="24"/>
        </w:rPr>
      </w:pPr>
    </w:p>
    <w:p w14:paraId="010B7A0C" w14:textId="6DF2ACB3" w:rsidR="00C80EAF" w:rsidRPr="005E4763" w:rsidRDefault="00C80EAF" w:rsidP="0087288D">
      <w:pPr>
        <w:pStyle w:val="ListParagraph"/>
        <w:spacing w:line="360" w:lineRule="auto"/>
        <w:rPr>
          <w:rFonts w:ascii="Arial" w:eastAsia="Arial" w:hAnsi="Arial" w:cs="Arial"/>
          <w:color w:val="FFFFFF" w:themeColor="background1"/>
          <w:sz w:val="24"/>
          <w:szCs w:val="24"/>
        </w:rPr>
      </w:pP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\t "this is generally the name of the project or policy."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t>Ti</w:t>
      </w:r>
      <w:r w:rsidR="00497250" w:rsidRPr="005E4763">
        <w:rPr>
          <w:rFonts w:ascii="Arial" w:eastAsia="Arial" w:hAnsi="Arial" w:cs="Arial"/>
          <w:b/>
          <w:bCs/>
          <w:color w:val="005F72"/>
          <w:sz w:val="24"/>
          <w:szCs w:val="24"/>
          <w:u w:val="single"/>
        </w:rPr>
        <w:t>t</w:t>
      </w:r>
      <w:r w:rsidRPr="005E4763">
        <w:rPr>
          <w:rFonts w:ascii="Arial" w:eastAsia="Arial" w:hAnsi="Arial" w:cs="Arial"/>
          <w:b/>
          <w:bCs/>
          <w:color w:val="005F72"/>
          <w:sz w:val="24"/>
          <w:szCs w:val="24"/>
          <w:u w:val="single"/>
        </w:rPr>
        <w:t>le of Impact Assessment</w:t>
      </w:r>
      <w:r w:rsidRPr="005E4763">
        <w:rPr>
          <w:rFonts w:ascii="Arial" w:eastAsia="Arial" w:hAnsi="Arial" w:cs="Arial"/>
          <w:b/>
          <w:bCs/>
          <w:color w:val="005F72"/>
          <w:sz w:val="24"/>
          <w:szCs w:val="24"/>
          <w:u w:val="single"/>
        </w:rPr>
        <w:fldChar w:fldCharType="end"/>
      </w:r>
      <w:r w:rsidR="00F539D1" w:rsidRPr="005E4763">
        <w:rPr>
          <w:rFonts w:ascii="Arial" w:eastAsia="Arial" w:hAnsi="Arial" w:cs="Arial"/>
          <w:b/>
          <w:bCs/>
          <w:color w:val="005F72"/>
          <w:sz w:val="24"/>
          <w:szCs w:val="24"/>
        </w:rPr>
        <w:t xml:space="preserve"> </w:t>
      </w:r>
      <w:r w:rsidR="00A47737" w:rsidRPr="005E4763">
        <w:rPr>
          <w:rFonts w:ascii="Arial" w:eastAsia="Arial" w:hAnsi="Arial" w:cs="Arial"/>
          <w:b/>
          <w:bCs/>
          <w:color w:val="FFFFFF" w:themeColor="background1"/>
          <w:sz w:val="24"/>
          <w:szCs w:val="24"/>
        </w:rPr>
        <w:t>(</w:t>
      </w:r>
      <w:r w:rsidR="00F539D1" w:rsidRPr="005E4763">
        <w:rPr>
          <w:rFonts w:ascii="Arial" w:eastAsia="Arial" w:hAnsi="Arial" w:cs="Arial"/>
          <w:b/>
          <w:bCs/>
          <w:color w:val="FFFFFF" w:themeColor="background1"/>
          <w:sz w:val="24"/>
          <w:szCs w:val="24"/>
        </w:rPr>
        <w:t>this is generally the name of the project or policy.</w:t>
      </w:r>
      <w:r w:rsidR="00A47737" w:rsidRPr="005E4763">
        <w:rPr>
          <w:rFonts w:ascii="Arial" w:eastAsia="Arial" w:hAnsi="Arial" w:cs="Arial"/>
          <w:b/>
          <w:bCs/>
          <w:color w:val="FFFFFF" w:themeColor="background1"/>
          <w:sz w:val="24"/>
          <w:szCs w:val="24"/>
        </w:rPr>
        <w:t>)</w:t>
      </w:r>
    </w:p>
    <w:tbl>
      <w:tblPr>
        <w:tblStyle w:val="TableGrid"/>
        <w:tblW w:w="14034" w:type="dxa"/>
        <w:tblInd w:w="-5" w:type="dxa"/>
        <w:tblLook w:val="04A0" w:firstRow="1" w:lastRow="0" w:firstColumn="1" w:lastColumn="0" w:noHBand="0" w:noVBand="1"/>
      </w:tblPr>
      <w:tblGrid>
        <w:gridCol w:w="14034"/>
      </w:tblGrid>
      <w:tr w:rsidR="00C80EAF" w:rsidRPr="005E4763" w14:paraId="67938E16" w14:textId="77777777" w:rsidTr="002F1FF0">
        <w:trPr>
          <w:trHeight w:val="567"/>
        </w:trPr>
        <w:tc>
          <w:tcPr>
            <w:tcW w:w="14034" w:type="dxa"/>
          </w:tcPr>
          <w:p w14:paraId="3055D32F" w14:textId="26019277" w:rsidR="00C80EAF" w:rsidRPr="005E4763" w:rsidRDefault="00656F7D" w:rsidP="0087288D">
            <w:pPr>
              <w:pStyle w:val="ListParagraph"/>
              <w:spacing w:line="360" w:lineRule="auto"/>
              <w:ind w:left="0"/>
              <w:rPr>
                <w:rFonts w:ascii="Arial" w:eastAsia="Arial" w:hAnsi="Arial" w:cs="Arial"/>
                <w:sz w:val="24"/>
                <w:szCs w:val="24"/>
              </w:rPr>
            </w:pPr>
            <w:bookmarkStart w:id="0" w:name="_Hlk124509858"/>
            <w:r w:rsidRPr="005E4763">
              <w:rPr>
                <w:rFonts w:ascii="Arial" w:eastAsia="Arial" w:hAnsi="Arial" w:cs="Arial"/>
                <w:sz w:val="24"/>
                <w:szCs w:val="24"/>
              </w:rPr>
              <w:t>Results Helpline</w:t>
            </w:r>
          </w:p>
        </w:tc>
      </w:tr>
      <w:bookmarkEnd w:id="0"/>
    </w:tbl>
    <w:p w14:paraId="22BEC96F" w14:textId="77777777" w:rsidR="00C80EAF" w:rsidRPr="005E4763" w:rsidRDefault="00C80EAF" w:rsidP="00C80EAF">
      <w:pPr>
        <w:pStyle w:val="ListParagraph"/>
        <w:rPr>
          <w:rFonts w:ascii="Arial" w:eastAsia="Arial" w:hAnsi="Arial" w:cs="Arial"/>
          <w:b/>
          <w:bCs/>
          <w:sz w:val="24"/>
          <w:szCs w:val="24"/>
        </w:rPr>
      </w:pPr>
    </w:p>
    <w:p w14:paraId="4EC1C72C" w14:textId="41E4DAFB" w:rsidR="0087288D" w:rsidRPr="005E4763" w:rsidRDefault="00C80EAF" w:rsidP="0087288D">
      <w:pPr>
        <w:pStyle w:val="ListParagraph"/>
        <w:spacing w:line="360" w:lineRule="auto"/>
        <w:rPr>
          <w:rFonts w:ascii="Arial" w:eastAsia="Arial" w:hAnsi="Arial" w:cs="Arial"/>
          <w:b/>
          <w:bCs/>
          <w:color w:val="FFFFFF" w:themeColor="background1"/>
          <w:sz w:val="24"/>
          <w:szCs w:val="24"/>
        </w:rPr>
      </w:pP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t>Name of Senior Responsible Officer</w:t>
      </w:r>
      <w:r w:rsidRPr="005E4763">
        <w:rPr>
          <w:rFonts w:ascii="Arial" w:eastAsia="Arial" w:hAnsi="Arial" w:cs="Arial"/>
          <w:b/>
          <w:bCs/>
          <w:color w:val="005F72"/>
          <w:sz w:val="24"/>
          <w:szCs w:val="24"/>
          <w:u w:val="single"/>
        </w:rPr>
        <w:fldChar w:fldCharType="end"/>
      </w:r>
      <w:r w:rsidR="00A659B5" w:rsidRPr="005E4763">
        <w:rPr>
          <w:rFonts w:ascii="Arial" w:eastAsia="Arial" w:hAnsi="Arial" w:cs="Arial"/>
          <w:b/>
          <w:bCs/>
          <w:color w:val="005F72"/>
          <w:sz w:val="24"/>
          <w:szCs w:val="24"/>
        </w:rPr>
        <w:t xml:space="preserve"> </w:t>
      </w:r>
      <w:r w:rsidR="00A659B5" w:rsidRPr="005E4763">
        <w:rPr>
          <w:rFonts w:ascii="Arial" w:eastAsia="Arial" w:hAnsi="Arial" w:cs="Arial"/>
          <w:b/>
          <w:bCs/>
          <w:color w:val="FFFFFF" w:themeColor="background1"/>
          <w:sz w:val="24"/>
          <w:szCs w:val="24"/>
        </w:rPr>
        <w:t>(this is the person with final responsibility for a project- such as Director or Head of Service)</w:t>
      </w:r>
    </w:p>
    <w:tbl>
      <w:tblPr>
        <w:tblStyle w:val="TableGrid"/>
        <w:tblW w:w="14034" w:type="dxa"/>
        <w:tblInd w:w="-5" w:type="dxa"/>
        <w:tblLook w:val="04A0" w:firstRow="1" w:lastRow="0" w:firstColumn="1" w:lastColumn="0" w:noHBand="0" w:noVBand="1"/>
      </w:tblPr>
      <w:tblGrid>
        <w:gridCol w:w="14034"/>
      </w:tblGrid>
      <w:tr w:rsidR="00C80EAF" w:rsidRPr="005E4763" w14:paraId="20F26083" w14:textId="77777777" w:rsidTr="002F1FF0">
        <w:trPr>
          <w:trHeight w:val="567"/>
        </w:trPr>
        <w:tc>
          <w:tcPr>
            <w:tcW w:w="14034" w:type="dxa"/>
          </w:tcPr>
          <w:p w14:paraId="6A1ACB33" w14:textId="46F79E7A" w:rsidR="00C80EAF" w:rsidRPr="005E4763" w:rsidRDefault="00942346"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Dave McCallum</w:t>
            </w:r>
          </w:p>
        </w:tc>
      </w:tr>
    </w:tbl>
    <w:p w14:paraId="0D6D342B" w14:textId="77777777" w:rsidR="00C80EAF" w:rsidRPr="005E4763" w:rsidRDefault="00C80EAF" w:rsidP="00C80EAF">
      <w:pPr>
        <w:pStyle w:val="ListParagraph"/>
        <w:rPr>
          <w:rFonts w:ascii="Arial" w:eastAsia="Arial" w:hAnsi="Arial" w:cs="Arial"/>
          <w:b/>
          <w:bCs/>
          <w:sz w:val="24"/>
          <w:szCs w:val="24"/>
        </w:rPr>
      </w:pPr>
    </w:p>
    <w:p w14:paraId="31772067" w14:textId="118997DC"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Does this project relate to any other published </w:t>
      </w: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\t "Equality Impact Assessment"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t>EQIAs</w:t>
      </w:r>
      <w:r w:rsidRPr="005E4763">
        <w:rPr>
          <w:rFonts w:ascii="Arial" w:eastAsia="Arial" w:hAnsi="Arial" w:cs="Arial"/>
          <w:b/>
          <w:bCs/>
          <w:color w:val="005F72"/>
          <w:sz w:val="24"/>
          <w:szCs w:val="24"/>
          <w:u w:val="single"/>
        </w:rPr>
        <w:fldChar w:fldCharType="end"/>
      </w:r>
      <w:r w:rsidRPr="005E4763">
        <w:rPr>
          <w:rFonts w:ascii="Arial" w:eastAsia="Arial" w:hAnsi="Arial" w:cs="Arial"/>
          <w:b/>
          <w:bCs/>
          <w:color w:val="005F72"/>
          <w:sz w:val="24"/>
          <w:szCs w:val="24"/>
          <w:u w:val="single"/>
        </w:rPr>
        <w:fldChar w:fldCharType="end"/>
      </w:r>
      <w:r w:rsidRPr="005E4763">
        <w:rPr>
          <w:rFonts w:ascii="Arial" w:eastAsia="Arial" w:hAnsi="Arial" w:cs="Arial"/>
          <w:b/>
          <w:bCs/>
          <w:color w:val="005F72"/>
          <w:sz w:val="24"/>
          <w:szCs w:val="24"/>
        </w:rPr>
        <w:t xml:space="preserve"> </w:t>
      </w:r>
      <w:r w:rsidR="00CF4BF2" w:rsidRPr="005E4763">
        <w:rPr>
          <w:rFonts w:ascii="Arial" w:eastAsia="Arial" w:hAnsi="Arial" w:cs="Arial"/>
          <w:color w:val="FFFFFF" w:themeColor="background1"/>
          <w:spacing w:val="-160"/>
          <w:sz w:val="24"/>
          <w:szCs w:val="24"/>
        </w:rPr>
        <w:t>(Equality Impact Assessment</w:t>
      </w:r>
      <w:r w:rsidR="00CF4BF2" w:rsidRPr="005E4763">
        <w:rPr>
          <w:rFonts w:ascii="Arial" w:eastAsia="Arial" w:hAnsi="Arial" w:cs="Arial"/>
          <w:b/>
          <w:bCs/>
          <w:color w:val="FFFFFF" w:themeColor="background1"/>
          <w:spacing w:val="-160"/>
          <w:sz w:val="24"/>
          <w:szCs w:val="24"/>
        </w:rPr>
        <w:t xml:space="preserve">) </w:t>
      </w:r>
      <w:r w:rsidRPr="005E4763">
        <w:rPr>
          <w:rFonts w:ascii="Arial" w:eastAsia="Arial" w:hAnsi="Arial" w:cs="Arial"/>
          <w:b/>
          <w:bCs/>
          <w:sz w:val="24"/>
          <w:szCs w:val="24"/>
        </w:rPr>
        <w:t xml:space="preserve">or </w:t>
      </w: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\t "Island Community Impact Assessment"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t>ICIAs</w:t>
      </w:r>
      <w:r w:rsidRPr="005E4763">
        <w:rPr>
          <w:rFonts w:ascii="Arial" w:eastAsia="Arial" w:hAnsi="Arial" w:cs="Arial"/>
          <w:b/>
          <w:bCs/>
          <w:color w:val="005F72"/>
          <w:sz w:val="24"/>
          <w:szCs w:val="24"/>
          <w:u w:val="single"/>
        </w:rPr>
        <w:fldChar w:fldCharType="end"/>
      </w:r>
      <w:r w:rsidR="00A53419" w:rsidRPr="005E4763">
        <w:rPr>
          <w:rFonts w:ascii="Arial" w:eastAsia="Arial" w:hAnsi="Arial" w:cs="Arial"/>
          <w:color w:val="FFFFFF" w:themeColor="background1"/>
          <w:spacing w:val="-422"/>
          <w:sz w:val="24"/>
          <w:szCs w:val="24"/>
        </w:rPr>
        <w:t>(Island Community Impact Assessments)</w:t>
      </w:r>
      <w:r w:rsidRPr="005E4763">
        <w:rPr>
          <w:rFonts w:ascii="Arial" w:eastAsia="Arial" w:hAnsi="Arial" w:cs="Arial"/>
          <w:b/>
          <w:bCs/>
          <w:sz w:val="24"/>
          <w:szCs w:val="24"/>
        </w:rPr>
        <w:t>?</w:t>
      </w:r>
      <w:r w:rsidR="004236DD" w:rsidRPr="005E4763">
        <w:rPr>
          <w:rFonts w:ascii="Arial" w:hAnsi="Arial" w:cs="Arial"/>
          <w:sz w:val="24"/>
          <w:szCs w:val="24"/>
        </w:rPr>
        <w:t xml:space="preserve"> </w:t>
      </w:r>
    </w:p>
    <w:p w14:paraId="72FEFC8B" w14:textId="239EC938" w:rsidR="0002731C" w:rsidRPr="005E4763" w:rsidRDefault="0002731C" w:rsidP="002F1FF0">
      <w:pPr>
        <w:pStyle w:val="Heading1"/>
        <w:shd w:val="clear" w:color="auto" w:fill="C00000"/>
        <w15:collapsed/>
        <w:rPr>
          <w:rFonts w:cs="Arial"/>
          <w:szCs w:val="24"/>
          <w:lang w:val="en-US" w:eastAsia="en-GB"/>
        </w:rPr>
      </w:pPr>
      <w:r w:rsidRPr="005E4763">
        <w:rPr>
          <w:rFonts w:cs="Arial"/>
          <w:szCs w:val="24"/>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Pr="005E4763" w:rsidRDefault="0002731C" w:rsidP="002F1FF0">
      <w:pPr>
        <w:pStyle w:val="ListParagraph"/>
        <w:ind w:left="0"/>
        <w:rPr>
          <w:rFonts w:ascii="Arial" w:eastAsia="Arial" w:hAnsi="Arial" w:cs="Arial"/>
          <w:sz w:val="24"/>
          <w:szCs w:val="24"/>
        </w:rPr>
        <w:sectPr w:rsidR="0002731C" w:rsidRPr="005E4763"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5" w:type="dxa"/>
        <w:tblLook w:val="04A0" w:firstRow="1" w:lastRow="0" w:firstColumn="1" w:lastColumn="0" w:noHBand="0" w:noVBand="1"/>
      </w:tblPr>
      <w:tblGrid>
        <w:gridCol w:w="13955"/>
      </w:tblGrid>
      <w:tr w:rsidR="0002731C" w:rsidRPr="005E4763" w14:paraId="5C6ED085" w14:textId="77777777" w:rsidTr="11D6BAB3">
        <w:trPr>
          <w:trHeight w:val="720"/>
        </w:trPr>
        <w:tc>
          <w:tcPr>
            <w:tcW w:w="13955" w:type="dxa"/>
          </w:tcPr>
          <w:p w14:paraId="5EA0DDEE" w14:textId="36886C0C" w:rsidR="0002731C" w:rsidRPr="005E4763" w:rsidRDefault="00EB2425" w:rsidP="002F1FF0">
            <w:pPr>
              <w:pStyle w:val="ListParagraph"/>
              <w:ind w:left="0"/>
              <w:rPr>
                <w:rFonts w:ascii="Arial" w:eastAsia="Arial" w:hAnsi="Arial" w:cs="Arial"/>
                <w:sz w:val="24"/>
                <w:szCs w:val="24"/>
              </w:rPr>
            </w:pPr>
            <w:r w:rsidRPr="005E4763">
              <w:rPr>
                <w:rFonts w:ascii="Arial" w:eastAsia="Arial" w:hAnsi="Arial" w:cs="Arial"/>
                <w:sz w:val="24"/>
                <w:szCs w:val="24"/>
              </w:rPr>
              <w:t>My</w:t>
            </w:r>
            <w:r w:rsidR="1BCF45A1" w:rsidRPr="005E4763">
              <w:rPr>
                <w:rFonts w:ascii="Arial" w:eastAsia="Arial" w:hAnsi="Arial" w:cs="Arial"/>
                <w:sz w:val="24"/>
                <w:szCs w:val="24"/>
              </w:rPr>
              <w:t xml:space="preserve"> World of Work</w:t>
            </w:r>
          </w:p>
        </w:tc>
      </w:tr>
    </w:tbl>
    <w:p w14:paraId="79EC6025" w14:textId="77777777" w:rsidR="00C80EAF" w:rsidRPr="005E4763" w:rsidRDefault="00C80EAF" w:rsidP="0002731C">
      <w:pPr>
        <w:rPr>
          <w:rFonts w:ascii="Arial" w:eastAsia="Arial" w:hAnsi="Arial" w:cs="Arial"/>
          <w:b/>
          <w:bCs/>
          <w:sz w:val="24"/>
          <w:szCs w:val="24"/>
        </w:rPr>
      </w:pPr>
    </w:p>
    <w:p w14:paraId="7C316EDD" w14:textId="03C5DFC5" w:rsidR="00C80EAF" w:rsidRPr="005E4763" w:rsidRDefault="00C80EAF" w:rsidP="00C80EAF">
      <w:pPr>
        <w:pStyle w:val="ListParagraph"/>
        <w:rPr>
          <w:rFonts w:ascii="Arial" w:eastAsia="Arial" w:hAnsi="Arial" w:cs="Arial"/>
          <w:sz w:val="24"/>
          <w:szCs w:val="24"/>
        </w:rPr>
      </w:pPr>
      <w:r w:rsidRPr="005E4763">
        <w:rPr>
          <w:rFonts w:ascii="Arial" w:eastAsia="Arial" w:hAnsi="Arial" w:cs="Arial"/>
          <w:b/>
          <w:bCs/>
          <w:sz w:val="24"/>
          <w:szCs w:val="24"/>
        </w:rPr>
        <w:t>Please provide an overview of your project including the names of any external partners and whether it is a new project.  Consider the key objectives of the project</w:t>
      </w:r>
      <w:r w:rsidRPr="005E4763">
        <w:rPr>
          <w:rFonts w:ascii="Arial" w:eastAsia="Arial" w:hAnsi="Arial" w:cs="Arial"/>
          <w:sz w:val="24"/>
          <w:szCs w:val="24"/>
        </w:rPr>
        <w:t>.</w:t>
      </w:r>
    </w:p>
    <w:p w14:paraId="37998A64" w14:textId="77777777" w:rsidR="009E6D5C" w:rsidRPr="005E4763" w:rsidRDefault="009E6D5C" w:rsidP="002F1FF0">
      <w:pPr>
        <w:pStyle w:val="Heading1"/>
        <w:shd w:val="clear" w:color="auto" w:fill="C00000"/>
        <w15:collapsed/>
        <w:rPr>
          <w:rFonts w:cs="Arial"/>
          <w:szCs w:val="24"/>
          <w:lang w:val="en-US" w:eastAsia="en-GB"/>
        </w:rPr>
      </w:pPr>
      <w:r w:rsidRPr="005E4763">
        <w:rPr>
          <w:rFonts w:cs="Arial"/>
          <w:szCs w:val="24"/>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8"/>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77777777" w:rsidR="009E6D5C" w:rsidRPr="005E4763" w:rsidRDefault="009E6D5C" w:rsidP="00C80EAF">
      <w:pPr>
        <w:pStyle w:val="ListParagraph"/>
        <w:rPr>
          <w:rFonts w:ascii="Arial" w:eastAsia="Arial" w:hAnsi="Arial" w:cs="Arial"/>
          <w:sz w:val="24"/>
          <w:szCs w:val="24"/>
        </w:rPr>
        <w:sectPr w:rsidR="009E6D5C" w:rsidRPr="005E4763"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5" w:type="dxa"/>
        <w:tblLook w:val="04A0" w:firstRow="1" w:lastRow="0" w:firstColumn="1" w:lastColumn="0" w:noHBand="0" w:noVBand="1"/>
      </w:tblPr>
      <w:tblGrid>
        <w:gridCol w:w="13955"/>
      </w:tblGrid>
      <w:tr w:rsidR="009E6D5C" w:rsidRPr="005E4763" w14:paraId="57532F1E" w14:textId="77777777" w:rsidTr="530CBC7B">
        <w:trPr>
          <w:trHeight w:val="1375"/>
        </w:trPr>
        <w:tc>
          <w:tcPr>
            <w:tcW w:w="13955" w:type="dxa"/>
          </w:tcPr>
          <w:p w14:paraId="267E1F9D" w14:textId="3DEA41F5" w:rsidR="009E6D5C" w:rsidRPr="005E4763" w:rsidRDefault="5612D236" w:rsidP="530CBC7B">
            <w:pPr>
              <w:pStyle w:val="ListParagraph"/>
              <w:ind w:left="0"/>
              <w:rPr>
                <w:rFonts w:ascii="Arial" w:eastAsia="Arial" w:hAnsi="Arial" w:cs="Arial"/>
                <w:sz w:val="24"/>
                <w:szCs w:val="24"/>
              </w:rPr>
            </w:pPr>
            <w:r w:rsidRPr="005E4763">
              <w:rPr>
                <w:rFonts w:ascii="Arial" w:eastAsia="Arial" w:hAnsi="Arial" w:cs="Arial"/>
                <w:sz w:val="24"/>
                <w:szCs w:val="24"/>
              </w:rPr>
              <w:t xml:space="preserve">The </w:t>
            </w:r>
            <w:r w:rsidR="00E66B5B" w:rsidRPr="005E4763">
              <w:rPr>
                <w:rFonts w:ascii="Arial" w:eastAsia="Arial" w:hAnsi="Arial" w:cs="Arial"/>
                <w:sz w:val="24"/>
                <w:szCs w:val="24"/>
              </w:rPr>
              <w:t xml:space="preserve">Results Helpline has existed as an offer for </w:t>
            </w:r>
            <w:r w:rsidR="5C70813B" w:rsidRPr="005E4763">
              <w:rPr>
                <w:rFonts w:ascii="Arial" w:eastAsia="Arial" w:hAnsi="Arial" w:cs="Arial"/>
                <w:sz w:val="24"/>
                <w:szCs w:val="24"/>
              </w:rPr>
              <w:t xml:space="preserve">over 30 </w:t>
            </w:r>
            <w:r w:rsidR="00E66B5B" w:rsidRPr="005E4763">
              <w:rPr>
                <w:rFonts w:ascii="Arial" w:eastAsia="Arial" w:hAnsi="Arial" w:cs="Arial"/>
                <w:sz w:val="24"/>
                <w:szCs w:val="24"/>
              </w:rPr>
              <w:t xml:space="preserve">years and involves working collaboratively across SDS, as well as with external partners </w:t>
            </w:r>
            <w:r w:rsidR="005A0FB0" w:rsidRPr="005E4763">
              <w:rPr>
                <w:rFonts w:ascii="Arial" w:eastAsia="Arial" w:hAnsi="Arial" w:cs="Arial"/>
                <w:sz w:val="24"/>
                <w:szCs w:val="24"/>
              </w:rPr>
              <w:t>(</w:t>
            </w:r>
            <w:r w:rsidR="6ACD2AF1" w:rsidRPr="005E4763">
              <w:rPr>
                <w:rFonts w:ascii="Arial" w:eastAsia="Arial" w:hAnsi="Arial" w:cs="Arial"/>
                <w:sz w:val="24"/>
                <w:szCs w:val="24"/>
              </w:rPr>
              <w:t xml:space="preserve">including but not limited to </w:t>
            </w:r>
            <w:r w:rsidR="005A0FB0" w:rsidRPr="005E4763">
              <w:rPr>
                <w:rFonts w:ascii="Arial" w:eastAsia="Arial" w:hAnsi="Arial" w:cs="Arial"/>
                <w:sz w:val="24"/>
                <w:szCs w:val="24"/>
              </w:rPr>
              <w:t>SQA, UCAS</w:t>
            </w:r>
            <w:r w:rsidR="74AA2033" w:rsidRPr="005E4763">
              <w:rPr>
                <w:rFonts w:ascii="Arial" w:eastAsia="Arial" w:hAnsi="Arial" w:cs="Arial"/>
                <w:sz w:val="24"/>
                <w:szCs w:val="24"/>
              </w:rPr>
              <w:t xml:space="preserve">, </w:t>
            </w:r>
            <w:r w:rsidR="09D314EE" w:rsidRPr="005E4763">
              <w:rPr>
                <w:rFonts w:ascii="Arial" w:eastAsia="Arial" w:hAnsi="Arial" w:cs="Arial"/>
                <w:sz w:val="24"/>
                <w:szCs w:val="24"/>
              </w:rPr>
              <w:t xml:space="preserve">DYW, </w:t>
            </w:r>
            <w:r w:rsidR="74AA2033" w:rsidRPr="005E4763">
              <w:rPr>
                <w:rFonts w:ascii="Arial" w:eastAsia="Arial" w:hAnsi="Arial" w:cs="Arial"/>
                <w:sz w:val="24"/>
                <w:szCs w:val="24"/>
              </w:rPr>
              <w:t xml:space="preserve">SAAS, Scottish Government, and </w:t>
            </w:r>
            <w:r w:rsidR="070D0FD0" w:rsidRPr="005E4763">
              <w:rPr>
                <w:rFonts w:ascii="Arial" w:eastAsia="Arial" w:hAnsi="Arial" w:cs="Arial"/>
                <w:sz w:val="24"/>
                <w:szCs w:val="24"/>
              </w:rPr>
              <w:t>Young Scot</w:t>
            </w:r>
            <w:r w:rsidR="005A0FB0" w:rsidRPr="005E4763">
              <w:rPr>
                <w:rFonts w:ascii="Arial" w:eastAsia="Arial" w:hAnsi="Arial" w:cs="Arial"/>
                <w:sz w:val="24"/>
                <w:szCs w:val="24"/>
              </w:rPr>
              <w:t xml:space="preserve">). </w:t>
            </w:r>
          </w:p>
          <w:p w14:paraId="2B965C6A" w14:textId="51F728A8" w:rsidR="009E6D5C" w:rsidRPr="005E4763" w:rsidRDefault="009E6D5C" w:rsidP="530CBC7B">
            <w:pPr>
              <w:pStyle w:val="ListParagraph"/>
              <w:ind w:left="0"/>
              <w:rPr>
                <w:rFonts w:ascii="Arial" w:eastAsia="Arial" w:hAnsi="Arial" w:cs="Arial"/>
                <w:sz w:val="24"/>
                <w:szCs w:val="24"/>
              </w:rPr>
            </w:pPr>
          </w:p>
          <w:p w14:paraId="6A1B971E" w14:textId="10DC23E0" w:rsidR="009E6D5C" w:rsidRPr="005E4763" w:rsidRDefault="005A0FB0" w:rsidP="11D6BAB3">
            <w:pPr>
              <w:pStyle w:val="ListParagraph"/>
              <w:ind w:left="0"/>
              <w:rPr>
                <w:rFonts w:ascii="Arial" w:eastAsia="Arial" w:hAnsi="Arial" w:cs="Arial"/>
                <w:sz w:val="24"/>
                <w:szCs w:val="24"/>
              </w:rPr>
            </w:pPr>
            <w:r w:rsidRPr="005E4763">
              <w:rPr>
                <w:rFonts w:ascii="Arial" w:eastAsia="Arial" w:hAnsi="Arial" w:cs="Arial"/>
                <w:sz w:val="24"/>
                <w:szCs w:val="24"/>
              </w:rPr>
              <w:t>The objectives of the project are to staff, train, market</w:t>
            </w:r>
            <w:r w:rsidR="3BACA32D" w:rsidRPr="005E4763">
              <w:rPr>
                <w:rFonts w:ascii="Arial" w:eastAsia="Arial" w:hAnsi="Arial" w:cs="Arial"/>
                <w:sz w:val="24"/>
                <w:szCs w:val="24"/>
              </w:rPr>
              <w:t>,</w:t>
            </w:r>
            <w:r w:rsidRPr="005E4763">
              <w:rPr>
                <w:rFonts w:ascii="Arial" w:eastAsia="Arial" w:hAnsi="Arial" w:cs="Arial"/>
                <w:sz w:val="24"/>
                <w:szCs w:val="24"/>
              </w:rPr>
              <w:t xml:space="preserve"> and deliver a</w:t>
            </w:r>
            <w:r w:rsidR="000061C9" w:rsidRPr="005E4763">
              <w:rPr>
                <w:rFonts w:ascii="Arial" w:eastAsia="Arial" w:hAnsi="Arial" w:cs="Arial"/>
                <w:sz w:val="24"/>
                <w:szCs w:val="24"/>
              </w:rPr>
              <w:t xml:space="preserve"> demand-led, mainly</w:t>
            </w:r>
            <w:r w:rsidRPr="005E4763">
              <w:rPr>
                <w:rFonts w:ascii="Arial" w:eastAsia="Arial" w:hAnsi="Arial" w:cs="Arial"/>
                <w:sz w:val="24"/>
                <w:szCs w:val="24"/>
              </w:rPr>
              <w:t xml:space="preserve"> telephony-based service to individuals in </w:t>
            </w:r>
            <w:r w:rsidR="000061C9" w:rsidRPr="005E4763">
              <w:rPr>
                <w:rFonts w:ascii="Arial" w:eastAsia="Arial" w:hAnsi="Arial" w:cs="Arial"/>
                <w:sz w:val="24"/>
                <w:szCs w:val="24"/>
              </w:rPr>
              <w:t>S</w:t>
            </w:r>
            <w:r w:rsidRPr="005E4763">
              <w:rPr>
                <w:rFonts w:ascii="Arial" w:eastAsia="Arial" w:hAnsi="Arial" w:cs="Arial"/>
                <w:sz w:val="24"/>
                <w:szCs w:val="24"/>
              </w:rPr>
              <w:t xml:space="preserve">cotland receiving </w:t>
            </w:r>
            <w:r w:rsidR="000061C9" w:rsidRPr="005E4763">
              <w:rPr>
                <w:rFonts w:ascii="Arial" w:eastAsia="Arial" w:hAnsi="Arial" w:cs="Arial"/>
                <w:sz w:val="24"/>
                <w:szCs w:val="24"/>
              </w:rPr>
              <w:t xml:space="preserve">their SQA results </w:t>
            </w:r>
            <w:r w:rsidR="51F47401" w:rsidRPr="005E4763">
              <w:rPr>
                <w:rFonts w:ascii="Arial" w:eastAsia="Arial" w:hAnsi="Arial" w:cs="Arial"/>
                <w:sz w:val="24"/>
                <w:szCs w:val="24"/>
              </w:rPr>
              <w:t>on 6</w:t>
            </w:r>
            <w:r w:rsidR="000061C9" w:rsidRPr="005E4763">
              <w:rPr>
                <w:rFonts w:ascii="Arial" w:eastAsia="Arial" w:hAnsi="Arial" w:cs="Arial"/>
                <w:sz w:val="24"/>
                <w:szCs w:val="24"/>
              </w:rPr>
              <w:t xml:space="preserve"> August</w:t>
            </w:r>
            <w:r w:rsidR="7FD20DC2" w:rsidRPr="005E4763">
              <w:rPr>
                <w:rFonts w:ascii="Arial" w:eastAsia="Arial" w:hAnsi="Arial" w:cs="Arial"/>
                <w:sz w:val="24"/>
                <w:szCs w:val="24"/>
              </w:rPr>
              <w:t>, as well as their parents and carers</w:t>
            </w:r>
            <w:r w:rsidR="000061C9" w:rsidRPr="005E4763">
              <w:rPr>
                <w:rFonts w:ascii="Arial" w:eastAsia="Arial" w:hAnsi="Arial" w:cs="Arial"/>
                <w:sz w:val="24"/>
                <w:szCs w:val="24"/>
              </w:rPr>
              <w:t>.</w:t>
            </w:r>
          </w:p>
          <w:p w14:paraId="380546A8" w14:textId="3BDE6BCD" w:rsidR="009E6D5C" w:rsidRPr="005E4763" w:rsidRDefault="009E6D5C" w:rsidP="11D6BAB3">
            <w:pPr>
              <w:pStyle w:val="ListParagraph"/>
              <w:ind w:left="0"/>
              <w:rPr>
                <w:rFonts w:ascii="Arial" w:eastAsia="Arial" w:hAnsi="Arial" w:cs="Arial"/>
                <w:sz w:val="24"/>
                <w:szCs w:val="24"/>
              </w:rPr>
            </w:pPr>
          </w:p>
          <w:p w14:paraId="5BEBADC4" w14:textId="15524790" w:rsidR="009E6D5C" w:rsidRPr="005E4763" w:rsidRDefault="6CDCFEB4" w:rsidP="11D6BAB3">
            <w:pPr>
              <w:rPr>
                <w:rFonts w:ascii="Arial" w:hAnsi="Arial" w:cs="Arial"/>
                <w:sz w:val="24"/>
                <w:szCs w:val="24"/>
              </w:rPr>
            </w:pPr>
            <w:r w:rsidRPr="005E4763">
              <w:rPr>
                <w:rFonts w:ascii="Arial" w:eastAsia="Arial" w:hAnsi="Arial" w:cs="Arial"/>
                <w:b/>
                <w:bCs/>
                <w:sz w:val="24"/>
                <w:szCs w:val="24"/>
              </w:rPr>
              <w:t>Campaign objectives:</w:t>
            </w:r>
            <w:r w:rsidRPr="005E4763">
              <w:rPr>
                <w:rFonts w:ascii="Arial" w:eastAsia="Arial" w:hAnsi="Arial" w:cs="Arial"/>
                <w:sz w:val="24"/>
                <w:szCs w:val="24"/>
              </w:rPr>
              <w:t xml:space="preserve"> </w:t>
            </w:r>
          </w:p>
          <w:p w14:paraId="259DBE82" w14:textId="3380B37A" w:rsidR="009E6D5C" w:rsidRPr="005E4763" w:rsidRDefault="6CDCFEB4" w:rsidP="11D6BAB3">
            <w:pPr>
              <w:pStyle w:val="ListParagraph"/>
              <w:numPr>
                <w:ilvl w:val="0"/>
                <w:numId w:val="4"/>
              </w:numPr>
              <w:rPr>
                <w:rFonts w:ascii="Arial" w:eastAsia="Arial" w:hAnsi="Arial" w:cs="Arial"/>
                <w:sz w:val="24"/>
                <w:szCs w:val="24"/>
              </w:rPr>
            </w:pPr>
            <w:r w:rsidRPr="005E4763">
              <w:rPr>
                <w:rFonts w:ascii="Arial" w:eastAsia="Arial" w:hAnsi="Arial" w:cs="Arial"/>
                <w:sz w:val="24"/>
                <w:szCs w:val="24"/>
              </w:rPr>
              <w:t xml:space="preserve">Raise awareness and drive calls from young people and their parents and carers to the SDS Results Helpline  </w:t>
            </w:r>
          </w:p>
          <w:p w14:paraId="79A75752" w14:textId="266C3CDA" w:rsidR="009E6D5C" w:rsidRPr="005E4763" w:rsidRDefault="6CDCFEB4" w:rsidP="11D6BAB3">
            <w:pPr>
              <w:pStyle w:val="ListParagraph"/>
              <w:numPr>
                <w:ilvl w:val="0"/>
                <w:numId w:val="4"/>
              </w:numPr>
              <w:rPr>
                <w:rFonts w:ascii="Arial" w:eastAsia="Arial" w:hAnsi="Arial" w:cs="Arial"/>
                <w:sz w:val="24"/>
                <w:szCs w:val="24"/>
              </w:rPr>
            </w:pPr>
            <w:r w:rsidRPr="005E4763">
              <w:rPr>
                <w:rFonts w:ascii="Arial" w:eastAsia="Arial" w:hAnsi="Arial" w:cs="Arial"/>
                <w:sz w:val="24"/>
                <w:szCs w:val="24"/>
              </w:rPr>
              <w:t xml:space="preserve">Build awareness of wider CIAG service offers: SDS centres and community delivery venues, school advisers, and My World of Work  </w:t>
            </w:r>
          </w:p>
          <w:p w14:paraId="0A877111" w14:textId="73B7A4EA" w:rsidR="009E6D5C" w:rsidRPr="005E4763" w:rsidRDefault="6CDCFEB4" w:rsidP="11D6BAB3">
            <w:pPr>
              <w:pStyle w:val="ListParagraph"/>
              <w:numPr>
                <w:ilvl w:val="0"/>
                <w:numId w:val="4"/>
              </w:numPr>
              <w:rPr>
                <w:rFonts w:ascii="Arial" w:eastAsia="Arial" w:hAnsi="Arial" w:cs="Arial"/>
                <w:sz w:val="24"/>
                <w:szCs w:val="24"/>
              </w:rPr>
            </w:pPr>
            <w:r w:rsidRPr="005E4763">
              <w:rPr>
                <w:rFonts w:ascii="Arial" w:eastAsia="Arial" w:hAnsi="Arial" w:cs="Arial"/>
                <w:sz w:val="24"/>
                <w:szCs w:val="24"/>
              </w:rPr>
              <w:t xml:space="preserve">Leverage Ministerial and wider SG engagement with SDS CIAG services </w:t>
            </w:r>
          </w:p>
          <w:p w14:paraId="1EE8A6FC" w14:textId="4F78244D" w:rsidR="009E6D5C" w:rsidRPr="005E4763" w:rsidRDefault="6CDCFEB4" w:rsidP="11D6BAB3">
            <w:pPr>
              <w:pStyle w:val="ListParagraph"/>
              <w:numPr>
                <w:ilvl w:val="0"/>
                <w:numId w:val="4"/>
              </w:numPr>
              <w:rPr>
                <w:rFonts w:ascii="Arial" w:eastAsia="Arial" w:hAnsi="Arial" w:cs="Arial"/>
                <w:sz w:val="24"/>
                <w:szCs w:val="24"/>
              </w:rPr>
            </w:pPr>
            <w:r w:rsidRPr="005E4763">
              <w:rPr>
                <w:rFonts w:ascii="Arial" w:eastAsia="Arial" w:hAnsi="Arial" w:cs="Arial"/>
                <w:sz w:val="24"/>
                <w:szCs w:val="24"/>
              </w:rPr>
              <w:t>Support FA place take up for school year 2024 to 25</w:t>
            </w:r>
            <w:r w:rsidR="7757E185" w:rsidRPr="005E4763">
              <w:rPr>
                <w:rFonts w:ascii="Arial" w:eastAsia="Arial" w:hAnsi="Arial" w:cs="Arial"/>
                <w:sz w:val="24"/>
                <w:szCs w:val="24"/>
              </w:rPr>
              <w:t xml:space="preserve"> (</w:t>
            </w:r>
            <w:r w:rsidRPr="005E4763">
              <w:rPr>
                <w:rFonts w:ascii="Arial" w:eastAsia="Arial" w:hAnsi="Arial" w:cs="Arial"/>
                <w:sz w:val="24"/>
                <w:szCs w:val="24"/>
              </w:rPr>
              <w:t>FA summer push TBC</w:t>
            </w:r>
            <w:r w:rsidR="7D87DA27" w:rsidRPr="005E4763">
              <w:rPr>
                <w:rFonts w:ascii="Arial" w:eastAsia="Arial" w:hAnsi="Arial" w:cs="Arial"/>
                <w:sz w:val="24"/>
                <w:szCs w:val="24"/>
              </w:rPr>
              <w:t>)</w:t>
            </w:r>
            <w:r w:rsidR="13E8BCA2" w:rsidRPr="005E4763">
              <w:rPr>
                <w:rFonts w:ascii="Arial" w:eastAsia="Arial" w:hAnsi="Arial" w:cs="Arial"/>
                <w:sz w:val="24"/>
                <w:szCs w:val="24"/>
              </w:rPr>
              <w:t>.</w:t>
            </w:r>
          </w:p>
          <w:p w14:paraId="08A3680B" w14:textId="74896ABF" w:rsidR="009E6D5C" w:rsidRPr="005E4763" w:rsidRDefault="009E6D5C" w:rsidP="11D6BAB3">
            <w:pPr>
              <w:rPr>
                <w:rFonts w:ascii="Arial" w:hAnsi="Arial" w:cs="Arial"/>
                <w:sz w:val="24"/>
                <w:szCs w:val="24"/>
              </w:rPr>
            </w:pPr>
          </w:p>
          <w:p w14:paraId="4FB113D8" w14:textId="60F72762" w:rsidR="009E6D5C" w:rsidRPr="005E4763" w:rsidRDefault="009E6D5C" w:rsidP="00C80EAF">
            <w:pPr>
              <w:pStyle w:val="ListParagraph"/>
              <w:ind w:left="0"/>
              <w:rPr>
                <w:rFonts w:ascii="Arial" w:eastAsia="Arial" w:hAnsi="Arial" w:cs="Arial"/>
                <w:sz w:val="24"/>
                <w:szCs w:val="24"/>
              </w:rPr>
            </w:pPr>
          </w:p>
        </w:tc>
      </w:tr>
    </w:tbl>
    <w:p w14:paraId="6FC74EEF" w14:textId="77777777" w:rsidR="00C80EAF" w:rsidRPr="005E4763" w:rsidRDefault="00C80EAF" w:rsidP="00C80EAF">
      <w:pPr>
        <w:rPr>
          <w:rFonts w:ascii="Arial" w:eastAsia="Arial" w:hAnsi="Arial" w:cs="Arial"/>
          <w:b/>
          <w:bCs/>
          <w:color w:val="006373"/>
          <w:sz w:val="24"/>
          <w:szCs w:val="24"/>
        </w:rPr>
      </w:pPr>
      <w:bookmarkStart w:id="1" w:name="gatheringmain"/>
      <w:bookmarkEnd w:id="1"/>
    </w:p>
    <w:tbl>
      <w:tblPr>
        <w:tblStyle w:val="TableGrid"/>
        <w:tblW w:w="0" w:type="auto"/>
        <w:shd w:val="clear" w:color="auto" w:fill="B6DFE8"/>
        <w:tblLook w:val="04A0" w:firstRow="1" w:lastRow="0" w:firstColumn="1" w:lastColumn="0" w:noHBand="0" w:noVBand="1"/>
      </w:tblPr>
      <w:tblGrid>
        <w:gridCol w:w="13950"/>
      </w:tblGrid>
      <w:tr w:rsidR="00C80EAF" w:rsidRPr="005E4763" w14:paraId="39958C16" w14:textId="77777777">
        <w:trPr>
          <w:trHeight w:val="850"/>
        </w:trPr>
        <w:tc>
          <w:tcPr>
            <w:tcW w:w="13950" w:type="dxa"/>
            <w:shd w:val="clear" w:color="auto" w:fill="B6DFE8"/>
            <w:vAlign w:val="center"/>
          </w:tcPr>
          <w:p w14:paraId="4C2C15DE" w14:textId="77777777" w:rsidR="00C80EAF" w:rsidRPr="005E4763" w:rsidRDefault="00C80EAF">
            <w:pPr>
              <w:rPr>
                <w:rFonts w:ascii="Arial" w:eastAsia="Arial" w:hAnsi="Arial" w:cs="Arial"/>
                <w:b/>
                <w:bCs/>
                <w:color w:val="006373"/>
                <w:sz w:val="24"/>
                <w:szCs w:val="24"/>
              </w:rPr>
            </w:pPr>
          </w:p>
          <w:p w14:paraId="524FC6FB" w14:textId="77777777" w:rsidR="00C80EAF" w:rsidRPr="005E4763" w:rsidRDefault="00C80EAF">
            <w:pPr>
              <w:rPr>
                <w:rFonts w:ascii="Arial" w:eastAsia="Arial" w:hAnsi="Arial" w:cs="Arial"/>
                <w:b/>
                <w:bCs/>
                <w:color w:val="006373"/>
                <w:sz w:val="24"/>
                <w:szCs w:val="24"/>
              </w:rPr>
            </w:pPr>
            <w:r w:rsidRPr="005E4763">
              <w:rPr>
                <w:rFonts w:ascii="Arial" w:eastAsia="Arial" w:hAnsi="Arial" w:cs="Arial"/>
                <w:b/>
                <w:bCs/>
                <w:color w:val="006373"/>
                <w:sz w:val="24"/>
                <w:szCs w:val="24"/>
              </w:rPr>
              <w:t>2.0 Gathering Evidence and Assessing Impact</w:t>
            </w:r>
          </w:p>
          <w:p w14:paraId="59916326" w14:textId="77777777" w:rsidR="00C80EAF" w:rsidRPr="005E4763" w:rsidRDefault="00C80EAF">
            <w:pPr>
              <w:rPr>
                <w:rFonts w:ascii="Arial" w:eastAsia="Arial" w:hAnsi="Arial" w:cs="Arial"/>
                <w:b/>
                <w:bCs/>
                <w:color w:val="006373"/>
                <w:sz w:val="24"/>
                <w:szCs w:val="24"/>
              </w:rPr>
            </w:pPr>
          </w:p>
        </w:tc>
      </w:tr>
    </w:tbl>
    <w:p w14:paraId="392BF552" w14:textId="507AA41E" w:rsidR="00C80EAF" w:rsidRPr="005E4763" w:rsidRDefault="00C80EAF" w:rsidP="00C80EAF">
      <w:pPr>
        <w:pStyle w:val="NormalWeb"/>
        <w:rPr>
          <w:rFonts w:ascii="Arial" w:hAnsi="Arial" w:cs="Arial"/>
          <w:b/>
          <w:bCs/>
        </w:rPr>
      </w:pPr>
      <w:r w:rsidRPr="005E4763">
        <w:rPr>
          <w:rFonts w:ascii="Arial" w:hAnsi="Arial" w:cs="Arial"/>
          <w:b/>
          <w:bCs/>
        </w:rPr>
        <w:t xml:space="preserve">It is important to remember our responsibilities regarding the </w:t>
      </w:r>
      <w:r w:rsidR="003E5E93" w:rsidRPr="005E4763">
        <w:rPr>
          <w:rFonts w:ascii="Arial" w:hAnsi="Arial" w:cs="Arial"/>
          <w:b/>
          <w:bCs/>
        </w:rPr>
        <w:t xml:space="preserve">Public Sector Equality Duty </w:t>
      </w:r>
      <w:r w:rsidR="00BF190E" w:rsidRPr="005E4763">
        <w:rPr>
          <w:rFonts w:ascii="Arial" w:hAnsi="Arial" w:cs="Arial"/>
          <w:b/>
          <w:bCs/>
        </w:rPr>
        <w:t>w</w:t>
      </w:r>
      <w:r w:rsidRPr="005E4763">
        <w:rPr>
          <w:rFonts w:ascii="Arial" w:hAnsi="Arial" w:cs="Arial"/>
          <w:b/>
          <w:bCs/>
        </w:rPr>
        <w:t xml:space="preserve">hen completing this section.  The starting point for assessing impact is the three needs of the Public Sector Equality Duty: ensuring that the </w:t>
      </w:r>
      <w:r w:rsidR="008963D8" w:rsidRPr="005E4763">
        <w:rPr>
          <w:rFonts w:ascii="Arial" w:hAnsi="Arial" w:cs="Arial"/>
          <w:b/>
          <w:bCs/>
        </w:rPr>
        <w:t>project</w:t>
      </w:r>
      <w:r w:rsidRPr="005E4763">
        <w:rPr>
          <w:rFonts w:ascii="Arial" w:hAnsi="Arial" w:cs="Arial"/>
          <w:b/>
          <w:bCs/>
        </w:rPr>
        <w:t xml:space="preserve"> does not discriminate unlawfully; considering how the </w:t>
      </w:r>
      <w:r w:rsidR="008963D8" w:rsidRPr="005E4763">
        <w:rPr>
          <w:rFonts w:ascii="Arial" w:hAnsi="Arial" w:cs="Arial"/>
          <w:b/>
          <w:bCs/>
        </w:rPr>
        <w:t>project</w:t>
      </w:r>
      <w:r w:rsidRPr="005E4763">
        <w:rPr>
          <w:rFonts w:ascii="Arial" w:hAnsi="Arial" w:cs="Arial"/>
          <w:b/>
          <w:bCs/>
        </w:rPr>
        <w:t xml:space="preserve"> might better advance equality of opportunity; and considering whether the </w:t>
      </w:r>
      <w:r w:rsidR="008963D8" w:rsidRPr="005E4763">
        <w:rPr>
          <w:rFonts w:ascii="Arial" w:hAnsi="Arial" w:cs="Arial"/>
          <w:b/>
          <w:bCs/>
        </w:rPr>
        <w:t>project</w:t>
      </w:r>
      <w:r w:rsidRPr="005E4763">
        <w:rPr>
          <w:rFonts w:ascii="Arial" w:hAnsi="Arial" w:cs="Arial"/>
          <w:b/>
          <w:bCs/>
        </w:rPr>
        <w:t xml:space="preserve"> will affect good relations between different groups.</w:t>
      </w:r>
    </w:p>
    <w:p w14:paraId="666F0FA5" w14:textId="77777777" w:rsidR="00C80EAF" w:rsidRPr="005E4763" w:rsidRDefault="00C80EAF" w:rsidP="00621344">
      <w:pPr>
        <w:pStyle w:val="Heading1"/>
        <w:shd w:val="clear" w:color="auto" w:fill="C00000"/>
        <w15:collapsed/>
        <w:rPr>
          <w:rFonts w:cs="Arial"/>
          <w:szCs w:val="24"/>
          <w:lang w:eastAsia="en-GB"/>
        </w:rPr>
      </w:pPr>
      <w:r w:rsidRPr="005E4763">
        <w:rPr>
          <w:rFonts w:cs="Arial"/>
          <w:szCs w:val="24"/>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7"/>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eliminate unlawful discrimination, harassment and victimisation and other conduct that is prohibited by the Equality Act 2010?  If not, what can I change to ensure that it does eliminate unlawful discrimination, harassment and victimisation?</w:t>
            </w:r>
          </w:p>
          <w:p w14:paraId="4C3201F8" w14:textId="77777777" w:rsidR="00C80EAF" w:rsidRPr="000B4D3A" w:rsidRDefault="00C80EAF">
            <w:pPr>
              <w:numPr>
                <w:ilvl w:val="0"/>
                <w:numId w:val="7"/>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7"/>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Consider intersectionality within this too. For example, does a gay Muslim woman face additional barriers at each stage? Any mix of characteristics is appropriate to consider</w:t>
            </w:r>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access to services, information or opportunities?</w:t>
            </w:r>
          </w:p>
          <w:p w14:paraId="111855CD" w14:textId="56AA258F"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(for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Pr="005E4763"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RPr="005E4763" w:rsidSect="00C80EAF">
          <w:type w:val="continuous"/>
          <w:pgSz w:w="16840" w:h="31678" w:orient="landscape"/>
          <w:pgMar w:top="1440" w:right="1440" w:bottom="1440" w:left="1440" w:header="709" w:footer="709" w:gutter="0"/>
          <w:cols w:space="708"/>
          <w:docGrid w:linePitch="360"/>
        </w:sectPr>
      </w:pPr>
    </w:p>
    <w:p w14:paraId="5B5B7692" w14:textId="77777777" w:rsidR="00C80EAF" w:rsidRPr="005E4763"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In Gathering Evidence and Assessing Impact you need to go through each of the characteristics in turn and address the following points.</w:t>
      </w:r>
    </w:p>
    <w:p w14:paraId="5EE0997A" w14:textId="78B1F752" w:rsidR="00C80EAF" w:rsidRPr="005E4763" w:rsidRDefault="00C80EAF">
      <w:pPr>
        <w:pStyle w:val="ListParagraph"/>
        <w:numPr>
          <w:ilvl w:val="0"/>
          <w:numId w:val="6"/>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5E4763">
        <w:rPr>
          <w:rFonts w:ascii="Arial" w:eastAsia="Times New Roman" w:hAnsi="Arial" w:cs="Arial"/>
          <w:b/>
          <w:bCs/>
          <w:sz w:val="24"/>
          <w:szCs w:val="24"/>
          <w:lang w:eastAsia="en-GB"/>
        </w:rPr>
        <w:t xml:space="preserve">Provide Context – outlining how </w:t>
      </w:r>
      <w:r w:rsidR="00AF349C" w:rsidRPr="005E4763">
        <w:rPr>
          <w:rFonts w:ascii="Arial" w:eastAsia="Times New Roman" w:hAnsi="Arial" w:cs="Arial"/>
          <w:b/>
          <w:bCs/>
          <w:sz w:val="24"/>
          <w:szCs w:val="24"/>
          <w:lang w:eastAsia="en-GB"/>
        </w:rPr>
        <w:t>y</w:t>
      </w:r>
      <w:r w:rsidRPr="005E4763">
        <w:rPr>
          <w:rFonts w:ascii="Arial" w:eastAsia="Times New Roman" w:hAnsi="Arial" w:cs="Arial"/>
          <w:b/>
          <w:bCs/>
          <w:sz w:val="24"/>
          <w:szCs w:val="24"/>
          <w:lang w:eastAsia="en-GB"/>
        </w:rPr>
        <w:t xml:space="preserve">our project relates to this protected characteristic, </w:t>
      </w:r>
      <w:r w:rsidR="002C3456" w:rsidRPr="005E4763">
        <w:rPr>
          <w:rFonts w:ascii="Arial" w:eastAsia="Times New Roman" w:hAnsi="Arial" w:cs="Arial"/>
          <w:b/>
          <w:bCs/>
          <w:sz w:val="24"/>
          <w:szCs w:val="24"/>
          <w:lang w:eastAsia="en-GB"/>
        </w:rPr>
        <w:t>such as</w:t>
      </w:r>
      <w:r w:rsidRPr="005E4763">
        <w:rPr>
          <w:rFonts w:ascii="Arial" w:eastAsia="Times New Roman" w:hAnsi="Arial" w:cs="Arial"/>
          <w:b/>
          <w:bCs/>
          <w:sz w:val="24"/>
          <w:szCs w:val="24"/>
          <w:lang w:eastAsia="en-GB"/>
        </w:rPr>
        <w:t xml:space="preserve"> population statistics. The </w:t>
      </w:r>
      <w:hyperlink r:id="rId16" w:history="1">
        <w:r w:rsidRPr="005E4763">
          <w:rPr>
            <w:rStyle w:val="Hyperlink"/>
            <w:rFonts w:ascii="Arial" w:hAnsi="Arial" w:cs="Arial"/>
            <w:b/>
            <w:bCs/>
            <w:sz w:val="24"/>
            <w:szCs w:val="24"/>
          </w:rPr>
          <w:t>Equality Evidence Hub</w:t>
        </w:r>
      </w:hyperlink>
      <w:r w:rsidRPr="005E4763">
        <w:rPr>
          <w:rStyle w:val="normaltextrun"/>
          <w:rFonts w:ascii="Arial" w:hAnsi="Arial" w:cs="Arial"/>
          <w:b/>
          <w:bCs/>
          <w:color w:val="000000" w:themeColor="text1"/>
          <w:sz w:val="24"/>
          <w:szCs w:val="24"/>
        </w:rPr>
        <w:t xml:space="preserve"> is a good place to start looking for relevant evidence. </w:t>
      </w:r>
      <w:r w:rsidR="004A7AC0" w:rsidRPr="005E4763">
        <w:rPr>
          <w:rStyle w:val="CommentReference"/>
          <w:rFonts w:ascii="Arial" w:hAnsi="Arial" w:cs="Arial"/>
          <w:b/>
          <w:bCs/>
          <w:sz w:val="24"/>
          <w:szCs w:val="24"/>
        </w:rPr>
        <w:t>T</w:t>
      </w:r>
      <w:r w:rsidR="00E91C3F" w:rsidRPr="005E4763">
        <w:rPr>
          <w:rStyle w:val="normaltextrun"/>
          <w:rFonts w:ascii="Arial" w:hAnsi="Arial" w:cs="Arial"/>
          <w:b/>
          <w:bCs/>
          <w:color w:val="000000" w:themeColor="text1"/>
          <w:sz w:val="24"/>
          <w:szCs w:val="24"/>
        </w:rPr>
        <w:t xml:space="preserve">he </w:t>
      </w:r>
      <w:r w:rsidR="00150AED" w:rsidRPr="005E4763">
        <w:rPr>
          <w:rStyle w:val="normaltextrun"/>
          <w:rFonts w:ascii="Arial" w:hAnsi="Arial" w:cs="Arial"/>
          <w:b/>
          <w:bCs/>
          <w:color w:val="000000" w:themeColor="text1"/>
          <w:sz w:val="24"/>
          <w:szCs w:val="24"/>
        </w:rPr>
        <w:t>E</w:t>
      </w:r>
      <w:r w:rsidR="00E91C3F" w:rsidRPr="005E4763">
        <w:rPr>
          <w:rStyle w:val="normaltextrun"/>
          <w:rFonts w:ascii="Arial" w:hAnsi="Arial" w:cs="Arial"/>
          <w:b/>
          <w:bCs/>
          <w:color w:val="000000" w:themeColor="text1"/>
          <w:sz w:val="24"/>
          <w:szCs w:val="24"/>
        </w:rPr>
        <w:t xml:space="preserve">quality </w:t>
      </w:r>
      <w:r w:rsidR="00150AED" w:rsidRPr="005E4763">
        <w:rPr>
          <w:rStyle w:val="normaltextrun"/>
          <w:rFonts w:ascii="Arial" w:hAnsi="Arial" w:cs="Arial"/>
          <w:b/>
          <w:bCs/>
          <w:color w:val="000000" w:themeColor="text1"/>
          <w:sz w:val="24"/>
          <w:szCs w:val="24"/>
        </w:rPr>
        <w:t>E</w:t>
      </w:r>
      <w:r w:rsidR="00E91C3F" w:rsidRPr="005E4763">
        <w:rPr>
          <w:rStyle w:val="normaltextrun"/>
          <w:rFonts w:ascii="Arial" w:hAnsi="Arial" w:cs="Arial"/>
          <w:b/>
          <w:bCs/>
          <w:color w:val="000000" w:themeColor="text1"/>
          <w:sz w:val="24"/>
          <w:szCs w:val="24"/>
        </w:rPr>
        <w:t xml:space="preserve">vidence </w:t>
      </w:r>
      <w:r w:rsidR="00150AED" w:rsidRPr="005E4763">
        <w:rPr>
          <w:rStyle w:val="normaltextrun"/>
          <w:rFonts w:ascii="Arial" w:hAnsi="Arial" w:cs="Arial"/>
          <w:b/>
          <w:bCs/>
          <w:color w:val="000000" w:themeColor="text1"/>
          <w:sz w:val="24"/>
          <w:szCs w:val="24"/>
        </w:rPr>
        <w:t>H</w:t>
      </w:r>
      <w:r w:rsidR="00E91C3F" w:rsidRPr="005E4763">
        <w:rPr>
          <w:rStyle w:val="normaltextrun"/>
          <w:rFonts w:ascii="Arial" w:hAnsi="Arial" w:cs="Arial"/>
          <w:b/>
          <w:bCs/>
          <w:color w:val="000000" w:themeColor="text1"/>
          <w:sz w:val="24"/>
          <w:szCs w:val="24"/>
        </w:rPr>
        <w:t>ub</w:t>
      </w:r>
      <w:r w:rsidR="005970CB" w:rsidRPr="005E4763">
        <w:rPr>
          <w:rStyle w:val="normaltextrun"/>
          <w:rFonts w:ascii="Arial" w:hAnsi="Arial" w:cs="Arial"/>
          <w:b/>
          <w:bCs/>
          <w:color w:val="000000" w:themeColor="text1"/>
          <w:sz w:val="24"/>
          <w:szCs w:val="24"/>
        </w:rPr>
        <w:t xml:space="preserve"> is a space on </w:t>
      </w:r>
      <w:r w:rsidR="00150AED" w:rsidRPr="005E4763">
        <w:rPr>
          <w:rStyle w:val="normaltextrun"/>
          <w:rFonts w:ascii="Arial" w:hAnsi="Arial" w:cs="Arial"/>
          <w:b/>
          <w:bCs/>
          <w:color w:val="000000" w:themeColor="text1"/>
          <w:sz w:val="24"/>
          <w:szCs w:val="24"/>
        </w:rPr>
        <w:t>C</w:t>
      </w:r>
      <w:r w:rsidR="005970CB" w:rsidRPr="005E4763">
        <w:rPr>
          <w:rStyle w:val="normaltextrun"/>
          <w:rFonts w:ascii="Arial" w:hAnsi="Arial" w:cs="Arial"/>
          <w:b/>
          <w:bCs/>
          <w:color w:val="000000" w:themeColor="text1"/>
          <w:sz w:val="24"/>
          <w:szCs w:val="24"/>
        </w:rPr>
        <w:t xml:space="preserve">onnect </w:t>
      </w:r>
      <w:r w:rsidR="009A0CB1" w:rsidRPr="005E4763">
        <w:rPr>
          <w:rStyle w:val="normaltextrun"/>
          <w:rFonts w:ascii="Arial" w:hAnsi="Arial" w:cs="Arial"/>
          <w:b/>
          <w:bCs/>
          <w:color w:val="000000" w:themeColor="text1"/>
          <w:sz w:val="24"/>
          <w:szCs w:val="24"/>
        </w:rPr>
        <w:t>to access relevant guidance for the IEIA</w:t>
      </w:r>
      <w:r w:rsidR="004A7AC0" w:rsidRPr="005E4763">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5E4763"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E4763" w:rsidRDefault="00C80EAF">
      <w:pPr>
        <w:pStyle w:val="ListParagraph"/>
        <w:numPr>
          <w:ilvl w:val="0"/>
          <w:numId w:val="6"/>
        </w:numPr>
        <w:spacing w:before="100" w:beforeAutospacing="1" w:after="100" w:afterAutospacing="1" w:line="240" w:lineRule="auto"/>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5E4763"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E4763" w:rsidRDefault="00C80EAF">
      <w:pPr>
        <w:pStyle w:val="ListParagraph"/>
        <w:numPr>
          <w:ilvl w:val="0"/>
          <w:numId w:val="6"/>
        </w:numPr>
        <w:spacing w:before="100" w:beforeAutospacing="1" w:after="100" w:afterAutospacing="1" w:line="240" w:lineRule="auto"/>
        <w:rPr>
          <w:rFonts w:ascii="Arial" w:eastAsia="Times New Roman" w:hAnsi="Arial" w:cs="Arial"/>
          <w:b/>
          <w:bCs/>
          <w:sz w:val="24"/>
          <w:szCs w:val="24"/>
          <w:lang w:eastAsia="en-GB"/>
        </w:rPr>
      </w:pPr>
      <w:r w:rsidRPr="005E4763">
        <w:rPr>
          <w:rFonts w:ascii="Arial" w:eastAsia="Times New Roman" w:hAnsi="Arial" w:cs="Arial"/>
          <w:b/>
          <w:bCs/>
          <w:color w:val="005F72"/>
          <w:sz w:val="24"/>
          <w:szCs w:val="24"/>
          <w:u w:val="single"/>
          <w:lang w:eastAsia="en-GB"/>
        </w:rPr>
        <w:fldChar w:fldCharType="begin"/>
      </w:r>
      <w:r w:rsidRPr="005E4763">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5E4763">
        <w:rPr>
          <w:rFonts w:ascii="Arial" w:eastAsia="Times New Roman" w:hAnsi="Arial" w:cs="Arial"/>
          <w:b/>
          <w:bCs/>
          <w:color w:val="005F72"/>
          <w:sz w:val="24"/>
          <w:szCs w:val="24"/>
          <w:u w:val="single"/>
          <w:lang w:eastAsia="en-GB"/>
        </w:rPr>
        <w:fldChar w:fldCharType="separate"/>
      </w:r>
      <w:r w:rsidRPr="005E4763">
        <w:rPr>
          <w:rFonts w:ascii="Arial" w:eastAsia="Times New Roman" w:hAnsi="Arial" w:cs="Arial"/>
          <w:b/>
          <w:bCs/>
          <w:color w:val="005F72"/>
          <w:sz w:val="24"/>
          <w:szCs w:val="24"/>
          <w:u w:val="single"/>
          <w:lang w:eastAsia="en-GB"/>
        </w:rPr>
        <w:t>Impact</w:t>
      </w:r>
      <w:r w:rsidRPr="005E4763">
        <w:rPr>
          <w:rFonts w:ascii="Arial" w:eastAsia="Times New Roman" w:hAnsi="Arial" w:cs="Arial"/>
          <w:b/>
          <w:bCs/>
          <w:color w:val="005F72"/>
          <w:sz w:val="24"/>
          <w:szCs w:val="24"/>
          <w:u w:val="single"/>
          <w:lang w:eastAsia="en-GB"/>
        </w:rPr>
        <w:fldChar w:fldCharType="end"/>
      </w:r>
      <w:r w:rsidRPr="005E4763">
        <w:rPr>
          <w:rFonts w:ascii="Arial" w:eastAsia="Times New Roman" w:hAnsi="Arial" w:cs="Arial"/>
          <w:b/>
          <w:bCs/>
          <w:sz w:val="24"/>
          <w:szCs w:val="24"/>
          <w:lang w:eastAsia="en-GB"/>
        </w:rPr>
        <w:t>– Outline the potential disadvantage or barriers, as well as positive impacts, faced by this equality group</w:t>
      </w:r>
      <w:r w:rsidR="0065579C" w:rsidRPr="005E4763">
        <w:rPr>
          <w:rFonts w:ascii="Arial" w:eastAsia="Times New Roman" w:hAnsi="Arial" w:cs="Arial"/>
          <w:b/>
          <w:bCs/>
          <w:sz w:val="24"/>
          <w:szCs w:val="24"/>
          <w:lang w:eastAsia="en-GB"/>
        </w:rPr>
        <w:t xml:space="preserve"> in relation to this project</w:t>
      </w:r>
      <w:r w:rsidRPr="005E4763">
        <w:rPr>
          <w:rFonts w:ascii="Arial" w:eastAsia="Times New Roman" w:hAnsi="Arial" w:cs="Arial"/>
          <w:b/>
          <w:bCs/>
          <w:sz w:val="24"/>
          <w:szCs w:val="24"/>
          <w:lang w:eastAsia="en-GB"/>
        </w:rPr>
        <w:t>. Cite evidence sources used, including consultation. Where a gap in evidence is observed, please note within this section.</w:t>
      </w:r>
      <w:r w:rsidRPr="005E4763">
        <w:rPr>
          <w:rFonts w:ascii="Arial" w:eastAsia="Times New Roman" w:hAnsi="Arial" w:cs="Arial"/>
          <w:sz w:val="24"/>
          <w:szCs w:val="24"/>
          <w:lang w:eastAsia="en-GB"/>
        </w:rPr>
        <w:t xml:space="preserve"> </w:t>
      </w:r>
    </w:p>
    <w:p w14:paraId="70AED08E" w14:textId="77777777" w:rsidR="00C80EAF" w:rsidRPr="005E4763"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5E4763" w:rsidRDefault="00C80EAF">
      <w:pPr>
        <w:pStyle w:val="ListParagraph"/>
        <w:numPr>
          <w:ilvl w:val="0"/>
          <w:numId w:val="6"/>
        </w:numPr>
        <w:spacing w:before="100" w:beforeAutospacing="1" w:after="100" w:afterAutospacing="1" w:line="240" w:lineRule="auto"/>
        <w:rPr>
          <w:rFonts w:ascii="Arial" w:eastAsia="Times New Roman" w:hAnsi="Arial" w:cs="Arial"/>
          <w:b/>
          <w:bCs/>
          <w:sz w:val="24"/>
          <w:szCs w:val="24"/>
          <w:lang w:eastAsia="en-GB"/>
        </w:rPr>
      </w:pPr>
      <w:r w:rsidRPr="005E4763">
        <w:rPr>
          <w:rFonts w:ascii="Arial" w:eastAsia="Times New Roman" w:hAnsi="Arial" w:cs="Arial"/>
          <w:b/>
          <w:bCs/>
          <w:color w:val="005F72"/>
          <w:sz w:val="24"/>
          <w:szCs w:val="24"/>
          <w:u w:val="single"/>
          <w:lang w:eastAsia="en-GB"/>
        </w:rPr>
        <w:fldChar w:fldCharType="begin"/>
      </w:r>
      <w:r w:rsidRPr="005E4763">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5E4763">
        <w:rPr>
          <w:rFonts w:ascii="Arial" w:eastAsia="Times New Roman" w:hAnsi="Arial" w:cs="Arial"/>
          <w:b/>
          <w:bCs/>
          <w:color w:val="005F72"/>
          <w:sz w:val="24"/>
          <w:szCs w:val="24"/>
          <w:u w:val="single"/>
          <w:lang w:eastAsia="en-GB"/>
        </w:rPr>
        <w:fldChar w:fldCharType="separate"/>
      </w:r>
      <w:r w:rsidRPr="005E4763">
        <w:rPr>
          <w:rFonts w:ascii="Arial" w:eastAsia="Times New Roman" w:hAnsi="Arial" w:cs="Arial"/>
          <w:b/>
          <w:bCs/>
          <w:color w:val="005F72"/>
          <w:sz w:val="24"/>
          <w:szCs w:val="24"/>
          <w:u w:val="single"/>
          <w:lang w:eastAsia="en-GB"/>
        </w:rPr>
        <w:t>Action</w:t>
      </w:r>
      <w:r w:rsidRPr="005E4763">
        <w:rPr>
          <w:rFonts w:ascii="Arial" w:eastAsia="Times New Roman" w:hAnsi="Arial" w:cs="Arial"/>
          <w:b/>
          <w:bCs/>
          <w:color w:val="005F72"/>
          <w:sz w:val="24"/>
          <w:szCs w:val="24"/>
          <w:u w:val="single"/>
          <w:lang w:eastAsia="en-GB"/>
        </w:rPr>
        <w:fldChar w:fldCharType="end"/>
      </w:r>
      <w:r w:rsidRPr="005E4763">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sidRPr="005E4763">
        <w:rPr>
          <w:rFonts w:ascii="Arial" w:eastAsia="Times New Roman" w:hAnsi="Arial" w:cs="Arial"/>
          <w:b/>
          <w:bCs/>
          <w:sz w:val="24"/>
          <w:szCs w:val="24"/>
          <w:lang w:eastAsia="en-GB"/>
        </w:rPr>
        <w:t>, including evidence gaps</w:t>
      </w:r>
      <w:r w:rsidR="001F273F" w:rsidRPr="005E4763" w:rsidDel="001F273F">
        <w:rPr>
          <w:rFonts w:ascii="Arial" w:eastAsia="Times New Roman" w:hAnsi="Arial" w:cs="Arial"/>
          <w:b/>
          <w:bCs/>
          <w:sz w:val="24"/>
          <w:szCs w:val="24"/>
          <w:lang w:eastAsia="en-GB"/>
        </w:rPr>
        <w:t>.</w:t>
      </w:r>
    </w:p>
    <w:p w14:paraId="07F8CE43" w14:textId="6E2F25F0" w:rsidR="00DC0222" w:rsidRPr="005E4763"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5E4763">
          <w:type w:val="continuous"/>
          <w:pgSz w:w="16840" w:h="31678" w:orient="landscape"/>
          <w:pgMar w:top="1440" w:right="1440" w:bottom="1440" w:left="1440" w:header="709" w:footer="709" w:gutter="0"/>
          <w:cols w:space="708"/>
          <w:docGrid w:linePitch="360"/>
        </w:sectPr>
      </w:pPr>
      <w:r w:rsidRPr="005E4763">
        <w:rPr>
          <w:rFonts w:ascii="Arial" w:eastAsia="Times New Roman" w:hAnsi="Arial" w:cs="Arial"/>
          <w:b/>
          <w:bCs/>
          <w:sz w:val="24"/>
          <w:szCs w:val="24"/>
          <w:lang w:eastAsia="en-GB"/>
        </w:rPr>
        <w:t>Please note that consultation is a requirement of Island Communities</w:t>
      </w:r>
      <w:r w:rsidR="00E30736" w:rsidRPr="005E4763">
        <w:rPr>
          <w:rFonts w:ascii="Arial" w:eastAsia="Times New Roman" w:hAnsi="Arial" w:cs="Arial"/>
          <w:b/>
          <w:bCs/>
          <w:sz w:val="24"/>
          <w:szCs w:val="24"/>
          <w:lang w:eastAsia="en-GB"/>
        </w:rPr>
        <w:t xml:space="preserve"> Impact </w:t>
      </w:r>
      <w:r w:rsidR="00BC57B8" w:rsidRPr="005E4763">
        <w:rPr>
          <w:rFonts w:ascii="Arial" w:eastAsia="Times New Roman" w:hAnsi="Arial" w:cs="Arial"/>
          <w:b/>
          <w:bCs/>
          <w:sz w:val="24"/>
          <w:szCs w:val="24"/>
          <w:lang w:eastAsia="en-GB"/>
        </w:rPr>
        <w:t>Assessment and</w:t>
      </w:r>
      <w:r w:rsidR="00E30736" w:rsidRPr="005E4763">
        <w:rPr>
          <w:rFonts w:ascii="Arial" w:eastAsia="Times New Roman" w:hAnsi="Arial" w:cs="Arial"/>
          <w:b/>
          <w:bCs/>
          <w:sz w:val="24"/>
          <w:szCs w:val="24"/>
          <w:lang w:eastAsia="en-GB"/>
        </w:rPr>
        <w:t xml:space="preserve"> considered good practice in relation to </w:t>
      </w:r>
      <w:r w:rsidR="009D0D7B" w:rsidRPr="005E4763">
        <w:rPr>
          <w:rFonts w:ascii="Arial" w:eastAsia="Times New Roman" w:hAnsi="Arial" w:cs="Arial"/>
          <w:b/>
          <w:bCs/>
          <w:sz w:val="24"/>
          <w:szCs w:val="24"/>
          <w:lang w:eastAsia="en-GB"/>
        </w:rPr>
        <w:t>Equality and Children’s Rights and Wellbeing Impact Assessments</w:t>
      </w:r>
      <w:r w:rsidR="003C3FD1" w:rsidRPr="005E4763">
        <w:rPr>
          <w:rFonts w:ascii="Arial" w:eastAsia="Times New Roman" w:hAnsi="Arial" w:cs="Arial"/>
          <w:b/>
          <w:bCs/>
          <w:sz w:val="24"/>
          <w:szCs w:val="24"/>
          <w:lang w:eastAsia="en-GB"/>
        </w:rPr>
        <w:t>.</w:t>
      </w:r>
    </w:p>
    <w:p w14:paraId="69271DD3" w14:textId="77777777" w:rsidR="008E1D9B" w:rsidRPr="005E4763" w:rsidRDefault="008E1D9B" w:rsidP="008E1D9B">
      <w:pPr>
        <w:rPr>
          <w:rFonts w:ascii="Arial" w:hAnsi="Arial" w:cs="Arial"/>
          <w:sz w:val="24"/>
          <w:szCs w:val="24"/>
          <w:lang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3FA51444" w14:textId="77777777">
        <w:trPr>
          <w:trHeight w:val="850"/>
        </w:trPr>
        <w:tc>
          <w:tcPr>
            <w:tcW w:w="13950" w:type="dxa"/>
            <w:shd w:val="clear" w:color="auto" w:fill="B6DFE8"/>
            <w:vAlign w:val="center"/>
          </w:tcPr>
          <w:p w14:paraId="3D21401B"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bookmarkStart w:id="3" w:name="_Hlk126011110"/>
            <w:r w:rsidRPr="005E4763">
              <w:rPr>
                <w:rFonts w:ascii="Arial" w:eastAsia="Times New Roman" w:hAnsi="Arial" w:cs="Arial"/>
                <w:b/>
                <w:bCs/>
                <w:color w:val="005F72"/>
                <w:sz w:val="24"/>
                <w:szCs w:val="24"/>
                <w:lang w:val="en-US" w:eastAsia="en-GB"/>
              </w:rPr>
              <w:t>2.1 Age</w:t>
            </w:r>
            <w:r w:rsidRPr="005E4763">
              <w:rPr>
                <w:rFonts w:ascii="Arial" w:eastAsia="Times New Roman" w:hAnsi="Arial" w:cs="Arial"/>
                <w:color w:val="005F72"/>
                <w:sz w:val="24"/>
                <w:szCs w:val="24"/>
                <w:lang w:eastAsia="en-GB"/>
              </w:rPr>
              <w:t> </w:t>
            </w:r>
          </w:p>
        </w:tc>
      </w:tr>
      <w:bookmarkEnd w:id="3"/>
    </w:tbl>
    <w:p w14:paraId="3B0740FB"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pPr>
    </w:p>
    <w:p w14:paraId="5323FC01" w14:textId="11C7B1D8" w:rsidR="00C94A47" w:rsidRPr="005E4763" w:rsidRDefault="00C94A47" w:rsidP="00621344">
      <w:pPr>
        <w:pStyle w:val="Heading1"/>
        <w:shd w:val="clear" w:color="auto" w:fill="C00000"/>
        <w15:collapsed/>
        <w:rPr>
          <w:rFonts w:cs="Arial"/>
          <w:szCs w:val="24"/>
          <w:lang w:eastAsia="en-GB"/>
        </w:rPr>
      </w:pPr>
      <w:r w:rsidRPr="005E4763">
        <w:rPr>
          <w:rFonts w:cs="Arial"/>
          <w:szCs w:val="24"/>
          <w:lang w:eastAsia="en-GB"/>
        </w:rPr>
        <w:t>Guidance for 2.1</w:t>
      </w:r>
    </w:p>
    <w:tbl>
      <w:tblPr>
        <w:tblStyle w:val="TableGrid"/>
        <w:tblW w:w="0" w:type="auto"/>
        <w:tblLook w:val="04A0" w:firstRow="1" w:lastRow="0" w:firstColumn="1" w:lastColumn="0" w:noHBand="0" w:noVBand="1"/>
      </w:tblPr>
      <w:tblGrid>
        <w:gridCol w:w="13950"/>
      </w:tblGrid>
      <w:tr w:rsidR="00C94A47" w:rsidRPr="005E4763" w14:paraId="7BA610DF" w14:textId="77777777" w:rsidTr="00A61113">
        <w:tc>
          <w:tcPr>
            <w:tcW w:w="13950" w:type="dxa"/>
            <w:shd w:val="clear" w:color="auto" w:fill="F5D3D8"/>
          </w:tcPr>
          <w:p w14:paraId="42BA0DDB" w14:textId="77777777" w:rsidR="00A61113" w:rsidRPr="005E4763" w:rsidRDefault="00A61113" w:rsidP="00C80EAF">
            <w:pPr>
              <w:textAlignment w:val="baseline"/>
              <w:rPr>
                <w:rFonts w:ascii="Arial" w:hAnsi="Arial" w:cs="Arial"/>
                <w:sz w:val="24"/>
                <w:szCs w:val="24"/>
              </w:rPr>
            </w:pPr>
          </w:p>
          <w:p w14:paraId="35F600E4" w14:textId="77777777" w:rsidR="00C94A47" w:rsidRPr="005E4763" w:rsidRDefault="00C94A47" w:rsidP="00C80EAF">
            <w:pPr>
              <w:textAlignment w:val="baseline"/>
              <w:rPr>
                <w:rFonts w:ascii="Arial" w:hAnsi="Arial" w:cs="Arial"/>
                <w:sz w:val="24"/>
                <w:szCs w:val="24"/>
              </w:rPr>
            </w:pPr>
            <w:r w:rsidRPr="005E4763">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5E4763"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Pr="005E4763" w:rsidRDefault="00A61113" w:rsidP="00C80EAF">
      <w:pPr>
        <w:spacing w:after="0" w:line="240" w:lineRule="auto"/>
        <w:textAlignment w:val="baseline"/>
        <w:rPr>
          <w:rFonts w:ascii="Arial" w:eastAsia="Times New Roman" w:hAnsi="Arial" w:cs="Arial"/>
          <w:color w:val="006373"/>
          <w:sz w:val="24"/>
          <w:szCs w:val="24"/>
          <w:lang w:eastAsia="en-GB"/>
        </w:rPr>
        <w:sectPr w:rsidR="00A61113" w:rsidRPr="005E4763">
          <w:type w:val="continuous"/>
          <w:pgSz w:w="16840" w:h="31678" w:orient="landscape"/>
          <w:pgMar w:top="1440" w:right="1440" w:bottom="1440" w:left="1440" w:header="709" w:footer="709" w:gutter="0"/>
          <w:cols w:space="708"/>
          <w:docGrid w:linePitch="360"/>
        </w:sectPr>
      </w:pPr>
    </w:p>
    <w:p w14:paraId="560F47C0" w14:textId="77777777" w:rsidR="00C94A47" w:rsidRPr="005E4763" w:rsidRDefault="00C94A47" w:rsidP="00C80EAF">
      <w:pPr>
        <w:spacing w:after="0" w:line="240" w:lineRule="auto"/>
        <w:textAlignment w:val="baseline"/>
        <w:rPr>
          <w:rFonts w:ascii="Arial" w:eastAsia="Times New Roman" w:hAnsi="Arial" w:cs="Arial"/>
          <w:color w:val="006373"/>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1E4AA79E" w14:textId="77777777" w:rsidTr="530CBC7B">
        <w:trPr>
          <w:trHeight w:val="2268"/>
        </w:trPr>
        <w:tc>
          <w:tcPr>
            <w:tcW w:w="13948" w:type="dxa"/>
          </w:tcPr>
          <w:p w14:paraId="2054B394" w14:textId="77777777" w:rsidR="00C80EAF" w:rsidRPr="005E4763" w:rsidRDefault="00C80EAF">
            <w:pPr>
              <w:textAlignment w:val="baseline"/>
              <w:rPr>
                <w:rFonts w:ascii="Arial" w:eastAsia="Times New Roman" w:hAnsi="Arial" w:cs="Arial"/>
                <w:b/>
                <w:bCs/>
                <w:sz w:val="24"/>
                <w:szCs w:val="24"/>
                <w:lang w:eastAsia="en-GB"/>
              </w:rPr>
            </w:pPr>
            <w:bookmarkStart w:id="4" w:name="_Hlk124341928"/>
            <w:r w:rsidRPr="005E4763">
              <w:rPr>
                <w:rFonts w:ascii="Arial" w:eastAsia="Times New Roman" w:hAnsi="Arial" w:cs="Arial"/>
                <w:b/>
                <w:bCs/>
                <w:sz w:val="24"/>
                <w:szCs w:val="24"/>
                <w:lang w:eastAsia="en-GB"/>
              </w:rPr>
              <w:t>Context:</w:t>
            </w:r>
          </w:p>
          <w:p w14:paraId="551A3CD9" w14:textId="3A42F3C4" w:rsidR="00CC2F7C" w:rsidRPr="005E4763" w:rsidRDefault="2B8B5A7E" w:rsidP="00CC2F7C">
            <w:pPr>
              <w:spacing w:after="200" w:line="276" w:lineRule="auto"/>
              <w:rPr>
                <w:rFonts w:ascii="Arial" w:eastAsia="Calibri" w:hAnsi="Arial" w:cs="Arial"/>
                <w:sz w:val="24"/>
                <w:szCs w:val="24"/>
                <w:lang w:val="en-US"/>
              </w:rPr>
            </w:pPr>
            <w:r w:rsidRPr="005E4763">
              <w:rPr>
                <w:rFonts w:ascii="Arial" w:eastAsia="Calibri" w:hAnsi="Arial" w:cs="Arial"/>
                <w:sz w:val="24"/>
                <w:szCs w:val="24"/>
                <w:lang w:val="en-US"/>
              </w:rPr>
              <w:t xml:space="preserve">Although in theory anyone of any age can receive SQA results </w:t>
            </w:r>
            <w:proofErr w:type="gramStart"/>
            <w:r w:rsidRPr="005E4763">
              <w:rPr>
                <w:rFonts w:ascii="Arial" w:eastAsia="Calibri" w:hAnsi="Arial" w:cs="Arial"/>
                <w:sz w:val="24"/>
                <w:szCs w:val="24"/>
                <w:lang w:val="en-US"/>
              </w:rPr>
              <w:t>the vast majority of</w:t>
            </w:r>
            <w:proofErr w:type="gramEnd"/>
            <w:r w:rsidRPr="005E4763">
              <w:rPr>
                <w:rFonts w:ascii="Arial" w:eastAsia="Calibri" w:hAnsi="Arial" w:cs="Arial"/>
                <w:sz w:val="24"/>
                <w:szCs w:val="24"/>
                <w:lang w:val="en-US"/>
              </w:rPr>
              <w:t xml:space="preserve"> recipients will be in the senior phase of school. Customers most likely to use the service are those who intend to move on to further or higher education and have not received the results they need to do so</w:t>
            </w:r>
            <w:r w:rsidR="287E521C" w:rsidRPr="005E4763">
              <w:rPr>
                <w:rFonts w:ascii="Arial" w:eastAsia="Calibri" w:hAnsi="Arial" w:cs="Arial"/>
                <w:sz w:val="24"/>
                <w:szCs w:val="24"/>
                <w:lang w:val="en-US"/>
              </w:rPr>
              <w:t>,</w:t>
            </w:r>
            <w:r w:rsidRPr="005E4763">
              <w:rPr>
                <w:rFonts w:ascii="Arial" w:eastAsia="Calibri" w:hAnsi="Arial" w:cs="Arial"/>
                <w:sz w:val="24"/>
                <w:szCs w:val="24"/>
                <w:lang w:val="en-US"/>
              </w:rPr>
              <w:t xml:space="preserve"> as well as their parents and carers</w:t>
            </w:r>
          </w:p>
          <w:p w14:paraId="6C79F8CC" w14:textId="5A4CF32F" w:rsidR="00C80EAF" w:rsidRPr="005E4763" w:rsidRDefault="00C80EAF">
            <w:pPr>
              <w:textAlignment w:val="baseline"/>
              <w:rPr>
                <w:rFonts w:ascii="Arial" w:eastAsia="Times New Roman" w:hAnsi="Arial" w:cs="Arial"/>
                <w:sz w:val="24"/>
                <w:szCs w:val="24"/>
                <w:lang w:eastAsia="en-GB"/>
              </w:rPr>
            </w:pPr>
          </w:p>
        </w:tc>
      </w:tr>
      <w:bookmarkEnd w:id="4"/>
    </w:tbl>
    <w:p w14:paraId="310D1577"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5E4763" w14:paraId="6C7D90ED" w14:textId="77777777" w:rsidTr="530CBC7B">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3BE37E17" w14:textId="77777777" w:rsidTr="530CBC7B">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089E77C" w14:textId="2041D4B3" w:rsidR="00C80EAF" w:rsidRPr="005E4763" w:rsidRDefault="2B8B5A7E">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No impact</w:t>
            </w:r>
            <w:r w:rsidR="25232A46" w:rsidRPr="005E4763">
              <w:rPr>
                <w:rFonts w:ascii="Arial" w:eastAsia="Times New Roman" w:hAnsi="Arial" w:cs="Arial"/>
                <w:sz w:val="24"/>
                <w:szCs w:val="24"/>
                <w:lang w:eastAsia="en-GB"/>
              </w:rPr>
              <w:t xml:space="preserve"> </w:t>
            </w:r>
            <w:r w:rsidRPr="005E4763">
              <w:rPr>
                <w:rFonts w:ascii="Arial" w:eastAsia="Times New Roman" w:hAnsi="Arial" w:cs="Arial"/>
                <w:sz w:val="24"/>
                <w:szCs w:val="24"/>
                <w:lang w:eastAsia="en-GB"/>
              </w:rPr>
              <w:t xml:space="preserve">- anyone receiving SQA results will </w:t>
            </w:r>
            <w:r w:rsidR="0376E7C3" w:rsidRPr="005E4763">
              <w:rPr>
                <w:rFonts w:ascii="Arial" w:eastAsia="Times New Roman" w:hAnsi="Arial" w:cs="Arial"/>
                <w:sz w:val="24"/>
                <w:szCs w:val="24"/>
                <w:lang w:eastAsia="en-GB"/>
              </w:rPr>
              <w:t>also receive information about the support available to them, and this support is not differentiated by age</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CC926D5" w14:textId="580FCC80" w:rsidR="00C80EAF" w:rsidRPr="005E4763" w:rsidRDefault="10E7657C">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N/A</w:t>
            </w:r>
          </w:p>
        </w:tc>
      </w:tr>
    </w:tbl>
    <w:p w14:paraId="0BAA8F1B"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2940B4E9"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0257E75E" w14:textId="77777777">
        <w:trPr>
          <w:trHeight w:val="850"/>
        </w:trPr>
        <w:tc>
          <w:tcPr>
            <w:tcW w:w="13950" w:type="dxa"/>
            <w:shd w:val="clear" w:color="auto" w:fill="B6DFE8"/>
            <w:vAlign w:val="center"/>
          </w:tcPr>
          <w:p w14:paraId="326907AB"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2.2 Children's Rights and Wellbeing</w:t>
            </w:r>
          </w:p>
        </w:tc>
      </w:tr>
    </w:tbl>
    <w:p w14:paraId="0153B620"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037EAD37" w14:textId="77777777"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val="en-US" w:eastAsia="en-GB"/>
        </w:rPr>
        <w:t>See guidance for 2.2</w:t>
      </w:r>
    </w:p>
    <w:tbl>
      <w:tblPr>
        <w:tblStyle w:val="TableGrid"/>
        <w:tblW w:w="0" w:type="auto"/>
        <w:tblLook w:val="04A0" w:firstRow="1" w:lastRow="0" w:firstColumn="1" w:lastColumn="0" w:noHBand="0" w:noVBand="1"/>
      </w:tblPr>
      <w:tblGrid>
        <w:gridCol w:w="13950"/>
      </w:tblGrid>
      <w:tr w:rsidR="00C80EAF" w:rsidRPr="005E4763" w14:paraId="1138F0DE" w14:textId="77777777" w:rsidTr="00EB1288">
        <w:tc>
          <w:tcPr>
            <w:tcW w:w="13950" w:type="dxa"/>
            <w:shd w:val="clear" w:color="auto" w:fill="F5D3D8"/>
          </w:tcPr>
          <w:p w14:paraId="2DC7DB50" w14:textId="77777777" w:rsidR="00C80EAF" w:rsidRPr="005E4763" w:rsidRDefault="00C80EAF">
            <w:pPr>
              <w:rPr>
                <w:rFonts w:ascii="Arial" w:hAnsi="Arial" w:cs="Arial"/>
                <w:sz w:val="24"/>
                <w:szCs w:val="24"/>
              </w:rPr>
            </w:pPr>
          </w:p>
          <w:p w14:paraId="67354596" w14:textId="02AADFA5" w:rsidR="00C80EAF" w:rsidRPr="005E4763" w:rsidRDefault="00C80EAF">
            <w:pPr>
              <w:rPr>
                <w:rFonts w:ascii="Arial" w:hAnsi="Arial" w:cs="Arial"/>
                <w:sz w:val="24"/>
                <w:szCs w:val="24"/>
              </w:rPr>
            </w:pPr>
            <w:r w:rsidRPr="005E4763">
              <w:rPr>
                <w:rFonts w:ascii="Arial" w:hAnsi="Arial" w:cs="Arial"/>
                <w:sz w:val="24"/>
                <w:szCs w:val="24"/>
              </w:rPr>
              <w:t xml:space="preserve">This only applies to projects impacting young people up to the age of 18.  If the project </w:t>
            </w:r>
            <w:r w:rsidR="003D04AF" w:rsidRPr="005E4763">
              <w:rPr>
                <w:rFonts w:ascii="Arial" w:hAnsi="Arial" w:cs="Arial"/>
                <w:sz w:val="24"/>
                <w:szCs w:val="24"/>
              </w:rPr>
              <w:t>could</w:t>
            </w:r>
            <w:r w:rsidRPr="005E4763">
              <w:rPr>
                <w:rFonts w:ascii="Arial" w:hAnsi="Arial" w:cs="Arial"/>
                <w:sz w:val="24"/>
                <w:szCs w:val="24"/>
              </w:rPr>
              <w:t xml:space="preserve"> impact on young people up the age of 18</w:t>
            </w:r>
            <w:r w:rsidR="003D04AF" w:rsidRPr="005E4763">
              <w:rPr>
                <w:rFonts w:ascii="Arial" w:hAnsi="Arial" w:cs="Arial"/>
                <w:sz w:val="24"/>
                <w:szCs w:val="24"/>
              </w:rPr>
              <w:t>,</w:t>
            </w:r>
            <w:r w:rsidRPr="005E4763">
              <w:rPr>
                <w:rFonts w:ascii="Arial" w:hAnsi="Arial" w:cs="Arial"/>
                <w:sz w:val="24"/>
                <w:szCs w:val="24"/>
              </w:rPr>
              <w:t xml:space="preserve"> you need to complete this section.</w:t>
            </w:r>
            <w:r w:rsidR="009E6D5C" w:rsidRPr="005E4763">
              <w:rPr>
                <w:rFonts w:ascii="Arial" w:hAnsi="Arial" w:cs="Arial"/>
                <w:sz w:val="24"/>
                <w:szCs w:val="24"/>
              </w:rPr>
              <w:t xml:space="preserve"> There may be overlapping evidence, impact and action between Age and Children’s Rights.  You can repeat or cite that it is present in Age and pertinent to Children’s Rights as well.</w:t>
            </w:r>
          </w:p>
          <w:p w14:paraId="1D09D22C" w14:textId="77777777" w:rsidR="00372B47" w:rsidRPr="005E4763" w:rsidRDefault="00372B47">
            <w:pPr>
              <w:rPr>
                <w:rFonts w:ascii="Arial" w:hAnsi="Arial" w:cs="Arial"/>
                <w:sz w:val="24"/>
                <w:szCs w:val="24"/>
              </w:rPr>
            </w:pPr>
          </w:p>
          <w:p w14:paraId="0D8BED4B" w14:textId="5C16752F" w:rsidR="00372B47" w:rsidRPr="005E4763" w:rsidRDefault="00693DB1">
            <w:pPr>
              <w:rPr>
                <w:rFonts w:ascii="Arial" w:hAnsi="Arial" w:cs="Arial"/>
                <w:sz w:val="24"/>
                <w:szCs w:val="24"/>
              </w:rPr>
            </w:pPr>
            <w:r w:rsidRPr="005E4763">
              <w:rPr>
                <w:rFonts w:ascii="Arial" w:hAnsi="Arial" w:cs="Arial"/>
                <w:sz w:val="24"/>
                <w:szCs w:val="24"/>
              </w:rPr>
              <w:t xml:space="preserve">Please see the </w:t>
            </w:r>
            <w:hyperlink r:id="rId17" w:history="1">
              <w:r w:rsidR="00372B47" w:rsidRPr="005E4763">
                <w:rPr>
                  <w:rStyle w:val="Hyperlink"/>
                  <w:rFonts w:ascii="Arial" w:hAnsi="Arial" w:cs="Arial"/>
                  <w:sz w:val="24"/>
                  <w:szCs w:val="24"/>
                </w:rPr>
                <w:t>SDS UNCRC Report 2017-2022</w:t>
              </w:r>
            </w:hyperlink>
            <w:hyperlink r:id="rId18" w:history="1">
              <w:r w:rsidR="00372B47" w:rsidRPr="005E4763">
                <w:rPr>
                  <w:rStyle w:val="Hyperlink"/>
                  <w:rFonts w:ascii="Arial" w:hAnsi="Arial" w:cs="Arial"/>
                  <w:sz w:val="24"/>
                  <w:szCs w:val="24"/>
                </w:rPr>
                <w:t>SDS UNCRC Report 2017-2022</w:t>
              </w:r>
            </w:hyperlink>
            <w:r w:rsidR="00372B47" w:rsidRPr="005E4763">
              <w:rPr>
                <w:rFonts w:ascii="Arial" w:hAnsi="Arial" w:cs="Arial"/>
                <w:sz w:val="24"/>
                <w:szCs w:val="24"/>
              </w:rPr>
              <w:t xml:space="preserve"> </w:t>
            </w:r>
            <w:r w:rsidRPr="005E4763">
              <w:rPr>
                <w:rFonts w:ascii="Arial" w:hAnsi="Arial" w:cs="Arial"/>
                <w:sz w:val="24"/>
                <w:szCs w:val="24"/>
              </w:rPr>
              <w:t xml:space="preserve">for more information about how SDS </w:t>
            </w:r>
            <w:r w:rsidR="00597A97" w:rsidRPr="005E4763">
              <w:rPr>
                <w:rFonts w:ascii="Arial" w:hAnsi="Arial" w:cs="Arial"/>
                <w:sz w:val="24"/>
                <w:szCs w:val="24"/>
              </w:rPr>
              <w:t xml:space="preserve">is upholding </w:t>
            </w:r>
            <w:r w:rsidR="003D04AF" w:rsidRPr="005E4763">
              <w:rPr>
                <w:rFonts w:ascii="Arial" w:hAnsi="Arial" w:cs="Arial"/>
                <w:sz w:val="24"/>
                <w:szCs w:val="24"/>
              </w:rPr>
              <w:t>the articles of the UN Convention on the Rights of the Child.</w:t>
            </w:r>
          </w:p>
          <w:p w14:paraId="01BB8062" w14:textId="77777777" w:rsidR="00C80EAF" w:rsidRPr="005E4763" w:rsidRDefault="00C80EAF">
            <w:pPr>
              <w:rPr>
                <w:rFonts w:ascii="Arial" w:hAnsi="Arial" w:cs="Arial"/>
                <w:sz w:val="24"/>
                <w:szCs w:val="24"/>
              </w:rPr>
            </w:pPr>
          </w:p>
        </w:tc>
      </w:tr>
    </w:tbl>
    <w:p w14:paraId="507D3025" w14:textId="77777777" w:rsidR="00C80EAF" w:rsidRPr="005E4763" w:rsidRDefault="00C80EAF" w:rsidP="00C80EAF">
      <w:pPr>
        <w:spacing w:after="0" w:line="240" w:lineRule="auto"/>
        <w:rPr>
          <w:rFonts w:ascii="Arial" w:hAnsi="Arial" w:cs="Arial"/>
          <w:b/>
          <w:bCs/>
          <w:sz w:val="24"/>
          <w:szCs w:val="24"/>
        </w:rPr>
      </w:pPr>
    </w:p>
    <w:p w14:paraId="6DACCE76" w14:textId="77777777" w:rsidR="00C80EAF" w:rsidRPr="005E4763" w:rsidRDefault="00C80EAF" w:rsidP="00C80EAF">
      <w:pPr>
        <w:spacing w:after="0" w:line="240" w:lineRule="auto"/>
        <w:rPr>
          <w:rFonts w:ascii="Arial" w:hAnsi="Arial" w:cs="Arial"/>
          <w:b/>
          <w:bCs/>
          <w:sz w:val="24"/>
          <w:szCs w:val="24"/>
        </w:rPr>
        <w:sectPr w:rsidR="00C80EAF" w:rsidRPr="005E4763">
          <w:type w:val="continuous"/>
          <w:pgSz w:w="16840" w:h="31678" w:orient="landscape"/>
          <w:pgMar w:top="1440" w:right="1440" w:bottom="1440" w:left="1440" w:header="709" w:footer="709" w:gutter="0"/>
          <w:cols w:space="708"/>
          <w:docGrid w:linePitch="360"/>
        </w:sectPr>
      </w:pPr>
    </w:p>
    <w:p w14:paraId="19796899" w14:textId="77777777" w:rsidR="00C80EAF" w:rsidRPr="005E4763"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545841CA" w14:textId="77777777" w:rsidTr="002F1FF0">
        <w:trPr>
          <w:trHeight w:val="1481"/>
        </w:trPr>
        <w:tc>
          <w:tcPr>
            <w:tcW w:w="13948" w:type="dxa"/>
          </w:tcPr>
          <w:p w14:paraId="61AE866E"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7F68036C" w14:textId="1A1C70FD" w:rsidR="00C80EAF" w:rsidRPr="005E4763" w:rsidRDefault="00712BC5">
            <w:pPr>
              <w:textAlignment w:val="baseline"/>
              <w:rPr>
                <w:rFonts w:ascii="Arial" w:eastAsia="Times New Roman" w:hAnsi="Arial" w:cs="Arial"/>
                <w:sz w:val="24"/>
                <w:szCs w:val="24"/>
                <w:lang w:eastAsia="en-GB"/>
              </w:rPr>
            </w:pPr>
            <w:proofErr w:type="gramStart"/>
            <w:r w:rsidRPr="005E4763">
              <w:rPr>
                <w:rFonts w:ascii="Arial" w:eastAsia="Times New Roman" w:hAnsi="Arial" w:cs="Arial"/>
                <w:sz w:val="24"/>
                <w:szCs w:val="24"/>
                <w:lang w:eastAsia="en-GB"/>
              </w:rPr>
              <w:t>The majority of</w:t>
            </w:r>
            <w:proofErr w:type="gramEnd"/>
            <w:r w:rsidRPr="005E4763">
              <w:rPr>
                <w:rFonts w:ascii="Arial" w:eastAsia="Times New Roman" w:hAnsi="Arial" w:cs="Arial"/>
                <w:sz w:val="24"/>
                <w:szCs w:val="24"/>
                <w:lang w:eastAsia="en-GB"/>
              </w:rPr>
              <w:t xml:space="preserve"> </w:t>
            </w:r>
            <w:r w:rsidR="00B0674B" w:rsidRPr="005E4763">
              <w:rPr>
                <w:rFonts w:ascii="Arial" w:eastAsia="Times New Roman" w:hAnsi="Arial" w:cs="Arial"/>
                <w:sz w:val="24"/>
                <w:szCs w:val="24"/>
                <w:lang w:eastAsia="en-GB"/>
              </w:rPr>
              <w:t>individuals receiving results are under 18</w:t>
            </w:r>
            <w:r w:rsidR="003C3FD1" w:rsidRPr="005E4763">
              <w:rPr>
                <w:rFonts w:ascii="Arial" w:eastAsia="Times New Roman" w:hAnsi="Arial" w:cs="Arial"/>
                <w:sz w:val="24"/>
                <w:szCs w:val="24"/>
                <w:lang w:eastAsia="en-GB"/>
              </w:rPr>
              <w:t xml:space="preserve"> –</w:t>
            </w:r>
            <w:r w:rsidR="00A21D0D" w:rsidRPr="005E4763">
              <w:rPr>
                <w:rFonts w:ascii="Arial" w:eastAsia="Times New Roman" w:hAnsi="Arial" w:cs="Arial"/>
                <w:sz w:val="24"/>
                <w:szCs w:val="24"/>
                <w:lang w:eastAsia="en-GB"/>
              </w:rPr>
              <w:t xml:space="preserve"> </w:t>
            </w:r>
            <w:r w:rsidR="003C3FD1" w:rsidRPr="005E4763">
              <w:rPr>
                <w:rFonts w:ascii="Arial" w:eastAsia="Times New Roman" w:hAnsi="Arial" w:cs="Arial"/>
                <w:sz w:val="24"/>
                <w:szCs w:val="24"/>
                <w:lang w:eastAsia="en-GB"/>
              </w:rPr>
              <w:t xml:space="preserve">Age section detail </w:t>
            </w:r>
            <w:r w:rsidR="00A21D0D" w:rsidRPr="005E4763">
              <w:rPr>
                <w:rFonts w:ascii="Arial" w:eastAsia="Times New Roman" w:hAnsi="Arial" w:cs="Arial"/>
                <w:sz w:val="24"/>
                <w:szCs w:val="24"/>
                <w:lang w:eastAsia="en-GB"/>
              </w:rPr>
              <w:t>see above</w:t>
            </w:r>
            <w:r w:rsidR="00B048D7" w:rsidRPr="005E4763">
              <w:rPr>
                <w:rFonts w:ascii="Arial" w:eastAsia="Times New Roman" w:hAnsi="Arial" w:cs="Arial"/>
                <w:sz w:val="24"/>
                <w:szCs w:val="24"/>
                <w:lang w:eastAsia="en-GB"/>
              </w:rPr>
              <w:t>. This would fall in line with SDS’s policies.</w:t>
            </w:r>
          </w:p>
        </w:tc>
      </w:tr>
    </w:tbl>
    <w:p w14:paraId="58E0D074"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p w14:paraId="43A9C576"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b/>
          <w:bCs/>
          <w:sz w:val="24"/>
          <w:szCs w:val="24"/>
          <w:lang w:eastAsia="en-GB"/>
        </w:rPr>
        <w:t>Additional Questions</w:t>
      </w:r>
      <w:r w:rsidRPr="005E4763">
        <w:rPr>
          <w:rFonts w:ascii="Arial" w:eastAsia="Times New Roman" w:hAnsi="Arial" w:cs="Arial"/>
          <w:sz w:val="24"/>
          <w:szCs w:val="24"/>
          <w:lang w:eastAsia="en-GB"/>
        </w:rPr>
        <w:t>:</w:t>
      </w:r>
    </w:p>
    <w:p w14:paraId="6309191B"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Does this project impact on children and young people up to the age of 18?</w:t>
      </w:r>
    </w:p>
    <w:p w14:paraId="64259817" w14:textId="3AB5145B" w:rsidR="2852AE03" w:rsidRPr="005E4763" w:rsidRDefault="2852AE03" w:rsidP="2852AE03">
      <w:pPr>
        <w:pStyle w:val="ListParagraph"/>
        <w:rPr>
          <w:rFonts w:ascii="Arial" w:eastAsia="Arial" w:hAnsi="Arial" w:cs="Arial"/>
          <w:b/>
          <w:bCs/>
          <w:sz w:val="24"/>
          <w:szCs w:val="24"/>
        </w:rPr>
      </w:pPr>
    </w:p>
    <w:p w14:paraId="14CC0DDD" w14:textId="4F6BD275" w:rsidR="00C80EAF" w:rsidRPr="005E4763" w:rsidRDefault="00000000"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Content>
          <w:r w:rsidR="00B0674B"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Content>
          <w:r w:rsidR="00593B45"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r w:rsidR="69FB3673" w:rsidRPr="005E476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Content>
          <w:r w:rsidR="69FB3673" w:rsidRPr="005E4763">
            <w:rPr>
              <w:rFonts w:ascii="Segoe UI Symbol" w:eastAsia="MS Gothic" w:hAnsi="Segoe UI Symbol" w:cs="Segoe UI Symbol"/>
              <w:b/>
              <w:bCs/>
              <w:sz w:val="24"/>
              <w:szCs w:val="24"/>
            </w:rPr>
            <w:t>☐</w:t>
          </w:r>
        </w:sdtContent>
      </w:sdt>
      <w:r w:rsidR="69FB3673" w:rsidRPr="005E4763">
        <w:rPr>
          <w:rFonts w:ascii="Arial" w:eastAsia="Arial" w:hAnsi="Arial" w:cs="Arial"/>
          <w:b/>
          <w:bCs/>
          <w:sz w:val="24"/>
          <w:szCs w:val="24"/>
        </w:rPr>
        <w:t xml:space="preserve">   Don’t Know</w:t>
      </w:r>
    </w:p>
    <w:p w14:paraId="12180174" w14:textId="77777777" w:rsidR="00C5306E" w:rsidRPr="005E4763" w:rsidRDefault="00C5306E" w:rsidP="00C80EAF">
      <w:pPr>
        <w:pStyle w:val="ListParagraph"/>
        <w:rPr>
          <w:rFonts w:ascii="Arial" w:eastAsia="Arial" w:hAnsi="Arial" w:cs="Arial"/>
          <w:b/>
          <w:bCs/>
          <w:sz w:val="24"/>
          <w:szCs w:val="24"/>
        </w:rPr>
      </w:pPr>
    </w:p>
    <w:p w14:paraId="18B4A9D9" w14:textId="370DC5A4" w:rsidR="00C5306E" w:rsidRPr="005E4763" w:rsidRDefault="00C5306E" w:rsidP="00C80EAF">
      <w:pPr>
        <w:pStyle w:val="ListParagraph"/>
        <w:rPr>
          <w:rFonts w:ascii="Arial" w:eastAsia="Arial" w:hAnsi="Arial" w:cs="Arial"/>
          <w:b/>
          <w:bCs/>
          <w:sz w:val="24"/>
          <w:szCs w:val="24"/>
        </w:rPr>
      </w:pPr>
      <w:r w:rsidRPr="005E4763">
        <w:rPr>
          <w:rFonts w:ascii="Arial" w:eastAsia="Arial" w:hAnsi="Arial" w:cs="Arial"/>
          <w:b/>
          <w:bCs/>
          <w:sz w:val="24"/>
          <w:szCs w:val="24"/>
        </w:rPr>
        <w:t>If you have answered no to the question above, you do not need to complete the Children’s Rights and Wellbeing section of this form</w:t>
      </w:r>
      <w:r w:rsidR="009A54EC" w:rsidRPr="005E4763">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rsidRPr="005E4763" w14:paraId="45B68946" w14:textId="77777777" w:rsidTr="00F814BB">
        <w:trPr>
          <w:trHeight w:val="1134"/>
        </w:trPr>
        <w:tc>
          <w:tcPr>
            <w:tcW w:w="13950" w:type="dxa"/>
          </w:tcPr>
          <w:p w14:paraId="1091D574" w14:textId="1A0BF957" w:rsidR="00F814BB" w:rsidRPr="005E4763" w:rsidRDefault="003C3FD1" w:rsidP="00C80EAF">
            <w:pPr>
              <w:pStyle w:val="ListParagraph"/>
              <w:ind w:left="0"/>
              <w:rPr>
                <w:rFonts w:ascii="Arial" w:eastAsia="Arial" w:hAnsi="Arial" w:cs="Arial"/>
                <w:sz w:val="24"/>
                <w:szCs w:val="24"/>
              </w:rPr>
            </w:pPr>
            <w:r w:rsidRPr="005E4763">
              <w:rPr>
                <w:rFonts w:ascii="Arial" w:eastAsia="Arial" w:hAnsi="Arial" w:cs="Arial"/>
                <w:sz w:val="24"/>
                <w:szCs w:val="24"/>
              </w:rPr>
              <w:t>Majority of those receiving SQA results on 6 August will be in the senior phase of high school</w:t>
            </w:r>
          </w:p>
        </w:tc>
      </w:tr>
    </w:tbl>
    <w:p w14:paraId="1ECFF9BF" w14:textId="77777777" w:rsidR="00F814BB" w:rsidRPr="005E4763" w:rsidRDefault="00F814BB" w:rsidP="00C80EAF">
      <w:pPr>
        <w:pStyle w:val="ListParagraph"/>
        <w:rPr>
          <w:rFonts w:ascii="Arial" w:eastAsia="Arial" w:hAnsi="Arial" w:cs="Arial"/>
          <w:b/>
          <w:bCs/>
          <w:sz w:val="24"/>
          <w:szCs w:val="24"/>
        </w:rPr>
      </w:pPr>
    </w:p>
    <w:p w14:paraId="733CA296" w14:textId="77777777" w:rsidR="00C80EAF" w:rsidRPr="005E4763" w:rsidRDefault="00C80EAF" w:rsidP="00C80EAF">
      <w:pPr>
        <w:pStyle w:val="ListParagraph"/>
        <w:rPr>
          <w:rFonts w:ascii="Arial" w:eastAsia="Arial" w:hAnsi="Arial" w:cs="Arial"/>
          <w:b/>
          <w:bCs/>
          <w:sz w:val="24"/>
          <w:szCs w:val="24"/>
        </w:rPr>
      </w:pPr>
    </w:p>
    <w:p w14:paraId="78364362" w14:textId="4967691D"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Which articles of the United Nations Convention on the Rights of the Child </w:t>
      </w:r>
      <w:r w:rsidRPr="005E4763">
        <w:rPr>
          <w:rFonts w:ascii="Arial" w:eastAsia="Arial" w:hAnsi="Arial" w:cs="Arial"/>
          <w:b/>
          <w:bCs/>
          <w:color w:val="005F72"/>
          <w:sz w:val="24"/>
          <w:szCs w:val="24"/>
        </w:rPr>
        <w:fldChar w:fldCharType="begin"/>
      </w:r>
      <w:r w:rsidRPr="005E4763">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5E4763">
        <w:rPr>
          <w:rFonts w:ascii="Arial" w:eastAsia="Arial" w:hAnsi="Arial" w:cs="Arial"/>
          <w:b/>
          <w:bCs/>
          <w:color w:val="005F72"/>
          <w:sz w:val="24"/>
          <w:szCs w:val="24"/>
        </w:rPr>
        <w:fldChar w:fldCharType="separate"/>
      </w:r>
      <w:r w:rsidRPr="005E4763">
        <w:rPr>
          <w:rFonts w:ascii="Arial" w:eastAsia="Arial" w:hAnsi="Arial" w:cs="Arial"/>
          <w:b/>
          <w:bCs/>
          <w:color w:val="005F72"/>
          <w:sz w:val="24"/>
          <w:szCs w:val="24"/>
        </w:rPr>
        <w:t>(UNCRC)</w:t>
      </w:r>
      <w:r w:rsidRPr="005E4763">
        <w:rPr>
          <w:rFonts w:ascii="Arial" w:eastAsia="Arial" w:hAnsi="Arial" w:cs="Arial"/>
          <w:b/>
          <w:bCs/>
          <w:color w:val="005F72"/>
          <w:sz w:val="24"/>
          <w:szCs w:val="24"/>
        </w:rPr>
        <w:fldChar w:fldCharType="end"/>
      </w:r>
      <w:r w:rsidRPr="005E4763">
        <w:rPr>
          <w:rFonts w:ascii="Arial" w:eastAsia="Arial" w:hAnsi="Arial" w:cs="Arial"/>
          <w:b/>
          <w:bCs/>
          <w:color w:val="005F72"/>
          <w:sz w:val="24"/>
          <w:szCs w:val="24"/>
        </w:rPr>
        <w:t xml:space="preserve"> </w:t>
      </w:r>
      <w:r w:rsidR="00BD5F29" w:rsidRPr="005E4763">
        <w:rPr>
          <w:rFonts w:ascii="Arial" w:eastAsia="Arial" w:hAnsi="Arial" w:cs="Arial"/>
          <w:b/>
          <w:bCs/>
          <w:color w:val="FFFFFF" w:themeColor="background1"/>
          <w:spacing w:val="-264"/>
          <w:sz w:val="24"/>
          <w:szCs w:val="24"/>
        </w:rPr>
        <w:t xml:space="preserve">(an international human rights treaty that grants all children and young people (aged 17 and under) a comprehensive set of </w:t>
      </w:r>
      <w:proofErr w:type="spellStart"/>
      <w:r w:rsidR="00BD5F29" w:rsidRPr="005E4763">
        <w:rPr>
          <w:rFonts w:ascii="Arial" w:eastAsia="Arial" w:hAnsi="Arial" w:cs="Arial"/>
          <w:b/>
          <w:bCs/>
          <w:color w:val="FFFFFF" w:themeColor="background1"/>
          <w:spacing w:val="-264"/>
          <w:sz w:val="24"/>
          <w:szCs w:val="24"/>
        </w:rPr>
        <w:t>rights</w:t>
      </w:r>
      <w:r w:rsidRPr="005E4763">
        <w:rPr>
          <w:rFonts w:ascii="Arial" w:eastAsia="Arial" w:hAnsi="Arial" w:cs="Arial"/>
          <w:b/>
          <w:bCs/>
          <w:sz w:val="24"/>
          <w:szCs w:val="24"/>
        </w:rPr>
        <w:t>does</w:t>
      </w:r>
      <w:proofErr w:type="spellEnd"/>
      <w:r w:rsidRPr="005E4763">
        <w:rPr>
          <w:rFonts w:ascii="Arial" w:eastAsia="Arial" w:hAnsi="Arial" w:cs="Arial"/>
          <w:b/>
          <w:bCs/>
          <w:sz w:val="24"/>
          <w:szCs w:val="24"/>
        </w:rPr>
        <w:t xml:space="preserve"> this project impact on? </w:t>
      </w:r>
      <w:r w:rsidR="004A3E44" w:rsidRPr="005E4763">
        <w:rPr>
          <w:rFonts w:ascii="Arial" w:eastAsia="Arial" w:hAnsi="Arial" w:cs="Arial"/>
          <w:b/>
          <w:bCs/>
          <w:sz w:val="24"/>
          <w:szCs w:val="24"/>
        </w:rPr>
        <w:t xml:space="preserve">See </w:t>
      </w:r>
      <w:hyperlink r:id="rId19" w:history="1">
        <w:r w:rsidR="004A3E44" w:rsidRPr="005E4763">
          <w:rPr>
            <w:rStyle w:val="Hyperlink"/>
            <w:rFonts w:ascii="Arial" w:eastAsia="Arial" w:hAnsi="Arial" w:cs="Arial"/>
            <w:b/>
            <w:bCs/>
            <w:sz w:val="24"/>
            <w:szCs w:val="24"/>
          </w:rPr>
          <w:t>further guidance</w:t>
        </w:r>
      </w:hyperlink>
      <w:r w:rsidR="004A3E44" w:rsidRPr="005E4763">
        <w:rPr>
          <w:rFonts w:ascii="Arial" w:eastAsia="Arial" w:hAnsi="Arial" w:cs="Arial"/>
          <w:b/>
          <w:bCs/>
          <w:sz w:val="24"/>
          <w:szCs w:val="24"/>
        </w:rPr>
        <w:t xml:space="preserve"> for this question</w:t>
      </w:r>
    </w:p>
    <w:p w14:paraId="54C40036" w14:textId="77777777" w:rsidR="00C80EAF" w:rsidRPr="005E4763"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80EAF" w:rsidRPr="005E4763" w14:paraId="4E44741C" w14:textId="77777777" w:rsidTr="002F1FF0">
        <w:trPr>
          <w:trHeight w:val="1713"/>
        </w:trPr>
        <w:tc>
          <w:tcPr>
            <w:tcW w:w="13950" w:type="dxa"/>
          </w:tcPr>
          <w:p w14:paraId="7E48E9F6" w14:textId="25FB6702" w:rsidR="00C80EAF" w:rsidRPr="005E4763" w:rsidRDefault="0027412D" w:rsidP="00496500">
            <w:pPr>
              <w:pStyle w:val="ListParagraph"/>
              <w:ind w:left="0"/>
              <w:rPr>
                <w:rFonts w:ascii="Arial" w:eastAsia="Arial" w:hAnsi="Arial" w:cs="Arial"/>
                <w:sz w:val="24"/>
                <w:szCs w:val="24"/>
              </w:rPr>
            </w:pPr>
            <w:r w:rsidRPr="005E4763">
              <w:rPr>
                <w:rFonts w:ascii="Arial" w:eastAsia="Arial" w:hAnsi="Arial" w:cs="Arial"/>
                <w:sz w:val="24"/>
                <w:szCs w:val="24"/>
              </w:rPr>
              <w:t>Articles 3, 5, 12, 1</w:t>
            </w:r>
            <w:r w:rsidR="00B70E07" w:rsidRPr="005E4763">
              <w:rPr>
                <w:rFonts w:ascii="Arial" w:eastAsia="Arial" w:hAnsi="Arial" w:cs="Arial"/>
                <w:sz w:val="24"/>
                <w:szCs w:val="24"/>
              </w:rPr>
              <w:t>6, 17</w:t>
            </w:r>
            <w:r w:rsidR="00AB7970" w:rsidRPr="005E4763">
              <w:rPr>
                <w:rFonts w:ascii="Arial" w:eastAsia="Arial" w:hAnsi="Arial" w:cs="Arial"/>
                <w:sz w:val="24"/>
                <w:szCs w:val="24"/>
              </w:rPr>
              <w:t xml:space="preserve">, </w:t>
            </w:r>
            <w:r w:rsidR="003C3FD1" w:rsidRPr="005E4763">
              <w:rPr>
                <w:rFonts w:ascii="Arial" w:eastAsia="Arial" w:hAnsi="Arial" w:cs="Arial"/>
                <w:sz w:val="24"/>
                <w:szCs w:val="24"/>
              </w:rPr>
              <w:t xml:space="preserve">and </w:t>
            </w:r>
            <w:r w:rsidR="00AB7970" w:rsidRPr="005E4763">
              <w:rPr>
                <w:rFonts w:ascii="Arial" w:eastAsia="Arial" w:hAnsi="Arial" w:cs="Arial"/>
                <w:sz w:val="24"/>
                <w:szCs w:val="24"/>
              </w:rPr>
              <w:t>29</w:t>
            </w:r>
          </w:p>
        </w:tc>
      </w:tr>
    </w:tbl>
    <w:p w14:paraId="332725D2"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p w14:paraId="7FE2C659"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5E4763" w14:paraId="6C142BD5" w14:textId="77777777" w:rsidTr="000151A3">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1BC5BD9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CE27A65"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777E63CF" w14:textId="55070D0D" w:rsidR="00C80EAF" w:rsidRPr="005E4763" w:rsidRDefault="0067299B">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 xml:space="preserve">No impact- there is no restriction on a </w:t>
            </w:r>
            <w:r w:rsidR="003C3FD1" w:rsidRPr="005E4763">
              <w:rPr>
                <w:rFonts w:ascii="Arial" w:eastAsia="Times New Roman" w:hAnsi="Arial" w:cs="Arial"/>
                <w:sz w:val="24"/>
                <w:szCs w:val="24"/>
                <w:lang w:eastAsia="en-GB"/>
              </w:rPr>
              <w:t>young person</w:t>
            </w:r>
            <w:r w:rsidRPr="005E4763">
              <w:rPr>
                <w:rFonts w:ascii="Arial" w:eastAsia="Times New Roman" w:hAnsi="Arial" w:cs="Arial"/>
                <w:sz w:val="24"/>
                <w:szCs w:val="24"/>
                <w:lang w:eastAsia="en-GB"/>
              </w:rPr>
              <w:t xml:space="preserve"> accessing our services </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C7E459"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7D9016C0" w14:textId="258734A7" w:rsidR="00C80EAF" w:rsidRPr="005E4763" w:rsidRDefault="00C80EAF">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 </w:t>
            </w:r>
            <w:r w:rsidR="003C3FD1" w:rsidRPr="005E4763">
              <w:rPr>
                <w:rFonts w:ascii="Arial" w:eastAsia="Times New Roman" w:hAnsi="Arial" w:cs="Arial"/>
                <w:sz w:val="24"/>
                <w:szCs w:val="24"/>
                <w:lang w:eastAsia="en-GB"/>
              </w:rPr>
              <w:t>N/A</w:t>
            </w:r>
          </w:p>
        </w:tc>
      </w:tr>
    </w:tbl>
    <w:p w14:paraId="2927CE4F"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36E94FCA" w14:textId="77777777" w:rsidR="003C3FD1" w:rsidRPr="005E4763" w:rsidRDefault="003C3FD1" w:rsidP="00C80EAF">
      <w:pPr>
        <w:spacing w:after="0" w:line="240" w:lineRule="auto"/>
        <w:textAlignment w:val="baseline"/>
        <w:rPr>
          <w:rFonts w:ascii="Arial" w:eastAsia="Times New Roman" w:hAnsi="Arial" w:cs="Arial"/>
          <w:b/>
          <w:bCs/>
          <w:color w:val="006373"/>
          <w:sz w:val="24"/>
          <w:szCs w:val="24"/>
          <w:lang w:val="en-US" w:eastAsia="en-GB"/>
        </w:rPr>
      </w:pPr>
    </w:p>
    <w:p w14:paraId="772278AC"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3F578B87" w14:textId="77777777">
        <w:trPr>
          <w:trHeight w:val="850"/>
        </w:trPr>
        <w:tc>
          <w:tcPr>
            <w:tcW w:w="13950" w:type="dxa"/>
            <w:shd w:val="clear" w:color="auto" w:fill="B6DFE8"/>
            <w:vAlign w:val="center"/>
          </w:tcPr>
          <w:p w14:paraId="007C65BC"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2.3 Care Experience</w:t>
            </w:r>
          </w:p>
        </w:tc>
      </w:tr>
    </w:tbl>
    <w:p w14:paraId="1C9096A8"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71F07D73" w14:textId="77777777"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eastAsia="en-GB"/>
        </w:rPr>
        <w:t>See guidance for 2.3</w:t>
      </w:r>
    </w:p>
    <w:tbl>
      <w:tblPr>
        <w:tblStyle w:val="TableGrid"/>
        <w:tblW w:w="0" w:type="auto"/>
        <w:tblLook w:val="04A0" w:firstRow="1" w:lastRow="0" w:firstColumn="1" w:lastColumn="0" w:noHBand="0" w:noVBand="1"/>
      </w:tblPr>
      <w:tblGrid>
        <w:gridCol w:w="13950"/>
      </w:tblGrid>
      <w:tr w:rsidR="00C80EAF" w:rsidRPr="005E4763" w14:paraId="3C99A21E" w14:textId="77777777" w:rsidTr="00EB1288">
        <w:tc>
          <w:tcPr>
            <w:tcW w:w="13950" w:type="dxa"/>
            <w:shd w:val="clear" w:color="auto" w:fill="F5D3D8"/>
          </w:tcPr>
          <w:p w14:paraId="32099D7D" w14:textId="77777777" w:rsidR="00C80EAF" w:rsidRPr="005E4763" w:rsidRDefault="00C80EAF">
            <w:pPr>
              <w:textAlignment w:val="baseline"/>
              <w:rPr>
                <w:rFonts w:ascii="Arial" w:eastAsia="Times New Roman" w:hAnsi="Arial" w:cs="Arial"/>
                <w:color w:val="000000" w:themeColor="text1"/>
                <w:sz w:val="24"/>
                <w:szCs w:val="24"/>
                <w:lang w:val="en-US" w:eastAsia="en-GB"/>
              </w:rPr>
            </w:pPr>
          </w:p>
          <w:p w14:paraId="73199F9B" w14:textId="058136AA" w:rsidR="009A54EC" w:rsidRPr="005E4763" w:rsidRDefault="009A54EC">
            <w:pPr>
              <w:textAlignment w:val="baseline"/>
              <w:rPr>
                <w:rFonts w:ascii="Arial" w:hAnsi="Arial" w:cs="Arial"/>
                <w:sz w:val="24"/>
                <w:szCs w:val="24"/>
              </w:rPr>
            </w:pPr>
            <w:r w:rsidRPr="005E4763">
              <w:rPr>
                <w:rFonts w:ascii="Arial" w:hAnsi="Arial" w:cs="Arial"/>
                <w:sz w:val="24"/>
                <w:szCs w:val="24"/>
              </w:rPr>
              <w:t>Within SDS, we choose to use the term ‘care experienced’, by which we mean anyone who currently meets, or has ever previously met, the criteria for ‘looked after’. This includes those looked after at home, or away from home in kinship, residential, foster</w:t>
            </w:r>
            <w:r w:rsidR="00A77223" w:rsidRPr="005E4763">
              <w:rPr>
                <w:rFonts w:ascii="Arial" w:hAnsi="Arial" w:cs="Arial"/>
                <w:sz w:val="24"/>
                <w:szCs w:val="24"/>
              </w:rPr>
              <w:t>,</w:t>
            </w:r>
            <w:r w:rsidRPr="005E4763">
              <w:rPr>
                <w:rFonts w:ascii="Arial" w:hAnsi="Arial" w:cs="Arial"/>
                <w:sz w:val="24"/>
                <w:szCs w:val="24"/>
              </w:rPr>
              <w:t xml:space="preserve"> or secure care. </w:t>
            </w:r>
          </w:p>
          <w:p w14:paraId="7E845A06" w14:textId="77777777" w:rsidR="009A54EC" w:rsidRPr="005E4763" w:rsidRDefault="009A54EC">
            <w:pPr>
              <w:textAlignment w:val="baseline"/>
              <w:rPr>
                <w:rFonts w:ascii="Arial" w:hAnsi="Arial" w:cs="Arial"/>
                <w:sz w:val="24"/>
                <w:szCs w:val="24"/>
              </w:rPr>
            </w:pPr>
          </w:p>
          <w:p w14:paraId="35EB8FDD" w14:textId="21196F52" w:rsidR="00C80EAF" w:rsidRPr="005E4763" w:rsidRDefault="00C80EAF">
            <w:pPr>
              <w:textAlignment w:val="baseline"/>
              <w:rPr>
                <w:rFonts w:ascii="Arial" w:eastAsia="Times New Roman" w:hAnsi="Arial" w:cs="Arial"/>
                <w:color w:val="000000" w:themeColor="text1"/>
                <w:sz w:val="24"/>
                <w:szCs w:val="24"/>
                <w:lang w:val="en-US" w:eastAsia="en-GB"/>
              </w:rPr>
            </w:pPr>
            <w:r w:rsidRPr="005E4763">
              <w:rPr>
                <w:rFonts w:ascii="Arial" w:eastAsia="Times New Roman" w:hAnsi="Arial" w:cs="Arial"/>
                <w:color w:val="000000" w:themeColor="text1"/>
                <w:sz w:val="24"/>
                <w:szCs w:val="24"/>
                <w:lang w:val="en-US" w:eastAsia="en-GB"/>
              </w:rPr>
              <w:t xml:space="preserve">SDS is a Corporate Parent and we have public commitments within the </w:t>
            </w:r>
            <w:hyperlink r:id="rId20" w:history="1">
              <w:r w:rsidR="009A54EC" w:rsidRPr="005E4763">
                <w:rPr>
                  <w:rStyle w:val="Hyperlink"/>
                  <w:rFonts w:ascii="Arial" w:hAnsi="Arial" w:cs="Arial"/>
                  <w:sz w:val="24"/>
                  <w:szCs w:val="24"/>
                </w:rPr>
                <w:t>SDS Corporate Parenting Plan</w:t>
              </w:r>
            </w:hyperlink>
            <w:r w:rsidR="009A54EC" w:rsidRPr="005E4763">
              <w:rPr>
                <w:rFonts w:ascii="Arial" w:eastAsia="Times New Roman" w:hAnsi="Arial" w:cs="Arial"/>
                <w:color w:val="000000" w:themeColor="text1"/>
                <w:sz w:val="24"/>
                <w:szCs w:val="24"/>
                <w:lang w:val="en-US" w:eastAsia="en-GB"/>
              </w:rPr>
              <w:t xml:space="preserve"> </w:t>
            </w:r>
            <w:r w:rsidRPr="005E4763">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5E4763"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sectPr w:rsidR="00C80EAF" w:rsidRPr="005E4763">
          <w:type w:val="continuous"/>
          <w:pgSz w:w="16840" w:h="31678" w:orient="landscape"/>
          <w:pgMar w:top="1440" w:right="1440" w:bottom="1440" w:left="1440" w:header="709" w:footer="709" w:gutter="0"/>
          <w:cols w:space="708"/>
          <w:docGrid w:linePitch="360"/>
        </w:sectPr>
      </w:pPr>
    </w:p>
    <w:p w14:paraId="61BABA19"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7E9EA14F" w14:textId="77777777">
        <w:trPr>
          <w:trHeight w:val="2268"/>
        </w:trPr>
        <w:tc>
          <w:tcPr>
            <w:tcW w:w="13948" w:type="dxa"/>
          </w:tcPr>
          <w:p w14:paraId="5382484B"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28E3AEF6" w14:textId="77777777" w:rsidR="00A77223" w:rsidRPr="005E4763" w:rsidRDefault="00C47EBD" w:rsidP="00C47EBD">
            <w:pPr>
              <w:pStyle w:val="paragraph"/>
              <w:spacing w:before="0" w:beforeAutospacing="0" w:after="0" w:afterAutospacing="0"/>
              <w:textAlignment w:val="baseline"/>
              <w:rPr>
                <w:rFonts w:ascii="Arial" w:hAnsi="Arial" w:cs="Arial"/>
                <w:lang w:val="en-US"/>
              </w:rPr>
            </w:pPr>
            <w:r w:rsidRPr="005E4763">
              <w:rPr>
                <w:rFonts w:ascii="Arial" w:hAnsi="Arial" w:cs="Arial"/>
                <w:lang w:val="en-US"/>
              </w:rPr>
              <w:t xml:space="preserve">Care experienced children have poorer outcomes in comparison to other young people. Looked after children’s outcomes have improved over the last five years; </w:t>
            </w:r>
            <w:proofErr w:type="gramStart"/>
            <w:r w:rsidRPr="005E4763">
              <w:rPr>
                <w:rFonts w:ascii="Arial" w:hAnsi="Arial" w:cs="Arial"/>
                <w:lang w:val="en-US"/>
              </w:rPr>
              <w:t>however</w:t>
            </w:r>
            <w:proofErr w:type="gramEnd"/>
            <w:r w:rsidRPr="005E4763">
              <w:rPr>
                <w:rFonts w:ascii="Arial" w:hAnsi="Arial" w:cs="Arial"/>
                <w:lang w:val="en-US"/>
              </w:rPr>
              <w:t xml:space="preserve"> there is still a significant gap compared to all pupils (Scottish Government 2020b).</w:t>
            </w:r>
          </w:p>
          <w:p w14:paraId="459CC65E" w14:textId="3F368045" w:rsidR="00C47EBD" w:rsidRPr="005E4763" w:rsidRDefault="00C47EBD" w:rsidP="00C47EBD">
            <w:pPr>
              <w:pStyle w:val="paragraph"/>
              <w:spacing w:before="0" w:beforeAutospacing="0" w:after="0" w:afterAutospacing="0"/>
              <w:textAlignment w:val="baseline"/>
              <w:rPr>
                <w:rFonts w:ascii="Arial" w:hAnsi="Arial" w:cs="Arial"/>
              </w:rPr>
            </w:pPr>
            <w:r w:rsidRPr="005E4763">
              <w:rPr>
                <w:rFonts w:ascii="Arial" w:hAnsi="Arial" w:cs="Arial"/>
              </w:rPr>
              <w:t> </w:t>
            </w:r>
          </w:p>
          <w:p w14:paraId="2A72D3E0" w14:textId="77777777" w:rsidR="00C47EBD" w:rsidRPr="005E4763" w:rsidRDefault="00C47EBD" w:rsidP="00C47EBD">
            <w:pPr>
              <w:pStyle w:val="ListParagraph"/>
              <w:numPr>
                <w:ilvl w:val="0"/>
                <w:numId w:val="20"/>
              </w:numPr>
              <w:textAlignment w:val="baseline"/>
              <w:rPr>
                <w:rFonts w:ascii="Arial" w:eastAsia="Times New Roman" w:hAnsi="Arial" w:cs="Arial"/>
                <w:sz w:val="24"/>
                <w:szCs w:val="24"/>
                <w:lang w:eastAsia="en-GB"/>
              </w:rPr>
            </w:pPr>
            <w:r w:rsidRPr="005E4763">
              <w:rPr>
                <w:rFonts w:ascii="Arial" w:eastAsia="Times New Roman" w:hAnsi="Arial" w:cs="Arial"/>
                <w:sz w:val="24"/>
                <w:szCs w:val="24"/>
                <w:lang w:val="en-US" w:eastAsia="en-GB"/>
              </w:rPr>
              <w:t>Care experienced school leavers are less likely to go into positive destinations than school leavers in general – 71% compared with 93% of all pupils. </w:t>
            </w:r>
            <w:r w:rsidRPr="005E4763">
              <w:rPr>
                <w:rFonts w:ascii="Arial" w:eastAsia="Times New Roman" w:hAnsi="Arial" w:cs="Arial"/>
                <w:sz w:val="24"/>
                <w:szCs w:val="24"/>
                <w:lang w:eastAsia="en-GB"/>
              </w:rPr>
              <w:t> </w:t>
            </w:r>
          </w:p>
          <w:p w14:paraId="1236F60B" w14:textId="77777777" w:rsidR="00C47EBD" w:rsidRPr="005E4763" w:rsidRDefault="00C47EBD" w:rsidP="00C47EBD">
            <w:pPr>
              <w:pStyle w:val="ListParagraph"/>
              <w:numPr>
                <w:ilvl w:val="0"/>
                <w:numId w:val="20"/>
              </w:numPr>
              <w:textAlignment w:val="baseline"/>
              <w:rPr>
                <w:rFonts w:ascii="Arial" w:eastAsia="Times New Roman" w:hAnsi="Arial" w:cs="Arial"/>
                <w:sz w:val="24"/>
                <w:szCs w:val="24"/>
                <w:lang w:eastAsia="en-GB"/>
              </w:rPr>
            </w:pPr>
            <w:r w:rsidRPr="005E4763">
              <w:rPr>
                <w:rFonts w:ascii="Arial" w:eastAsia="Times New Roman" w:hAnsi="Arial" w:cs="Arial"/>
                <w:sz w:val="24"/>
                <w:szCs w:val="24"/>
                <w:lang w:val="en-US" w:eastAsia="en-GB"/>
              </w:rPr>
              <w:t>Care experienced children obtain lower qualification levels on average than all school leavers, which is partly explained by the lower school leaving age.</w:t>
            </w:r>
            <w:r w:rsidRPr="005E4763">
              <w:rPr>
                <w:rFonts w:ascii="Arial" w:eastAsia="Times New Roman" w:hAnsi="Arial" w:cs="Arial"/>
                <w:sz w:val="24"/>
                <w:szCs w:val="24"/>
                <w:lang w:eastAsia="en-GB"/>
              </w:rPr>
              <w:t> </w:t>
            </w:r>
          </w:p>
          <w:p w14:paraId="6189CA47" w14:textId="77777777" w:rsidR="00C47EBD" w:rsidRPr="005E4763" w:rsidRDefault="00C47EBD" w:rsidP="00C47EBD">
            <w:pPr>
              <w:pStyle w:val="ListParagraph"/>
              <w:numPr>
                <w:ilvl w:val="0"/>
                <w:numId w:val="20"/>
              </w:numPr>
              <w:textAlignment w:val="baseline"/>
              <w:rPr>
                <w:rFonts w:ascii="Arial" w:eastAsia="Times New Roman" w:hAnsi="Arial" w:cs="Arial"/>
                <w:sz w:val="24"/>
                <w:szCs w:val="24"/>
                <w:lang w:eastAsia="en-GB"/>
              </w:rPr>
            </w:pPr>
            <w:r w:rsidRPr="005E4763">
              <w:rPr>
                <w:rFonts w:ascii="Arial" w:eastAsia="Times New Roman" w:hAnsi="Arial" w:cs="Arial"/>
                <w:sz w:val="24"/>
                <w:szCs w:val="24"/>
                <w:lang w:val="en-US" w:eastAsia="en-GB"/>
              </w:rPr>
              <w:lastRenderedPageBreak/>
              <w:t>Educational attainment varies across the types of accommodation in which care experienced children are living. School leavers in foster care provided and purchased by the local authority perform better than those in other care settings. School leavers looked after at home with parents have the lowest overall levels of attainment. </w:t>
            </w:r>
            <w:r w:rsidRPr="005E4763">
              <w:rPr>
                <w:rFonts w:ascii="Arial" w:eastAsia="Times New Roman" w:hAnsi="Arial" w:cs="Arial"/>
                <w:sz w:val="24"/>
                <w:szCs w:val="24"/>
                <w:lang w:eastAsia="en-GB"/>
              </w:rPr>
              <w:t> </w:t>
            </w:r>
          </w:p>
          <w:p w14:paraId="481C3EB6" w14:textId="10526FEE" w:rsidR="00C80EAF" w:rsidRPr="005E4763" w:rsidRDefault="00C80EAF">
            <w:pPr>
              <w:textAlignment w:val="baseline"/>
              <w:rPr>
                <w:rFonts w:ascii="Arial" w:eastAsia="Times New Roman" w:hAnsi="Arial" w:cs="Arial"/>
                <w:sz w:val="24"/>
                <w:szCs w:val="24"/>
                <w:lang w:eastAsia="en-GB"/>
              </w:rPr>
            </w:pPr>
          </w:p>
        </w:tc>
      </w:tr>
    </w:tbl>
    <w:p w14:paraId="269F41B2"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5E4763" w14:paraId="6ACB35D6"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46A81604"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396174D1"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8E6D25" w:rsidRPr="005E4763" w14:paraId="2B2A4FD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10DD50A0" w14:textId="77777777" w:rsidR="008E6D25" w:rsidRPr="005E4763" w:rsidRDefault="008E6D25" w:rsidP="008E6D25">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156AC399" w14:textId="24639FF2" w:rsidR="008E6D25" w:rsidRPr="005E4763" w:rsidRDefault="008E6D25" w:rsidP="008E6D25">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 xml:space="preserve">No </w:t>
            </w:r>
            <w:r w:rsidR="00061D87" w:rsidRPr="005E4763">
              <w:rPr>
                <w:rFonts w:ascii="Arial" w:eastAsia="Times New Roman" w:hAnsi="Arial" w:cs="Arial"/>
                <w:sz w:val="24"/>
                <w:szCs w:val="24"/>
                <w:lang w:eastAsia="en-GB"/>
              </w:rPr>
              <w:t xml:space="preserve">direct </w:t>
            </w:r>
            <w:r w:rsidRPr="005E4763">
              <w:rPr>
                <w:rFonts w:ascii="Arial" w:eastAsia="Times New Roman" w:hAnsi="Arial" w:cs="Arial"/>
                <w:sz w:val="24"/>
                <w:szCs w:val="24"/>
                <w:lang w:eastAsia="en-GB"/>
              </w:rPr>
              <w:t>impact</w:t>
            </w:r>
            <w:r w:rsidR="0096325F" w:rsidRPr="005E4763">
              <w:rPr>
                <w:rFonts w:ascii="Arial" w:eastAsia="Times New Roman" w:hAnsi="Arial" w:cs="Arial"/>
                <w:sz w:val="24"/>
                <w:szCs w:val="24"/>
                <w:lang w:eastAsia="en-GB"/>
              </w:rPr>
              <w:t xml:space="preserve"> </w:t>
            </w:r>
            <w:r w:rsidRPr="005E4763">
              <w:rPr>
                <w:rFonts w:ascii="Arial" w:eastAsia="Times New Roman" w:hAnsi="Arial" w:cs="Arial"/>
                <w:sz w:val="24"/>
                <w:szCs w:val="24"/>
                <w:lang w:eastAsia="en-GB"/>
              </w:rPr>
              <w:t>- the delivery of the helpline does not directly impact this group, but advisers should be cognisant of factors that can impact attainment</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0FC70FCD" w14:textId="2E6265EC" w:rsidR="008E6D25" w:rsidRPr="005E4763" w:rsidRDefault="00076CAE" w:rsidP="008E6D25">
            <w:pPr>
              <w:pStyle w:val="SDSHeading"/>
              <w:spacing w:before="120" w:after="120" w:line="20" w:lineRule="atLeast"/>
              <w:rPr>
                <w:rFonts w:cs="Arial"/>
                <w:b w:val="0"/>
                <w:szCs w:val="24"/>
              </w:rPr>
            </w:pPr>
            <w:r w:rsidRPr="005E4763">
              <w:rPr>
                <w:rFonts w:cs="Arial"/>
                <w:b w:val="0"/>
                <w:szCs w:val="24"/>
              </w:rPr>
              <w:t>RH23 c</w:t>
            </w:r>
            <w:r w:rsidR="008E6D25" w:rsidRPr="005E4763">
              <w:rPr>
                <w:rFonts w:cs="Arial"/>
                <w:b w:val="0"/>
                <w:szCs w:val="24"/>
              </w:rPr>
              <w:t>ase study exists referencing RH</w:t>
            </w:r>
          </w:p>
          <w:p w14:paraId="62B5D894" w14:textId="77777777" w:rsidR="008E6D25" w:rsidRPr="005E4763" w:rsidRDefault="008E6D25" w:rsidP="008E6D25">
            <w:pPr>
              <w:pStyle w:val="SDSHeading"/>
              <w:spacing w:before="120" w:after="120" w:line="20" w:lineRule="atLeast"/>
              <w:rPr>
                <w:rFonts w:cs="Arial"/>
                <w:b w:val="0"/>
                <w:szCs w:val="24"/>
              </w:rPr>
            </w:pPr>
            <w:r w:rsidRPr="005E4763">
              <w:rPr>
                <w:rFonts w:cs="Arial"/>
                <w:b w:val="0"/>
                <w:szCs w:val="24"/>
              </w:rPr>
              <w:t>Links to toolkit sent to all equality partners</w:t>
            </w:r>
          </w:p>
          <w:p w14:paraId="1525D7F7" w14:textId="2DD86F8A" w:rsidR="008E6D25" w:rsidRPr="005E4763" w:rsidRDefault="008E6D25" w:rsidP="008E6D25">
            <w:pPr>
              <w:pStyle w:val="SDSHeading"/>
              <w:spacing w:before="120" w:after="120" w:line="20" w:lineRule="atLeast"/>
              <w:rPr>
                <w:rFonts w:cs="Arial"/>
                <w:b w:val="0"/>
                <w:color w:val="000000" w:themeColor="text1"/>
                <w:szCs w:val="24"/>
              </w:rPr>
            </w:pPr>
            <w:r w:rsidRPr="005E4763">
              <w:rPr>
                <w:rFonts w:cs="Arial"/>
                <w:b w:val="0"/>
                <w:color w:val="000000" w:themeColor="text1"/>
                <w:szCs w:val="24"/>
              </w:rPr>
              <w:t>Creation of video for RH23 conveying supporting messaging to care experienced young people and their carers</w:t>
            </w:r>
          </w:p>
          <w:p w14:paraId="4FFB95B8" w14:textId="72C0382D" w:rsidR="008E6D25" w:rsidRPr="005E4763" w:rsidRDefault="008E6D25" w:rsidP="008E6D25">
            <w:pPr>
              <w:autoSpaceDE w:val="0"/>
              <w:autoSpaceDN w:val="0"/>
              <w:adjustRightInd w:val="0"/>
              <w:rPr>
                <w:rFonts w:ascii="Arial" w:hAnsi="Arial" w:cs="Arial"/>
                <w:color w:val="000000" w:themeColor="text1"/>
                <w:sz w:val="24"/>
                <w:szCs w:val="24"/>
              </w:rPr>
            </w:pPr>
            <w:r w:rsidRPr="005E4763">
              <w:rPr>
                <w:rFonts w:ascii="Arial" w:hAnsi="Arial" w:cs="Arial"/>
                <w:color w:val="000000" w:themeColor="text1"/>
                <w:sz w:val="24"/>
                <w:szCs w:val="24"/>
              </w:rPr>
              <w:t>Care experienced young people in school are included in our targeted cohort – meaning they get increased service offerings and interventions than those young people without care experience.  We also offer our post-school service offer to them up to the age of 25-years-old to reflect the often more intense support they may require from us.</w:t>
            </w:r>
          </w:p>
          <w:p w14:paraId="47505F95" w14:textId="4D1B961D" w:rsidR="005A46C1" w:rsidRPr="005E4763" w:rsidRDefault="005A46C1" w:rsidP="005A46C1">
            <w:pPr>
              <w:spacing w:after="0" w:line="240" w:lineRule="auto"/>
              <w:textAlignment w:val="baseline"/>
              <w:rPr>
                <w:rFonts w:ascii="Arial" w:hAnsi="Arial" w:cs="Arial"/>
                <w:color w:val="000000" w:themeColor="text1"/>
                <w:sz w:val="24"/>
                <w:szCs w:val="24"/>
              </w:rPr>
            </w:pPr>
            <w:r w:rsidRPr="005E4763">
              <w:rPr>
                <w:rFonts w:ascii="Arial" w:hAnsi="Arial" w:cs="Arial"/>
                <w:color w:val="000000" w:themeColor="text1"/>
                <w:sz w:val="24"/>
                <w:szCs w:val="24"/>
              </w:rPr>
              <w:t>SDS Equality evidence review 2022</w:t>
            </w:r>
          </w:p>
          <w:p w14:paraId="4CE92CAE" w14:textId="77777777" w:rsidR="005A46C1" w:rsidRPr="005E4763" w:rsidRDefault="005A46C1" w:rsidP="005A46C1">
            <w:pPr>
              <w:spacing w:after="0" w:line="240" w:lineRule="auto"/>
              <w:textAlignment w:val="baseline"/>
              <w:rPr>
                <w:rFonts w:ascii="Arial" w:hAnsi="Arial" w:cs="Arial"/>
                <w:color w:val="000000" w:themeColor="text1"/>
                <w:sz w:val="24"/>
                <w:szCs w:val="24"/>
              </w:rPr>
            </w:pPr>
          </w:p>
          <w:p w14:paraId="4FA6F108" w14:textId="2863F5DD" w:rsidR="008E6D25" w:rsidRPr="005E4763" w:rsidRDefault="005A46C1" w:rsidP="005A46C1">
            <w:pPr>
              <w:spacing w:after="0" w:line="240" w:lineRule="auto"/>
              <w:textAlignment w:val="baseline"/>
              <w:rPr>
                <w:rStyle w:val="Hyperlink"/>
                <w:rFonts w:ascii="Arial" w:hAnsi="Arial" w:cs="Arial"/>
                <w:color w:val="000000" w:themeColor="text1"/>
                <w:sz w:val="24"/>
                <w:szCs w:val="24"/>
              </w:rPr>
            </w:pPr>
            <w:r w:rsidRPr="005E4763">
              <w:rPr>
                <w:rFonts w:ascii="Arial" w:hAnsi="Arial" w:cs="Arial"/>
                <w:color w:val="000000" w:themeColor="text1"/>
                <w:sz w:val="24"/>
                <w:szCs w:val="24"/>
              </w:rPr>
              <w:t>SDS Corporate Parenting Plan 2021-24</w:t>
            </w:r>
          </w:p>
          <w:p w14:paraId="6285340A" w14:textId="01AB98ED" w:rsidR="008960D2" w:rsidRPr="005E4763" w:rsidRDefault="008960D2" w:rsidP="008E6D25">
            <w:pPr>
              <w:spacing w:after="0" w:line="240" w:lineRule="auto"/>
              <w:textAlignment w:val="baseline"/>
              <w:rPr>
                <w:rFonts w:ascii="Arial" w:eastAsia="Times New Roman" w:hAnsi="Arial" w:cs="Arial"/>
                <w:b/>
                <w:bCs/>
                <w:sz w:val="24"/>
                <w:szCs w:val="24"/>
                <w:lang w:eastAsia="en-GB"/>
              </w:rPr>
            </w:pPr>
          </w:p>
        </w:tc>
      </w:tr>
    </w:tbl>
    <w:p w14:paraId="25E7FC1D"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09D79BF9" w14:textId="77777777">
        <w:trPr>
          <w:trHeight w:val="850"/>
        </w:trPr>
        <w:tc>
          <w:tcPr>
            <w:tcW w:w="13950" w:type="dxa"/>
            <w:shd w:val="clear" w:color="auto" w:fill="B6DFE8"/>
            <w:vAlign w:val="center"/>
          </w:tcPr>
          <w:p w14:paraId="4FBFBD8D"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bookmarkStart w:id="5" w:name="_Hlk126011286"/>
            <w:r w:rsidRPr="005E4763">
              <w:rPr>
                <w:rFonts w:ascii="Arial" w:eastAsia="Times New Roman" w:hAnsi="Arial" w:cs="Arial"/>
                <w:b/>
                <w:bCs/>
                <w:color w:val="005F72"/>
                <w:sz w:val="24"/>
                <w:szCs w:val="24"/>
                <w:lang w:val="en-US" w:eastAsia="en-GB"/>
              </w:rPr>
              <w:t xml:space="preserve">2.4 Disability    </w:t>
            </w:r>
          </w:p>
        </w:tc>
      </w:tr>
      <w:bookmarkEnd w:id="5"/>
    </w:tbl>
    <w:p w14:paraId="2F875974"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767F813E" w14:textId="77777777" w:rsidR="00C80EAF" w:rsidRPr="005E4763" w:rsidRDefault="00C80EAF" w:rsidP="00621344">
      <w:pPr>
        <w:pStyle w:val="Heading1"/>
        <w:shd w:val="clear" w:color="auto" w:fill="C00000"/>
        <w15:collapsed/>
        <w:rPr>
          <w:rFonts w:cs="Arial"/>
          <w:szCs w:val="24"/>
          <w:lang w:eastAsia="en-GB"/>
        </w:rPr>
      </w:pPr>
      <w:r w:rsidRPr="005E4763">
        <w:rPr>
          <w:rFonts w:cs="Arial"/>
          <w:szCs w:val="24"/>
          <w:lang w:eastAsia="en-GB"/>
        </w:rPr>
        <w:t>See guidance for 2.4</w:t>
      </w:r>
    </w:p>
    <w:tbl>
      <w:tblPr>
        <w:tblStyle w:val="TableGrid"/>
        <w:tblW w:w="0" w:type="auto"/>
        <w:tblLook w:val="04A0" w:firstRow="1" w:lastRow="0" w:firstColumn="1" w:lastColumn="0" w:noHBand="0" w:noVBand="1"/>
      </w:tblPr>
      <w:tblGrid>
        <w:gridCol w:w="13950"/>
      </w:tblGrid>
      <w:tr w:rsidR="00C80EAF" w:rsidRPr="005E4763" w14:paraId="677CFF7E" w14:textId="77777777" w:rsidTr="00EB1288">
        <w:tc>
          <w:tcPr>
            <w:tcW w:w="13950" w:type="dxa"/>
            <w:shd w:val="clear" w:color="auto" w:fill="F5D3D8"/>
          </w:tcPr>
          <w:p w14:paraId="148E1A04" w14:textId="77777777" w:rsidR="00C80EAF" w:rsidRPr="005E4763" w:rsidRDefault="00C80EAF">
            <w:pPr>
              <w:rPr>
                <w:rFonts w:ascii="Arial" w:hAnsi="Arial" w:cs="Arial"/>
                <w:sz w:val="24"/>
                <w:szCs w:val="24"/>
                <w:lang w:eastAsia="en-GB"/>
              </w:rPr>
            </w:pPr>
          </w:p>
          <w:p w14:paraId="2A88D3E9" w14:textId="69DD13FB" w:rsidR="00C80EAF" w:rsidRPr="005E4763" w:rsidRDefault="00C80EAF">
            <w:pPr>
              <w:rPr>
                <w:rFonts w:ascii="Arial" w:hAnsi="Arial" w:cs="Arial"/>
                <w:sz w:val="24"/>
                <w:szCs w:val="24"/>
                <w:lang w:eastAsia="en-GB"/>
              </w:rPr>
            </w:pPr>
            <w:r w:rsidRPr="005E4763">
              <w:rPr>
                <w:rFonts w:ascii="Arial" w:hAnsi="Arial" w:cs="Arial"/>
                <w:sz w:val="24"/>
                <w:szCs w:val="24"/>
                <w:lang w:eastAsia="en-GB"/>
              </w:rPr>
              <w:t>Disability covers a wide range of conditions and impairments that impact people in a range of ways.  You need</w:t>
            </w:r>
            <w:r w:rsidR="00A314AD" w:rsidRPr="005E4763">
              <w:rPr>
                <w:rFonts w:ascii="Arial" w:hAnsi="Arial" w:cs="Arial"/>
                <w:sz w:val="24"/>
                <w:szCs w:val="24"/>
                <w:lang w:eastAsia="en-GB"/>
              </w:rPr>
              <w:t xml:space="preserve"> to</w:t>
            </w:r>
            <w:r w:rsidRPr="005E4763">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5E4763" w:rsidRDefault="00C80EAF">
            <w:pPr>
              <w:rPr>
                <w:rFonts w:ascii="Arial" w:hAnsi="Arial" w:cs="Arial"/>
                <w:sz w:val="24"/>
                <w:szCs w:val="24"/>
                <w:lang w:eastAsia="en-GB"/>
              </w:rPr>
            </w:pPr>
          </w:p>
          <w:p w14:paraId="66BDFD20" w14:textId="77777777" w:rsidR="00C80EAF" w:rsidRPr="005E4763" w:rsidRDefault="00C80EAF">
            <w:pPr>
              <w:rPr>
                <w:rFonts w:ascii="Arial" w:hAnsi="Arial" w:cs="Arial"/>
                <w:sz w:val="24"/>
                <w:szCs w:val="24"/>
                <w:lang w:eastAsia="en-GB"/>
              </w:rPr>
            </w:pPr>
            <w:r w:rsidRPr="005E4763">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5E4763" w:rsidRDefault="00C80EAF">
            <w:pPr>
              <w:rPr>
                <w:rFonts w:ascii="Arial" w:hAnsi="Arial" w:cs="Arial"/>
                <w:sz w:val="24"/>
                <w:szCs w:val="24"/>
                <w:lang w:eastAsia="en-GB"/>
              </w:rPr>
            </w:pPr>
          </w:p>
          <w:p w14:paraId="43758052" w14:textId="411ABAD3" w:rsidR="00C80EAF" w:rsidRPr="005E4763" w:rsidRDefault="00C80EAF">
            <w:pPr>
              <w:numPr>
                <w:ilvl w:val="0"/>
                <w:numId w:val="17"/>
              </w:numPr>
              <w:rPr>
                <w:rFonts w:ascii="Arial" w:hAnsi="Arial" w:cs="Arial"/>
                <w:sz w:val="24"/>
                <w:szCs w:val="24"/>
                <w:lang w:eastAsia="en-GB"/>
              </w:rPr>
            </w:pPr>
            <w:r w:rsidRPr="005E4763">
              <w:rPr>
                <w:rFonts w:ascii="Arial" w:hAnsi="Arial" w:cs="Arial"/>
                <w:b/>
                <w:bCs/>
                <w:sz w:val="24"/>
                <w:szCs w:val="24"/>
                <w:lang w:eastAsia="en-GB"/>
              </w:rPr>
              <w:t>Physical</w:t>
            </w:r>
            <w:r w:rsidR="003067AE" w:rsidRPr="005E4763">
              <w:rPr>
                <w:rFonts w:ascii="Arial" w:hAnsi="Arial" w:cs="Arial"/>
                <w:b/>
                <w:bCs/>
                <w:sz w:val="24"/>
                <w:szCs w:val="24"/>
                <w:lang w:eastAsia="en-GB"/>
              </w:rPr>
              <w:t xml:space="preserve"> </w:t>
            </w:r>
            <w:r w:rsidRPr="005E4763">
              <w:rPr>
                <w:rFonts w:ascii="Arial" w:hAnsi="Arial" w:cs="Arial"/>
                <w:b/>
                <w:bCs/>
                <w:sz w:val="24"/>
                <w:szCs w:val="24"/>
                <w:lang w:eastAsia="en-GB"/>
              </w:rPr>
              <w:t>-</w:t>
            </w:r>
            <w:r w:rsidRPr="005E4763">
              <w:rPr>
                <w:rFonts w:ascii="Arial" w:hAnsi="Arial" w:cs="Arial"/>
                <w:sz w:val="24"/>
                <w:szCs w:val="24"/>
                <w:lang w:eastAsia="en-GB"/>
              </w:rPr>
              <w:t xml:space="preserve"> is the physical space in use accessible to a range of people?</w:t>
            </w:r>
          </w:p>
          <w:p w14:paraId="0DC8AD26" w14:textId="0D81A16E" w:rsidR="00C80EAF" w:rsidRPr="005E4763" w:rsidRDefault="00C80EAF">
            <w:pPr>
              <w:numPr>
                <w:ilvl w:val="0"/>
                <w:numId w:val="17"/>
              </w:numPr>
              <w:rPr>
                <w:rFonts w:ascii="Arial" w:hAnsi="Arial" w:cs="Arial"/>
                <w:b/>
                <w:bCs/>
                <w:color w:val="B51917"/>
                <w:sz w:val="24"/>
                <w:szCs w:val="24"/>
                <w:u w:val="single"/>
                <w:lang w:eastAsia="en-GB"/>
              </w:rPr>
            </w:pPr>
            <w:r w:rsidRPr="005E4763">
              <w:rPr>
                <w:rFonts w:ascii="Arial" w:hAnsi="Arial" w:cs="Arial"/>
                <w:b/>
                <w:bCs/>
                <w:sz w:val="24"/>
                <w:szCs w:val="24"/>
                <w:lang w:eastAsia="en-GB"/>
              </w:rPr>
              <w:t>Communication</w:t>
            </w:r>
            <w:r w:rsidR="003067AE" w:rsidRPr="005E4763">
              <w:rPr>
                <w:rFonts w:ascii="Arial" w:hAnsi="Arial" w:cs="Arial"/>
                <w:b/>
                <w:bCs/>
                <w:sz w:val="24"/>
                <w:szCs w:val="24"/>
                <w:lang w:eastAsia="en-GB"/>
              </w:rPr>
              <w:t xml:space="preserve"> </w:t>
            </w:r>
            <w:r w:rsidRPr="005E4763">
              <w:rPr>
                <w:rFonts w:ascii="Arial" w:hAnsi="Arial" w:cs="Arial"/>
                <w:sz w:val="24"/>
                <w:szCs w:val="24"/>
                <w:lang w:eastAsia="en-GB"/>
              </w:rPr>
              <w:t xml:space="preserve">- Is the method of communication accessible?  Have you considered British Sign Language and/or </w:t>
            </w:r>
            <w:r w:rsidRPr="005E4763">
              <w:rPr>
                <w:rFonts w:ascii="Arial" w:hAnsi="Arial" w:cs="Arial"/>
                <w:sz w:val="24"/>
                <w:szCs w:val="24"/>
                <w:u w:val="single"/>
                <w:lang w:eastAsia="en-GB"/>
              </w:rPr>
              <w:fldChar w:fldCharType="begin"/>
            </w:r>
            <w:r w:rsidRPr="005E4763">
              <w:rPr>
                <w:rFonts w:ascii="Arial" w:hAnsi="Arial" w:cs="Arial"/>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5E4763">
              <w:rPr>
                <w:rFonts w:ascii="Arial" w:hAnsi="Arial" w:cs="Arial"/>
                <w:sz w:val="24"/>
                <w:szCs w:val="24"/>
                <w:u w:val="single"/>
                <w:lang w:eastAsia="en-GB"/>
              </w:rPr>
              <w:fldChar w:fldCharType="separate"/>
            </w:r>
            <w:r w:rsidRPr="005E4763">
              <w:rPr>
                <w:rFonts w:ascii="Arial" w:hAnsi="Arial" w:cs="Arial"/>
                <w:sz w:val="24"/>
                <w:szCs w:val="24"/>
                <w:u w:val="single"/>
                <w:lang w:eastAsia="en-GB"/>
              </w:rPr>
              <w:t>Easy</w:t>
            </w:r>
            <w:r w:rsidRPr="005E4763">
              <w:rPr>
                <w:rFonts w:ascii="Arial" w:hAnsi="Arial" w:cs="Arial"/>
                <w:color w:val="B51917"/>
                <w:sz w:val="24"/>
                <w:szCs w:val="24"/>
                <w:u w:val="single"/>
                <w:lang w:eastAsia="en-GB"/>
              </w:rPr>
              <w:t xml:space="preserve"> </w:t>
            </w:r>
            <w:r w:rsidRPr="005E4763">
              <w:rPr>
                <w:rFonts w:ascii="Arial" w:hAnsi="Arial" w:cs="Arial"/>
                <w:sz w:val="24"/>
                <w:szCs w:val="24"/>
                <w:u w:val="single"/>
                <w:lang w:eastAsia="en-GB"/>
              </w:rPr>
              <w:t>Read</w:t>
            </w:r>
            <w:r w:rsidRPr="005E4763">
              <w:rPr>
                <w:rFonts w:ascii="Arial" w:hAnsi="Arial" w:cs="Arial"/>
                <w:color w:val="B51917"/>
                <w:sz w:val="24"/>
                <w:szCs w:val="24"/>
                <w:u w:val="single"/>
                <w:lang w:eastAsia="en-GB"/>
              </w:rPr>
              <w:fldChar w:fldCharType="end"/>
            </w:r>
            <w:r w:rsidR="00E1280F" w:rsidRPr="005E4763">
              <w:rPr>
                <w:rFonts w:ascii="Arial" w:hAnsi="Arial" w:cs="Arial"/>
                <w:sz w:val="24"/>
                <w:szCs w:val="24"/>
              </w:rPr>
              <w:t xml:space="preserve"> </w:t>
            </w:r>
            <w:r w:rsidR="00E1280F" w:rsidRPr="005E4763">
              <w:rPr>
                <w:rFonts w:ascii="Arial" w:hAnsi="Arial" w:cs="Arial"/>
                <w:color w:val="F5D3D8"/>
                <w:spacing w:val="-200"/>
                <w:sz w:val="24"/>
                <w:szCs w:val="24"/>
              </w:rPr>
              <w:t>(</w:t>
            </w:r>
            <w:r w:rsidR="00E1280F" w:rsidRPr="005E4763">
              <w:rPr>
                <w:rFonts w:ascii="Arial" w:hAnsi="Arial" w:cs="Arial"/>
                <w:color w:val="F5D3D8"/>
                <w:spacing w:val="-200"/>
                <w:sz w:val="24"/>
                <w:szCs w:val="24"/>
                <w:lang w:eastAsia="en-GB"/>
              </w:rPr>
              <w:t>a specialist format that combines images with clear text. It is designed to help organisations communicate with people with a learning disability</w:t>
            </w:r>
            <w:r w:rsidR="00E1280F" w:rsidRPr="005E4763">
              <w:rPr>
                <w:rFonts w:ascii="Arial" w:hAnsi="Arial" w:cs="Arial"/>
                <w:b/>
                <w:bCs/>
                <w:color w:val="F5D3D8"/>
                <w:spacing w:val="-200"/>
                <w:sz w:val="24"/>
                <w:szCs w:val="24"/>
                <w:lang w:eastAsia="en-GB"/>
              </w:rPr>
              <w:t>)</w:t>
            </w:r>
            <w:r w:rsidRPr="005E4763">
              <w:rPr>
                <w:rFonts w:ascii="Arial" w:hAnsi="Arial" w:cs="Arial"/>
                <w:color w:val="000000" w:themeColor="text1"/>
                <w:sz w:val="24"/>
                <w:szCs w:val="24"/>
                <w:lang w:eastAsia="en-GB"/>
              </w:rPr>
              <w:t>?</w:t>
            </w:r>
          </w:p>
          <w:p w14:paraId="66A738BC" w14:textId="3F35C98B" w:rsidR="00C80EAF" w:rsidRPr="005E4763" w:rsidRDefault="00C80EAF">
            <w:pPr>
              <w:numPr>
                <w:ilvl w:val="0"/>
                <w:numId w:val="17"/>
              </w:numPr>
              <w:rPr>
                <w:rFonts w:ascii="Arial" w:hAnsi="Arial" w:cs="Arial"/>
                <w:sz w:val="24"/>
                <w:szCs w:val="24"/>
                <w:lang w:eastAsia="en-GB"/>
              </w:rPr>
            </w:pPr>
            <w:r w:rsidRPr="005E4763">
              <w:rPr>
                <w:rFonts w:ascii="Arial" w:hAnsi="Arial" w:cs="Arial"/>
                <w:b/>
                <w:bCs/>
                <w:sz w:val="24"/>
                <w:szCs w:val="24"/>
                <w:lang w:eastAsia="en-GB"/>
              </w:rPr>
              <w:t>Time</w:t>
            </w:r>
            <w:r w:rsidR="003067AE" w:rsidRPr="005E4763">
              <w:rPr>
                <w:rFonts w:ascii="Arial" w:hAnsi="Arial" w:cs="Arial"/>
                <w:b/>
                <w:bCs/>
                <w:sz w:val="24"/>
                <w:szCs w:val="24"/>
                <w:lang w:eastAsia="en-GB"/>
              </w:rPr>
              <w:t xml:space="preserve"> </w:t>
            </w:r>
            <w:r w:rsidRPr="005E4763">
              <w:rPr>
                <w:rFonts w:ascii="Arial" w:hAnsi="Arial" w:cs="Arial"/>
                <w:b/>
                <w:bCs/>
                <w:sz w:val="24"/>
                <w:szCs w:val="24"/>
                <w:lang w:eastAsia="en-GB"/>
              </w:rPr>
              <w:t>-</w:t>
            </w:r>
            <w:r w:rsidRPr="005E4763">
              <w:rPr>
                <w:rFonts w:ascii="Arial" w:hAnsi="Arial" w:cs="Arial"/>
                <w:sz w:val="24"/>
                <w:szCs w:val="24"/>
                <w:lang w:eastAsia="en-GB"/>
              </w:rPr>
              <w:t xml:space="preserve"> Have you considered breaks and other considerations within an event to ensure </w:t>
            </w:r>
            <w:r w:rsidR="004555AC" w:rsidRPr="005E4763">
              <w:rPr>
                <w:rFonts w:ascii="Arial" w:hAnsi="Arial" w:cs="Arial"/>
                <w:sz w:val="24"/>
                <w:szCs w:val="24"/>
                <w:lang w:eastAsia="en-GB"/>
              </w:rPr>
              <w:t xml:space="preserve">autistic people </w:t>
            </w:r>
            <w:r w:rsidRPr="005E4763">
              <w:rPr>
                <w:rFonts w:ascii="Arial" w:hAnsi="Arial" w:cs="Arial"/>
                <w:sz w:val="24"/>
                <w:szCs w:val="24"/>
                <w:lang w:eastAsia="en-GB"/>
              </w:rPr>
              <w:t>have some time and space to decompress between presentations?</w:t>
            </w:r>
          </w:p>
          <w:p w14:paraId="38386B66" w14:textId="77777777" w:rsidR="00C80EAF" w:rsidRPr="005E4763" w:rsidRDefault="00C80EAF">
            <w:pPr>
              <w:rPr>
                <w:rFonts w:ascii="Arial" w:hAnsi="Arial" w:cs="Arial"/>
                <w:sz w:val="24"/>
                <w:szCs w:val="24"/>
                <w:lang w:eastAsia="en-GB"/>
              </w:rPr>
            </w:pPr>
          </w:p>
        </w:tc>
      </w:tr>
    </w:tbl>
    <w:p w14:paraId="41628400" w14:textId="77777777" w:rsidR="00C80EAF" w:rsidRPr="005E4763" w:rsidRDefault="00C80EAF" w:rsidP="00C80EAF">
      <w:pPr>
        <w:rPr>
          <w:rFonts w:ascii="Arial" w:hAnsi="Arial" w:cs="Arial"/>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5B588500" w14:textId="77777777" w:rsidTr="003025A0">
        <w:trPr>
          <w:trHeight w:val="1477"/>
        </w:trPr>
        <w:tc>
          <w:tcPr>
            <w:tcW w:w="13930" w:type="dxa"/>
          </w:tcPr>
          <w:p w14:paraId="674E2695" w14:textId="77777777" w:rsidR="00C80EAF" w:rsidRPr="005E4763" w:rsidRDefault="00C80EAF">
            <w:pPr>
              <w:textAlignment w:val="baseline"/>
              <w:rPr>
                <w:rFonts w:ascii="Arial" w:eastAsia="Times New Roman" w:hAnsi="Arial" w:cs="Arial"/>
                <w:b/>
                <w:bCs/>
                <w:sz w:val="24"/>
                <w:szCs w:val="24"/>
                <w:lang w:eastAsia="en-GB"/>
              </w:rPr>
            </w:pPr>
            <w:bookmarkStart w:id="6" w:name="_Hlk124415547"/>
            <w:r w:rsidRPr="005E4763">
              <w:rPr>
                <w:rFonts w:ascii="Arial" w:eastAsia="Times New Roman" w:hAnsi="Arial" w:cs="Arial"/>
                <w:b/>
                <w:bCs/>
                <w:sz w:val="24"/>
                <w:szCs w:val="24"/>
                <w:lang w:eastAsia="en-GB"/>
              </w:rPr>
              <w:t>Context:</w:t>
            </w:r>
          </w:p>
          <w:p w14:paraId="6C93584C" w14:textId="7612FBF2" w:rsidR="00F81D10" w:rsidRPr="005E4763" w:rsidRDefault="00F81D10">
            <w:pPr>
              <w:textAlignment w:val="baseline"/>
              <w:rPr>
                <w:rFonts w:ascii="Arial" w:eastAsia="Calibri" w:hAnsi="Arial" w:cs="Arial"/>
                <w:sz w:val="24"/>
                <w:szCs w:val="24"/>
                <w:lang w:val="en-US"/>
              </w:rPr>
            </w:pPr>
            <w:r w:rsidRPr="005E4763">
              <w:rPr>
                <w:rFonts w:ascii="Arial" w:eastAsia="Calibri" w:hAnsi="Arial" w:cs="Arial"/>
                <w:sz w:val="24"/>
                <w:szCs w:val="24"/>
                <w:lang w:val="en-US"/>
              </w:rPr>
              <w:t xml:space="preserve">Disability will impact our users in various ways. The nature of the core service being a telephony service will mean some users will be unable to access it, and similarly our web service will be unsuitable for other individuals with certain </w:t>
            </w:r>
            <w:r w:rsidR="00D1116D" w:rsidRPr="005E4763">
              <w:rPr>
                <w:rFonts w:ascii="Arial" w:eastAsia="Calibri" w:hAnsi="Arial" w:cs="Arial"/>
                <w:sz w:val="24"/>
                <w:szCs w:val="24"/>
                <w:lang w:val="en-US"/>
              </w:rPr>
              <w:t>disabilities.</w:t>
            </w:r>
          </w:p>
          <w:p w14:paraId="3C2B11D9" w14:textId="430CD5C4" w:rsidR="005E4763" w:rsidRPr="005E4763" w:rsidRDefault="005E4763" w:rsidP="005E4763">
            <w:pPr>
              <w:rPr>
                <w:rFonts w:ascii="Arial" w:eastAsia="Times New Roman" w:hAnsi="Arial" w:cs="Arial"/>
                <w:sz w:val="24"/>
                <w:szCs w:val="24"/>
                <w:lang w:eastAsia="en-GB"/>
              </w:rPr>
            </w:pPr>
          </w:p>
        </w:tc>
      </w:tr>
      <w:bookmarkEnd w:id="6"/>
    </w:tbl>
    <w:p w14:paraId="6DF342AA"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5E4763" w14:paraId="7165AA47" w14:textId="77777777" w:rsidTr="1C8758B8">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5E4763" w:rsidRDefault="00C80EAF">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color w:val="FFFFFF" w:themeColor="background1"/>
                <w:sz w:val="24"/>
                <w:szCs w:val="24"/>
                <w:lang w:eastAsia="en-GB"/>
              </w:rPr>
              <w:t>Impact (Does this project have a negative, positive or no impact? Please include the evidence of why that is, citing appropriate sources)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5E4763" w:rsidRDefault="00C80EAF">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color w:val="FFFFFF" w:themeColor="background1"/>
                <w:sz w:val="24"/>
                <w:szCs w:val="24"/>
                <w:lang w:eastAsia="en-GB"/>
              </w:rPr>
              <w:t>Action (What activity have you done already and what was the impact? What do you need to do to address the evidence?)</w:t>
            </w:r>
          </w:p>
        </w:tc>
      </w:tr>
      <w:tr w:rsidR="00C80EAF" w:rsidRPr="005E4763" w14:paraId="748EE1A0" w14:textId="77777777" w:rsidTr="1C8758B8">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F199E5E" w14:textId="20C1D014" w:rsidR="00C80EAF" w:rsidRPr="005E4763" w:rsidRDefault="00454D93">
            <w:pPr>
              <w:spacing w:after="0" w:line="240" w:lineRule="auto"/>
              <w:textAlignment w:val="baseline"/>
              <w:rPr>
                <w:rFonts w:ascii="Arial" w:eastAsia="Times New Roman" w:hAnsi="Arial" w:cs="Arial"/>
                <w:sz w:val="24"/>
                <w:szCs w:val="24"/>
                <w:lang w:eastAsia="en-GB"/>
              </w:rPr>
            </w:pPr>
            <w:r w:rsidRPr="005E4763">
              <w:rPr>
                <w:rFonts w:ascii="Arial" w:hAnsi="Arial" w:cs="Arial"/>
                <w:sz w:val="24"/>
                <w:szCs w:val="24"/>
              </w:rPr>
              <w:t>Users with hearing impairments may have issues using the core helpline service.</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88C9590" w14:textId="70D08678" w:rsidR="00B63F55" w:rsidRPr="005E4763" w:rsidRDefault="00B63F55" w:rsidP="00B63F55">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 xml:space="preserve">SQA creating </w:t>
            </w:r>
            <w:r w:rsidR="00404C84">
              <w:rPr>
                <w:rFonts w:ascii="Arial" w:eastAsia="Times New Roman" w:hAnsi="Arial" w:cs="Arial"/>
                <w:sz w:val="24"/>
                <w:szCs w:val="24"/>
                <w:lang w:eastAsia="en-GB"/>
              </w:rPr>
              <w:t>digital</w:t>
            </w:r>
            <w:r w:rsidRPr="005E4763">
              <w:rPr>
                <w:rFonts w:ascii="Arial" w:eastAsia="Times New Roman" w:hAnsi="Arial" w:cs="Arial"/>
                <w:sz w:val="24"/>
                <w:szCs w:val="24"/>
                <w:lang w:eastAsia="en-GB"/>
              </w:rPr>
              <w:t xml:space="preserve"> version of </w:t>
            </w:r>
            <w:r w:rsidR="00404C84">
              <w:rPr>
                <w:rFonts w:ascii="Arial" w:eastAsia="Times New Roman" w:hAnsi="Arial" w:cs="Arial"/>
                <w:sz w:val="24"/>
                <w:szCs w:val="24"/>
                <w:lang w:eastAsia="en-GB"/>
              </w:rPr>
              <w:t xml:space="preserve">results help </w:t>
            </w:r>
            <w:r w:rsidRPr="005E4763">
              <w:rPr>
                <w:rFonts w:ascii="Arial" w:eastAsia="Times New Roman" w:hAnsi="Arial" w:cs="Arial"/>
                <w:sz w:val="24"/>
                <w:szCs w:val="24"/>
                <w:lang w:eastAsia="en-GB"/>
              </w:rPr>
              <w:t>booklet</w:t>
            </w:r>
          </w:p>
          <w:p w14:paraId="1D23EA11" w14:textId="77777777" w:rsidR="003A2A9A" w:rsidRPr="005E4763" w:rsidRDefault="003A2A9A" w:rsidP="00B63F55">
            <w:pPr>
              <w:spacing w:after="0" w:line="240" w:lineRule="auto"/>
              <w:textAlignment w:val="baseline"/>
              <w:rPr>
                <w:rFonts w:ascii="Arial" w:eastAsia="Times New Roman" w:hAnsi="Arial" w:cs="Arial"/>
                <w:sz w:val="24"/>
                <w:szCs w:val="24"/>
                <w:lang w:eastAsia="en-GB"/>
              </w:rPr>
            </w:pPr>
          </w:p>
          <w:p w14:paraId="1002E2DA" w14:textId="77777777" w:rsidR="003A2A9A" w:rsidRPr="005E4763" w:rsidRDefault="003A2A9A" w:rsidP="003A2A9A">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Scope out possibility to introduce a webchat function.</w:t>
            </w:r>
          </w:p>
          <w:p w14:paraId="59C57812" w14:textId="77777777" w:rsidR="003A2A9A" w:rsidRPr="005E4763" w:rsidRDefault="003A2A9A" w:rsidP="003A2A9A">
            <w:pPr>
              <w:spacing w:after="0" w:line="240" w:lineRule="auto"/>
              <w:textAlignment w:val="baseline"/>
              <w:rPr>
                <w:rFonts w:ascii="Arial" w:eastAsia="Times New Roman" w:hAnsi="Arial" w:cs="Arial"/>
                <w:sz w:val="24"/>
                <w:szCs w:val="24"/>
                <w:lang w:eastAsia="en-GB"/>
              </w:rPr>
            </w:pPr>
          </w:p>
          <w:p w14:paraId="324727C6" w14:textId="6B8CAF62" w:rsidR="003A2A9A" w:rsidRPr="005E4763" w:rsidRDefault="11B96013" w:rsidP="003A2A9A">
            <w:pPr>
              <w:spacing w:after="0" w:line="240" w:lineRule="auto"/>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 xml:space="preserve">Share BSL </w:t>
            </w:r>
            <w:r w:rsidR="052FCD25" w:rsidRPr="1C8758B8">
              <w:rPr>
                <w:rFonts w:ascii="Arial" w:eastAsia="Times New Roman" w:hAnsi="Arial" w:cs="Arial"/>
                <w:sz w:val="24"/>
                <w:szCs w:val="24"/>
                <w:lang w:eastAsia="en-GB"/>
              </w:rPr>
              <w:t>v</w:t>
            </w:r>
            <w:r w:rsidRPr="1C8758B8">
              <w:rPr>
                <w:rFonts w:ascii="Arial" w:eastAsia="Times New Roman" w:hAnsi="Arial" w:cs="Arial"/>
                <w:sz w:val="24"/>
                <w:szCs w:val="24"/>
                <w:lang w:eastAsia="en-GB"/>
              </w:rPr>
              <w:t>ideo widely and with support partners</w:t>
            </w:r>
          </w:p>
          <w:p w14:paraId="3297DAF8" w14:textId="30D38C75" w:rsidR="00C80EAF" w:rsidRPr="005E4763" w:rsidRDefault="00C80EAF" w:rsidP="1C8758B8">
            <w:pPr>
              <w:spacing w:after="0" w:line="240" w:lineRule="auto"/>
              <w:textAlignment w:val="baseline"/>
              <w:rPr>
                <w:rFonts w:ascii="Arial" w:eastAsia="Times New Roman" w:hAnsi="Arial" w:cs="Arial"/>
                <w:sz w:val="24"/>
                <w:szCs w:val="24"/>
                <w:lang w:eastAsia="en-GB"/>
              </w:rPr>
            </w:pPr>
          </w:p>
          <w:p w14:paraId="1B3F6F73" w14:textId="14AF7969" w:rsidR="00C80EAF" w:rsidRPr="005E4763" w:rsidRDefault="1A42B354" w:rsidP="1C8758B8">
            <w:pPr>
              <w:spacing w:after="0" w:line="240" w:lineRule="auto"/>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in-person support is available via SDS Centres</w:t>
            </w:r>
          </w:p>
          <w:p w14:paraId="6F5A417A" w14:textId="6C545574" w:rsidR="00C80EAF" w:rsidRPr="005E4763" w:rsidRDefault="00C80EAF" w:rsidP="1C8758B8">
            <w:pPr>
              <w:spacing w:after="0" w:line="240" w:lineRule="auto"/>
              <w:textAlignment w:val="baseline"/>
              <w:rPr>
                <w:rFonts w:ascii="Arial" w:eastAsia="Times New Roman" w:hAnsi="Arial" w:cs="Arial"/>
                <w:sz w:val="24"/>
                <w:szCs w:val="24"/>
                <w:lang w:eastAsia="en-GB"/>
              </w:rPr>
            </w:pPr>
          </w:p>
        </w:tc>
      </w:tr>
      <w:tr w:rsidR="00C80EAF" w:rsidRPr="005E4763" w14:paraId="12706A93" w14:textId="77777777" w:rsidTr="1C8758B8">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8729E27" w14:textId="2AA43FFD" w:rsidR="00C80EAF" w:rsidRPr="002C1B5C" w:rsidRDefault="00BB5E4B">
            <w:pPr>
              <w:spacing w:after="0" w:line="240" w:lineRule="auto"/>
              <w:textAlignment w:val="baseline"/>
              <w:rPr>
                <w:rFonts w:ascii="Arial" w:eastAsia="Times New Roman" w:hAnsi="Arial" w:cs="Arial"/>
                <w:b/>
                <w:bCs/>
                <w:sz w:val="24"/>
                <w:szCs w:val="24"/>
                <w:lang w:eastAsia="en-GB"/>
              </w:rPr>
            </w:pPr>
            <w:r w:rsidRPr="002C1B5C">
              <w:rPr>
                <w:rFonts w:ascii="Arial" w:hAnsi="Arial" w:cs="Arial"/>
                <w:sz w:val="24"/>
                <w:szCs w:val="24"/>
              </w:rPr>
              <w:t>Information specifically for disabled young people and disabled parents and carers should be made available – if they are not this could significantly affect their future pathways.</w:t>
            </w:r>
          </w:p>
          <w:p w14:paraId="502A0EB7" w14:textId="77777777" w:rsidR="00C80EAF" w:rsidRPr="002C1B5C" w:rsidRDefault="00C80EAF">
            <w:pPr>
              <w:spacing w:after="0" w:line="240" w:lineRule="auto"/>
              <w:textAlignment w:val="baseline"/>
              <w:rPr>
                <w:rFonts w:ascii="Arial" w:eastAsia="Times New Roman" w:hAnsi="Arial" w:cs="Arial"/>
                <w:b/>
                <w:bCs/>
                <w:sz w:val="24"/>
                <w:szCs w:val="24"/>
                <w:lang w:eastAsia="en-GB"/>
              </w:rPr>
            </w:pPr>
            <w:r w:rsidRPr="002C1B5C">
              <w:rPr>
                <w:rFonts w:ascii="Arial" w:eastAsia="Times New Roman" w:hAnsi="Arial" w:cs="Arial"/>
                <w:b/>
                <w:bCs/>
                <w:color w:val="006373"/>
                <w:sz w:val="24"/>
                <w:szCs w:val="24"/>
                <w:lang w:eastAsia="en-GB"/>
              </w:rPr>
              <w:t>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5E314B4" w14:textId="724FFC28" w:rsidR="00011272" w:rsidRPr="002C1B5C" w:rsidRDefault="00D40B5F">
            <w:pPr>
              <w:spacing w:after="0" w:line="240" w:lineRule="auto"/>
              <w:textAlignment w:val="baseline"/>
              <w:rPr>
                <w:rFonts w:ascii="Arial" w:eastAsia="Times New Roman" w:hAnsi="Arial" w:cs="Arial"/>
                <w:sz w:val="24"/>
                <w:szCs w:val="24"/>
                <w:lang w:eastAsia="en-GB"/>
              </w:rPr>
            </w:pPr>
            <w:r w:rsidRPr="002C1B5C">
              <w:rPr>
                <w:rFonts w:ascii="Arial" w:eastAsia="Times New Roman" w:hAnsi="Arial" w:cs="Arial"/>
                <w:sz w:val="24"/>
                <w:szCs w:val="24"/>
                <w:lang w:eastAsia="en-GB"/>
              </w:rPr>
              <w:t xml:space="preserve">Links to toolkit </w:t>
            </w:r>
            <w:r w:rsidR="00011272" w:rsidRPr="002C1B5C">
              <w:rPr>
                <w:rFonts w:ascii="Arial" w:eastAsia="Times New Roman" w:hAnsi="Arial" w:cs="Arial"/>
                <w:sz w:val="24"/>
                <w:szCs w:val="24"/>
                <w:lang w:eastAsia="en-GB"/>
              </w:rPr>
              <w:t xml:space="preserve">to be </w:t>
            </w:r>
            <w:r w:rsidRPr="002C1B5C">
              <w:rPr>
                <w:rFonts w:ascii="Arial" w:eastAsia="Times New Roman" w:hAnsi="Arial" w:cs="Arial"/>
                <w:sz w:val="24"/>
                <w:szCs w:val="24"/>
                <w:lang w:eastAsia="en-GB"/>
              </w:rPr>
              <w:t>sent to all equality partners.</w:t>
            </w:r>
            <w:r w:rsidRPr="002C1B5C">
              <w:rPr>
                <w:rFonts w:ascii="Arial" w:eastAsia="Times New Roman" w:hAnsi="Arial" w:cs="Arial"/>
                <w:sz w:val="24"/>
                <w:szCs w:val="24"/>
                <w:lang w:eastAsia="en-GB"/>
              </w:rPr>
              <w:tab/>
            </w:r>
          </w:p>
          <w:p w14:paraId="302DC3CB" w14:textId="53A9BADC" w:rsidR="00011272" w:rsidRPr="002C1B5C" w:rsidRDefault="3DA4BFA7">
            <w:pPr>
              <w:spacing w:after="0" w:line="240" w:lineRule="auto"/>
              <w:textAlignment w:val="baseline"/>
              <w:rPr>
                <w:rFonts w:ascii="Arial" w:eastAsia="Times New Roman" w:hAnsi="Arial" w:cs="Arial"/>
                <w:sz w:val="24"/>
                <w:szCs w:val="24"/>
                <w:lang w:eastAsia="en-GB"/>
              </w:rPr>
            </w:pPr>
            <w:r w:rsidRPr="002C1B5C">
              <w:rPr>
                <w:rFonts w:ascii="Arial" w:eastAsia="Times New Roman" w:hAnsi="Arial" w:cs="Arial"/>
                <w:sz w:val="24"/>
                <w:szCs w:val="24"/>
                <w:lang w:eastAsia="en-GB"/>
              </w:rPr>
              <w:t>Targeted social posts to parents and carers will be scheduled as part of overall social strategy. In addition to sharing with various equality organisations, the toolkit is also shared with numerous parent and carer organisations.</w:t>
            </w:r>
          </w:p>
          <w:p w14:paraId="7D554E61" w14:textId="77777777" w:rsidR="00BA2EE6" w:rsidRPr="002C1B5C" w:rsidRDefault="00D40B5F">
            <w:pPr>
              <w:spacing w:after="0" w:line="240" w:lineRule="auto"/>
              <w:textAlignment w:val="baseline"/>
              <w:rPr>
                <w:rFonts w:ascii="Arial" w:eastAsia="Times New Roman" w:hAnsi="Arial" w:cs="Arial"/>
                <w:sz w:val="24"/>
                <w:szCs w:val="24"/>
                <w:lang w:eastAsia="en-GB"/>
              </w:rPr>
            </w:pPr>
            <w:r w:rsidRPr="002C1B5C">
              <w:rPr>
                <w:rFonts w:ascii="Arial" w:eastAsia="Times New Roman" w:hAnsi="Arial" w:cs="Arial"/>
                <w:sz w:val="24"/>
                <w:szCs w:val="24"/>
                <w:lang w:eastAsia="en-GB"/>
              </w:rPr>
              <w:t>Review of content to ensure covering all equality groups where appropriate.</w:t>
            </w:r>
          </w:p>
          <w:p w14:paraId="63FD9600" w14:textId="3C541C8A" w:rsidR="00847CA4" w:rsidRPr="002C1B5C" w:rsidRDefault="00847CA4">
            <w:pPr>
              <w:spacing w:after="0" w:line="240" w:lineRule="auto"/>
              <w:textAlignment w:val="baseline"/>
              <w:rPr>
                <w:rFonts w:ascii="Arial" w:eastAsia="Times New Roman" w:hAnsi="Arial" w:cs="Arial"/>
                <w:sz w:val="24"/>
                <w:szCs w:val="24"/>
                <w:lang w:eastAsia="en-GB"/>
              </w:rPr>
            </w:pPr>
            <w:r w:rsidRPr="002C1B5C">
              <w:rPr>
                <w:rFonts w:ascii="Arial" w:eastAsia="Times New Roman" w:hAnsi="Arial" w:cs="Arial"/>
                <w:sz w:val="24"/>
                <w:szCs w:val="24"/>
                <w:lang w:eastAsia="en-GB"/>
              </w:rPr>
              <w:t xml:space="preserve">My World of Work </w:t>
            </w:r>
            <w:r w:rsidR="002C1B5C">
              <w:rPr>
                <w:rFonts w:ascii="Arial" w:eastAsia="Times New Roman" w:hAnsi="Arial" w:cs="Arial"/>
                <w:sz w:val="24"/>
                <w:szCs w:val="24"/>
                <w:lang w:eastAsia="en-GB"/>
              </w:rPr>
              <w:t xml:space="preserve">has </w:t>
            </w:r>
            <w:proofErr w:type="gramStart"/>
            <w:r w:rsidR="002C1B5C">
              <w:rPr>
                <w:rFonts w:ascii="Arial" w:eastAsia="Times New Roman" w:hAnsi="Arial" w:cs="Arial"/>
                <w:sz w:val="24"/>
                <w:szCs w:val="24"/>
                <w:lang w:eastAsia="en-GB"/>
              </w:rPr>
              <w:t>a</w:t>
            </w:r>
            <w:r w:rsidR="003025A0">
              <w:rPr>
                <w:rFonts w:ascii="Arial" w:eastAsia="Times New Roman" w:hAnsi="Arial" w:cs="Arial"/>
                <w:sz w:val="24"/>
                <w:szCs w:val="24"/>
                <w:lang w:eastAsia="en-GB"/>
              </w:rPr>
              <w:t>n</w:t>
            </w:r>
            <w:proofErr w:type="gramEnd"/>
            <w:r w:rsidR="003025A0">
              <w:rPr>
                <w:rFonts w:ascii="Arial" w:eastAsia="Times New Roman" w:hAnsi="Arial" w:cs="Arial"/>
                <w:sz w:val="24"/>
                <w:szCs w:val="24"/>
                <w:lang w:eastAsia="en-GB"/>
              </w:rPr>
              <w:t xml:space="preserve"> results </w:t>
            </w:r>
            <w:r w:rsidRPr="002C1B5C">
              <w:rPr>
                <w:rFonts w:ascii="Arial" w:eastAsia="Times New Roman" w:hAnsi="Arial" w:cs="Arial"/>
                <w:sz w:val="24"/>
                <w:szCs w:val="24"/>
                <w:lang w:eastAsia="en-GB"/>
              </w:rPr>
              <w:t>section for parents/carers</w:t>
            </w:r>
          </w:p>
        </w:tc>
      </w:tr>
      <w:tr w:rsidR="00C80EAF" w:rsidRPr="005E4763" w14:paraId="29BA3D91" w14:textId="77777777" w:rsidTr="1C8758B8">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B54471" w14:textId="64B95834" w:rsidR="00C80EAF" w:rsidRPr="005E4763" w:rsidRDefault="003D63C7">
            <w:pPr>
              <w:spacing w:after="0" w:line="240" w:lineRule="auto"/>
              <w:textAlignment w:val="baseline"/>
              <w:rPr>
                <w:rFonts w:ascii="Arial" w:eastAsia="Times New Roman" w:hAnsi="Arial" w:cs="Arial"/>
                <w:b/>
                <w:bCs/>
                <w:sz w:val="24"/>
                <w:szCs w:val="24"/>
                <w:lang w:eastAsia="en-GB"/>
              </w:rPr>
            </w:pPr>
            <w:r w:rsidRPr="005E4763">
              <w:rPr>
                <w:rFonts w:ascii="Arial" w:hAnsi="Arial" w:cs="Arial"/>
                <w:sz w:val="24"/>
                <w:szCs w:val="24"/>
              </w:rPr>
              <w:t>Users with visual impairments may be unable to engage with social media promoting the helpline service which would impact on their abilities to make informed decisions.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2D997BB" w14:textId="7117D690" w:rsidR="00C80EAF" w:rsidRPr="005E4763" w:rsidRDefault="5027FE41" w:rsidP="1C8758B8">
            <w:pPr>
              <w:spacing w:after="0" w:line="240" w:lineRule="auto"/>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 xml:space="preserve">Review </w:t>
            </w:r>
            <w:r w:rsidR="51D42057" w:rsidRPr="1C8758B8">
              <w:rPr>
                <w:rFonts w:ascii="Arial" w:eastAsia="Times New Roman" w:hAnsi="Arial" w:cs="Arial"/>
                <w:sz w:val="24"/>
                <w:szCs w:val="24"/>
                <w:lang w:eastAsia="en-GB"/>
              </w:rPr>
              <w:t>multi-channel contact and marketing offer- radio w</w:t>
            </w:r>
            <w:r w:rsidR="3A6A57E8" w:rsidRPr="1C8758B8">
              <w:rPr>
                <w:rFonts w:ascii="Arial" w:eastAsia="Times New Roman" w:hAnsi="Arial" w:cs="Arial"/>
                <w:sz w:val="24"/>
                <w:szCs w:val="24"/>
                <w:lang w:eastAsia="en-GB"/>
              </w:rPr>
              <w:t xml:space="preserve">ill be used as part of this </w:t>
            </w:r>
          </w:p>
          <w:p w14:paraId="7F070A56" w14:textId="5D953C01" w:rsidR="00C80EAF" w:rsidRPr="005E4763" w:rsidRDefault="00C80EAF" w:rsidP="1C8758B8">
            <w:pPr>
              <w:spacing w:after="0" w:line="240" w:lineRule="auto"/>
              <w:textAlignment w:val="baseline"/>
              <w:rPr>
                <w:rFonts w:ascii="Arial" w:eastAsia="Times New Roman" w:hAnsi="Arial" w:cs="Arial"/>
                <w:sz w:val="24"/>
                <w:szCs w:val="24"/>
                <w:lang w:eastAsia="en-GB"/>
              </w:rPr>
            </w:pPr>
          </w:p>
          <w:p w14:paraId="2E0FA85A" w14:textId="1E3D40B0" w:rsidR="00C80EAF" w:rsidRPr="005E4763" w:rsidRDefault="3A700B5F" w:rsidP="1C8758B8">
            <w:pPr>
              <w:spacing w:after="0" w:line="240" w:lineRule="auto"/>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In-person support is available via SDS Centres</w:t>
            </w:r>
          </w:p>
        </w:tc>
      </w:tr>
      <w:tr w:rsidR="00C80EAF" w:rsidRPr="005E4763" w14:paraId="6C6D430E" w14:textId="77777777" w:rsidTr="1C8758B8">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8D8B858" w14:textId="481F394F" w:rsidR="00C80EAF" w:rsidRPr="005E4763" w:rsidRDefault="000B495D">
            <w:pPr>
              <w:spacing w:after="0" w:line="240" w:lineRule="auto"/>
              <w:textAlignment w:val="baseline"/>
              <w:rPr>
                <w:rFonts w:ascii="Arial" w:eastAsia="Times New Roman" w:hAnsi="Arial" w:cs="Arial"/>
                <w:b/>
                <w:bCs/>
                <w:sz w:val="24"/>
                <w:szCs w:val="24"/>
                <w:lang w:eastAsia="en-GB"/>
              </w:rPr>
            </w:pPr>
            <w:r w:rsidRPr="005E4763">
              <w:rPr>
                <w:rFonts w:ascii="Arial" w:hAnsi="Arial" w:cs="Arial"/>
                <w:sz w:val="24"/>
                <w:szCs w:val="24"/>
              </w:rPr>
              <w:t>Users with anxieties etc may be reluctant to engage through a telephony service and would lose out on important information around courses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D24EB8C" w14:textId="1644484D" w:rsidR="00E42DBF" w:rsidRPr="005E4763" w:rsidRDefault="735201BC">
            <w:pPr>
              <w:spacing w:after="0" w:line="240" w:lineRule="auto"/>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 xml:space="preserve">Review digital online contact offer </w:t>
            </w:r>
            <w:r w:rsidR="10059F53" w:rsidRPr="1C8758B8">
              <w:rPr>
                <w:rFonts w:ascii="Arial" w:eastAsia="Times New Roman" w:hAnsi="Arial" w:cs="Arial"/>
                <w:sz w:val="24"/>
                <w:szCs w:val="24"/>
                <w:lang w:eastAsia="en-GB"/>
              </w:rPr>
              <w:t>- conversations indicate that it is not technically possible to apply Results-specific webchat channel to the site</w:t>
            </w:r>
            <w:r w:rsidR="76674096" w:rsidRPr="1C8758B8">
              <w:rPr>
                <w:rFonts w:ascii="Arial" w:eastAsia="Times New Roman" w:hAnsi="Arial" w:cs="Arial"/>
                <w:sz w:val="24"/>
                <w:szCs w:val="24"/>
                <w:lang w:eastAsia="en-GB"/>
              </w:rPr>
              <w:t xml:space="preserve">- potential for </w:t>
            </w:r>
            <w:r w:rsidR="10059F53" w:rsidRPr="1C8758B8">
              <w:rPr>
                <w:rFonts w:ascii="Arial" w:eastAsia="Times New Roman" w:hAnsi="Arial" w:cs="Arial"/>
                <w:sz w:val="24"/>
                <w:szCs w:val="24"/>
                <w:lang w:eastAsia="en-GB"/>
              </w:rPr>
              <w:t xml:space="preserve">training </w:t>
            </w:r>
            <w:r w:rsidR="07916B99" w:rsidRPr="1C8758B8">
              <w:rPr>
                <w:rFonts w:ascii="Arial" w:eastAsia="Times New Roman" w:hAnsi="Arial" w:cs="Arial"/>
                <w:sz w:val="24"/>
                <w:szCs w:val="24"/>
                <w:lang w:eastAsia="en-GB"/>
              </w:rPr>
              <w:t>to</w:t>
            </w:r>
            <w:r w:rsidR="10059F53" w:rsidRPr="1C8758B8">
              <w:rPr>
                <w:rFonts w:ascii="Arial" w:eastAsia="Times New Roman" w:hAnsi="Arial" w:cs="Arial"/>
                <w:sz w:val="24"/>
                <w:szCs w:val="24"/>
                <w:lang w:eastAsia="en-GB"/>
              </w:rPr>
              <w:t xml:space="preserve"> be offered to BAU advisers to support via BAU webchat offer</w:t>
            </w:r>
          </w:p>
        </w:tc>
      </w:tr>
    </w:tbl>
    <w:p w14:paraId="36B27130"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67019F13" w14:textId="77777777" w:rsidR="002F1FF0" w:rsidRPr="005E4763" w:rsidRDefault="002F1FF0"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6A3B6984" w14:textId="77777777">
        <w:trPr>
          <w:trHeight w:val="850"/>
        </w:trPr>
        <w:tc>
          <w:tcPr>
            <w:tcW w:w="13950" w:type="dxa"/>
            <w:shd w:val="clear" w:color="auto" w:fill="B6DFE8"/>
            <w:vAlign w:val="center"/>
          </w:tcPr>
          <w:p w14:paraId="695B2F88" w14:textId="33EC6650"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 xml:space="preserve">2.5 Gender Reassignment </w:t>
            </w:r>
          </w:p>
        </w:tc>
      </w:tr>
    </w:tbl>
    <w:p w14:paraId="044BE97D"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6F490F8A" w14:textId="77777777"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val="en-US" w:eastAsia="en-GB"/>
        </w:rPr>
        <w:t>See guidance for 2.5</w:t>
      </w:r>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699D8228"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550EC642" w14:textId="77777777">
        <w:trPr>
          <w:trHeight w:val="2268"/>
        </w:trPr>
        <w:tc>
          <w:tcPr>
            <w:tcW w:w="13948" w:type="dxa"/>
          </w:tcPr>
          <w:p w14:paraId="5A972F4B"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04BC4738" w14:textId="4C2135C5" w:rsidR="00F11124" w:rsidRPr="005E4763" w:rsidRDefault="00F11124" w:rsidP="00F11124">
            <w:pPr>
              <w:spacing w:after="200" w:line="276" w:lineRule="auto"/>
              <w:rPr>
                <w:rFonts w:ascii="Arial" w:eastAsia="Calibri" w:hAnsi="Arial" w:cs="Arial"/>
                <w:sz w:val="24"/>
                <w:szCs w:val="24"/>
                <w:lang w:val="en-US"/>
              </w:rPr>
            </w:pPr>
            <w:r w:rsidRPr="005E4763">
              <w:rPr>
                <w:rFonts w:ascii="Arial" w:eastAsia="Calibri" w:hAnsi="Arial" w:cs="Arial"/>
                <w:sz w:val="24"/>
                <w:szCs w:val="24"/>
                <w:lang w:val="en-US"/>
              </w:rPr>
              <w:t>It may be that young people experience bullying</w:t>
            </w:r>
            <w:r w:rsidR="002D1AE4">
              <w:rPr>
                <w:rFonts w:ascii="Arial" w:eastAsia="Calibri" w:hAnsi="Arial" w:cs="Arial"/>
                <w:sz w:val="24"/>
                <w:szCs w:val="24"/>
                <w:lang w:val="en-US"/>
              </w:rPr>
              <w:t xml:space="preserve"> or other barriers</w:t>
            </w:r>
            <w:r w:rsidRPr="005E4763">
              <w:rPr>
                <w:rFonts w:ascii="Arial" w:eastAsia="Calibri" w:hAnsi="Arial" w:cs="Arial"/>
                <w:sz w:val="24"/>
                <w:szCs w:val="24"/>
                <w:lang w:val="en-US"/>
              </w:rPr>
              <w:t xml:space="preserve"> </w:t>
            </w:r>
            <w:proofErr w:type="gramStart"/>
            <w:r w:rsidRPr="005E4763">
              <w:rPr>
                <w:rFonts w:ascii="Arial" w:eastAsia="Calibri" w:hAnsi="Arial" w:cs="Arial"/>
                <w:sz w:val="24"/>
                <w:szCs w:val="24"/>
                <w:lang w:val="en-US"/>
              </w:rPr>
              <w:t>as a result of</w:t>
            </w:r>
            <w:proofErr w:type="gramEnd"/>
            <w:r w:rsidRPr="005E4763">
              <w:rPr>
                <w:rFonts w:ascii="Arial" w:eastAsia="Calibri" w:hAnsi="Arial" w:cs="Arial"/>
                <w:sz w:val="24"/>
                <w:szCs w:val="24"/>
                <w:lang w:val="en-US"/>
              </w:rPr>
              <w:t xml:space="preserve"> gender reassignment. In the worst cases this may cause them to disengage at school and</w:t>
            </w:r>
            <w:r w:rsidR="002D1AE4">
              <w:rPr>
                <w:rFonts w:ascii="Arial" w:eastAsia="Calibri" w:hAnsi="Arial" w:cs="Arial"/>
                <w:sz w:val="24"/>
                <w:szCs w:val="24"/>
                <w:lang w:val="en-US"/>
              </w:rPr>
              <w:t xml:space="preserve"> </w:t>
            </w:r>
            <w:proofErr w:type="gramStart"/>
            <w:r w:rsidR="002D1AE4">
              <w:rPr>
                <w:rFonts w:ascii="Arial" w:eastAsia="Calibri" w:hAnsi="Arial" w:cs="Arial"/>
                <w:sz w:val="24"/>
                <w:szCs w:val="24"/>
                <w:lang w:val="en-US"/>
              </w:rPr>
              <w:t>as a consequence</w:t>
            </w:r>
            <w:proofErr w:type="gramEnd"/>
            <w:r w:rsidR="002D1AE4">
              <w:rPr>
                <w:rFonts w:ascii="Arial" w:eastAsia="Calibri" w:hAnsi="Arial" w:cs="Arial"/>
                <w:sz w:val="24"/>
                <w:szCs w:val="24"/>
                <w:lang w:val="en-US"/>
              </w:rPr>
              <w:t>, their</w:t>
            </w:r>
            <w:r w:rsidRPr="005E4763">
              <w:rPr>
                <w:rFonts w:ascii="Arial" w:eastAsia="Calibri" w:hAnsi="Arial" w:cs="Arial"/>
                <w:sz w:val="24"/>
                <w:szCs w:val="24"/>
                <w:lang w:val="en-US"/>
              </w:rPr>
              <w:t xml:space="preserve"> results </w:t>
            </w:r>
            <w:r w:rsidR="002D1AE4">
              <w:rPr>
                <w:rFonts w:ascii="Arial" w:eastAsia="Calibri" w:hAnsi="Arial" w:cs="Arial"/>
                <w:sz w:val="24"/>
                <w:szCs w:val="24"/>
                <w:lang w:val="en-US"/>
              </w:rPr>
              <w:t xml:space="preserve">could </w:t>
            </w:r>
            <w:r w:rsidRPr="005E4763">
              <w:rPr>
                <w:rFonts w:ascii="Arial" w:eastAsia="Calibri" w:hAnsi="Arial" w:cs="Arial"/>
                <w:sz w:val="24"/>
                <w:szCs w:val="24"/>
                <w:lang w:val="en-US"/>
              </w:rPr>
              <w:t>suffer. The helpline is open to everyone regardless of gender reassignment status but there may need to be steps taken to ensure this audience is aware of the support</w:t>
            </w:r>
          </w:p>
          <w:p w14:paraId="74FE2643" w14:textId="77BDF27B" w:rsidR="00C80EAF" w:rsidRPr="005E4763" w:rsidRDefault="00C80EAF" w:rsidP="0098762E">
            <w:pPr>
              <w:pStyle w:val="SDSHeading"/>
              <w:spacing w:before="120" w:after="120" w:line="20" w:lineRule="atLeast"/>
              <w:rPr>
                <w:rFonts w:eastAsia="Times New Roman" w:cs="Arial"/>
                <w:szCs w:val="24"/>
                <w:lang w:eastAsia="en-GB"/>
              </w:rPr>
            </w:pPr>
          </w:p>
        </w:tc>
      </w:tr>
    </w:tbl>
    <w:p w14:paraId="32D8BDCD"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5E4763" w14:paraId="1B720F59" w14:textId="77777777" w:rsidTr="1C8758B8">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F6238F"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0BF06BB"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822EDE" w:rsidRPr="005E4763" w14:paraId="1E7A12A5" w14:textId="77777777" w:rsidTr="1C8758B8">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1FF988C" w14:textId="5715EAEF" w:rsidR="00822EDE" w:rsidRPr="00D71A20" w:rsidRDefault="00822EDE" w:rsidP="00D71A20">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r w:rsidRPr="005E4763">
              <w:rPr>
                <w:rFonts w:ascii="Arial" w:hAnsi="Arial" w:cs="Arial"/>
                <w:sz w:val="24"/>
                <w:szCs w:val="24"/>
              </w:rPr>
              <w:t>Users impacted if they receive certificates</w:t>
            </w:r>
            <w:r w:rsidR="00D71A20">
              <w:rPr>
                <w:rFonts w:ascii="Arial" w:hAnsi="Arial" w:cs="Arial"/>
                <w:sz w:val="24"/>
                <w:szCs w:val="24"/>
              </w:rPr>
              <w:t>,</w:t>
            </w:r>
            <w:r w:rsidRPr="005E4763">
              <w:rPr>
                <w:rFonts w:ascii="Arial" w:hAnsi="Arial" w:cs="Arial"/>
                <w:sz w:val="24"/>
                <w:szCs w:val="24"/>
              </w:rPr>
              <w:t xml:space="preserve"> etc in a name they no longer use. </w:t>
            </w:r>
          </w:p>
          <w:p w14:paraId="458BEC08" w14:textId="77777777" w:rsidR="00822EDE" w:rsidRPr="005E4763" w:rsidRDefault="00822EDE" w:rsidP="00822EDE">
            <w:pPr>
              <w:pStyle w:val="SDSHeading"/>
              <w:spacing w:before="120" w:after="120" w:line="20" w:lineRule="atLeast"/>
              <w:rPr>
                <w:rFonts w:cs="Arial"/>
                <w:b w:val="0"/>
                <w:szCs w:val="24"/>
              </w:rPr>
            </w:pPr>
            <w:r w:rsidRPr="005E4763">
              <w:rPr>
                <w:rFonts w:cs="Arial"/>
                <w:b w:val="0"/>
                <w:szCs w:val="24"/>
              </w:rPr>
              <w:t xml:space="preserve">Over 16-year-olds can request their names and gender are changed on our systems (inc. CSS and FIPS) so they are referred to in their preferred way. This may be a problem if this arrangement is not also discussed/agreed with </w:t>
            </w:r>
            <w:proofErr w:type="gramStart"/>
            <w:r w:rsidRPr="005E4763">
              <w:rPr>
                <w:rFonts w:cs="Arial"/>
                <w:b w:val="0"/>
                <w:szCs w:val="24"/>
              </w:rPr>
              <w:t>SQA</w:t>
            </w:r>
            <w:proofErr w:type="gramEnd"/>
            <w:r w:rsidRPr="005E4763">
              <w:rPr>
                <w:rFonts w:cs="Arial"/>
                <w:b w:val="0"/>
                <w:szCs w:val="24"/>
              </w:rPr>
              <w:t xml:space="preserve"> and incorrect details are on their results certificate</w:t>
            </w:r>
          </w:p>
          <w:p w14:paraId="470D3B0A" w14:textId="23EAB917" w:rsidR="00822EDE" w:rsidRPr="005E4763" w:rsidRDefault="00822EDE" w:rsidP="00822EDE">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E775CA2" w14:textId="04A8E9BE" w:rsidR="00822EDE" w:rsidRPr="005E4763" w:rsidRDefault="00822EDE" w:rsidP="00822EDE">
            <w:pPr>
              <w:spacing w:after="0" w:line="240" w:lineRule="auto"/>
              <w:textAlignment w:val="baseline"/>
              <w:rPr>
                <w:rFonts w:ascii="Arial" w:hAnsi="Arial" w:cs="Arial"/>
                <w:sz w:val="24"/>
                <w:szCs w:val="24"/>
              </w:rPr>
            </w:pPr>
            <w:r w:rsidRPr="005E4763">
              <w:rPr>
                <w:rFonts w:ascii="Arial" w:hAnsi="Arial" w:cs="Arial"/>
                <w:sz w:val="24"/>
                <w:szCs w:val="24"/>
              </w:rPr>
              <w:t xml:space="preserve">Ensure SDS advisers are aware of the ‘Supporting </w:t>
            </w:r>
            <w:r w:rsidR="003E7C74">
              <w:rPr>
                <w:rFonts w:ascii="Arial" w:hAnsi="Arial" w:cs="Arial"/>
                <w:sz w:val="24"/>
                <w:szCs w:val="24"/>
              </w:rPr>
              <w:t>T</w:t>
            </w:r>
            <w:r w:rsidRPr="005E4763">
              <w:rPr>
                <w:rFonts w:ascii="Arial" w:hAnsi="Arial" w:cs="Arial"/>
                <w:sz w:val="24"/>
                <w:szCs w:val="24"/>
              </w:rPr>
              <w:t xml:space="preserve">ransgender and </w:t>
            </w:r>
            <w:r w:rsidR="003E7C74">
              <w:rPr>
                <w:rFonts w:ascii="Arial" w:hAnsi="Arial" w:cs="Arial"/>
                <w:sz w:val="24"/>
                <w:szCs w:val="24"/>
              </w:rPr>
              <w:t>N</w:t>
            </w:r>
            <w:r w:rsidRPr="005E4763">
              <w:rPr>
                <w:rFonts w:ascii="Arial" w:hAnsi="Arial" w:cs="Arial"/>
                <w:sz w:val="24"/>
                <w:szCs w:val="24"/>
              </w:rPr>
              <w:t xml:space="preserve">on-binary </w:t>
            </w:r>
            <w:r w:rsidR="003E7C74">
              <w:rPr>
                <w:rFonts w:ascii="Arial" w:hAnsi="Arial" w:cs="Arial"/>
                <w:sz w:val="24"/>
                <w:szCs w:val="24"/>
              </w:rPr>
              <w:t>C</w:t>
            </w:r>
            <w:r w:rsidRPr="005E4763">
              <w:rPr>
                <w:rFonts w:ascii="Arial" w:hAnsi="Arial" w:cs="Arial"/>
                <w:sz w:val="24"/>
                <w:szCs w:val="24"/>
              </w:rPr>
              <w:t>ustomers’ S</w:t>
            </w:r>
            <w:r w:rsidR="00B12A1A" w:rsidRPr="005E4763">
              <w:rPr>
                <w:rFonts w:ascii="Arial" w:hAnsi="Arial" w:cs="Arial"/>
                <w:sz w:val="24"/>
                <w:szCs w:val="24"/>
              </w:rPr>
              <w:t>ta</w:t>
            </w:r>
            <w:r w:rsidR="006F47CB" w:rsidRPr="005E4763">
              <w:rPr>
                <w:rFonts w:ascii="Arial" w:hAnsi="Arial" w:cs="Arial"/>
                <w:sz w:val="24"/>
                <w:szCs w:val="24"/>
              </w:rPr>
              <w:t>ndard Operating Procedure</w:t>
            </w:r>
            <w:r w:rsidRPr="005E4763">
              <w:rPr>
                <w:rFonts w:ascii="Arial" w:hAnsi="Arial" w:cs="Arial"/>
                <w:sz w:val="24"/>
                <w:szCs w:val="24"/>
              </w:rPr>
              <w:t xml:space="preserve"> as well as SQA resource in case it is required.</w:t>
            </w:r>
          </w:p>
          <w:p w14:paraId="24BC0E52" w14:textId="4FDA740B" w:rsidR="004C0104" w:rsidRPr="005E4763" w:rsidRDefault="004C0104" w:rsidP="1C8758B8">
            <w:pPr>
              <w:pStyle w:val="SDSHeading"/>
              <w:spacing w:before="120"/>
              <w:rPr>
                <w:rFonts w:cs="Arial"/>
                <w:szCs w:val="24"/>
              </w:rPr>
            </w:pPr>
          </w:p>
          <w:p w14:paraId="22EDF91A" w14:textId="5B765F9C" w:rsidR="004C0104" w:rsidRPr="00DC1329" w:rsidRDefault="004C0104" w:rsidP="00DC1329">
            <w:pPr>
              <w:pStyle w:val="SDSHeading"/>
              <w:spacing w:before="120" w:after="120" w:line="20" w:lineRule="atLeast"/>
              <w:rPr>
                <w:rFonts w:cs="Arial"/>
                <w:b w:val="0"/>
                <w:szCs w:val="24"/>
              </w:rPr>
            </w:pPr>
            <w:r w:rsidRPr="005E4763">
              <w:rPr>
                <w:rFonts w:cs="Arial"/>
                <w:b w:val="0"/>
                <w:szCs w:val="24"/>
              </w:rPr>
              <w:t>SDS paper: ‘Guidance on updating name and gender: trans customers over 16’s only’.</w:t>
            </w:r>
          </w:p>
        </w:tc>
      </w:tr>
    </w:tbl>
    <w:p w14:paraId="6D57EBBD"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2EB5ED24" w14:textId="77777777">
        <w:trPr>
          <w:trHeight w:val="850"/>
        </w:trPr>
        <w:tc>
          <w:tcPr>
            <w:tcW w:w="13950" w:type="dxa"/>
            <w:shd w:val="clear" w:color="auto" w:fill="B6DFE8"/>
            <w:vAlign w:val="center"/>
          </w:tcPr>
          <w:p w14:paraId="60FB95FD"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bookmarkStart w:id="7" w:name="_Hlk126011382"/>
            <w:r w:rsidRPr="005E4763">
              <w:rPr>
                <w:rFonts w:ascii="Arial" w:eastAsia="Times New Roman" w:hAnsi="Arial" w:cs="Arial"/>
                <w:b/>
                <w:bCs/>
                <w:color w:val="005F72"/>
                <w:sz w:val="24"/>
                <w:szCs w:val="24"/>
                <w:lang w:val="en-US" w:eastAsia="en-GB"/>
              </w:rPr>
              <w:lastRenderedPageBreak/>
              <w:t>2.6 Marriage/Civil Partnership</w:t>
            </w:r>
          </w:p>
        </w:tc>
      </w:tr>
      <w:bookmarkEnd w:id="7"/>
    </w:tbl>
    <w:p w14:paraId="14575CF1"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76953B60" w14:textId="77777777"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val="en-US" w:eastAsia="en-GB"/>
        </w:rPr>
        <w:t xml:space="preserve">See guidance for 2.6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sectPr w:rsidR="00C80EAF" w:rsidRPr="005E4763">
          <w:type w:val="continuous"/>
          <w:pgSz w:w="16840" w:h="31678" w:orient="landscape"/>
          <w:pgMar w:top="1440" w:right="1440" w:bottom="1440" w:left="1440" w:header="709" w:footer="709" w:gutter="0"/>
          <w:cols w:space="708"/>
          <w:docGrid w:linePitch="360"/>
        </w:sectPr>
      </w:pPr>
    </w:p>
    <w:p w14:paraId="36D62A88"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0FE2B6A3" w14:textId="77777777" w:rsidTr="00066A0F">
        <w:trPr>
          <w:trHeight w:val="1561"/>
        </w:trPr>
        <w:tc>
          <w:tcPr>
            <w:tcW w:w="13948" w:type="dxa"/>
          </w:tcPr>
          <w:p w14:paraId="512A7BAC"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65D74E46" w14:textId="20649351" w:rsidR="00C80EAF" w:rsidRPr="005E4763" w:rsidRDefault="005438DF">
            <w:pPr>
              <w:textAlignment w:val="baseline"/>
              <w:rPr>
                <w:rFonts w:ascii="Arial" w:eastAsia="Times New Roman" w:hAnsi="Arial" w:cs="Arial"/>
                <w:sz w:val="24"/>
                <w:szCs w:val="24"/>
                <w:lang w:eastAsia="en-GB"/>
              </w:rPr>
            </w:pPr>
            <w:r w:rsidRPr="005E4763">
              <w:rPr>
                <w:rStyle w:val="ui-provider"/>
                <w:rFonts w:ascii="Arial" w:hAnsi="Arial" w:cs="Arial"/>
                <w:sz w:val="24"/>
                <w:szCs w:val="24"/>
              </w:rPr>
              <w:t>After consideration, it has been determined that this is not a factor that would affect an individual’s experience of the Results Helpline</w:t>
            </w:r>
          </w:p>
        </w:tc>
      </w:tr>
    </w:tbl>
    <w:p w14:paraId="07855194"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5E4763" w14:paraId="4BC3B027"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0973D62"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651AAF4B"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4BBA9EBD"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7FB8D74A" w14:textId="45EB992D" w:rsidR="00C80EAF" w:rsidRPr="005979FC" w:rsidRDefault="00C80EAF">
            <w:pPr>
              <w:spacing w:after="0" w:line="240" w:lineRule="auto"/>
              <w:textAlignment w:val="baseline"/>
              <w:rPr>
                <w:rFonts w:ascii="Arial" w:eastAsia="Times New Roman" w:hAnsi="Arial" w:cs="Arial"/>
                <w:sz w:val="24"/>
                <w:szCs w:val="24"/>
                <w:lang w:eastAsia="en-GB"/>
              </w:rPr>
            </w:pPr>
            <w:r w:rsidRPr="005979FC">
              <w:rPr>
                <w:rFonts w:ascii="Arial" w:eastAsia="Times New Roman" w:hAnsi="Arial" w:cs="Arial"/>
                <w:sz w:val="24"/>
                <w:szCs w:val="24"/>
                <w:lang w:eastAsia="en-GB"/>
              </w:rPr>
              <w:t> </w:t>
            </w:r>
            <w:r w:rsidR="005438DF" w:rsidRPr="005979FC">
              <w:rPr>
                <w:rFonts w:ascii="Arial" w:eastAsia="Times New Roman" w:hAnsi="Arial" w:cs="Arial"/>
                <w:sz w:val="24"/>
                <w:szCs w:val="24"/>
                <w:lang w:eastAsia="en-GB"/>
              </w:rPr>
              <w:t>No impact</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71281E74" w14:textId="6143E167" w:rsidR="00C80EAF" w:rsidRPr="005979FC" w:rsidRDefault="00C80EAF">
            <w:pPr>
              <w:spacing w:after="0" w:line="240" w:lineRule="auto"/>
              <w:textAlignment w:val="baseline"/>
              <w:rPr>
                <w:rFonts w:ascii="Arial" w:eastAsia="Times New Roman" w:hAnsi="Arial" w:cs="Arial"/>
                <w:sz w:val="24"/>
                <w:szCs w:val="24"/>
                <w:lang w:eastAsia="en-GB"/>
              </w:rPr>
            </w:pPr>
            <w:r w:rsidRPr="005979FC">
              <w:rPr>
                <w:rFonts w:ascii="Arial" w:eastAsia="Times New Roman" w:hAnsi="Arial" w:cs="Arial"/>
                <w:sz w:val="24"/>
                <w:szCs w:val="24"/>
                <w:lang w:eastAsia="en-GB"/>
              </w:rPr>
              <w:t> </w:t>
            </w:r>
            <w:r w:rsidR="005979FC" w:rsidRPr="005979FC">
              <w:rPr>
                <w:rFonts w:ascii="Arial" w:eastAsia="Times New Roman" w:hAnsi="Arial" w:cs="Arial"/>
                <w:sz w:val="24"/>
                <w:szCs w:val="24"/>
                <w:lang w:eastAsia="en-GB"/>
              </w:rPr>
              <w:t>N/A</w:t>
            </w:r>
          </w:p>
          <w:p w14:paraId="2B2529A0" w14:textId="77777777" w:rsidR="00C80EAF" w:rsidRPr="005979FC" w:rsidRDefault="00C80EAF">
            <w:pPr>
              <w:spacing w:after="0" w:line="240" w:lineRule="auto"/>
              <w:textAlignment w:val="baseline"/>
              <w:rPr>
                <w:rFonts w:ascii="Arial" w:eastAsia="Times New Roman" w:hAnsi="Arial" w:cs="Arial"/>
                <w:sz w:val="24"/>
                <w:szCs w:val="24"/>
                <w:lang w:eastAsia="en-GB"/>
              </w:rPr>
            </w:pPr>
            <w:r w:rsidRPr="005979FC">
              <w:rPr>
                <w:rFonts w:ascii="Arial" w:eastAsia="Times New Roman" w:hAnsi="Arial" w:cs="Arial"/>
                <w:sz w:val="24"/>
                <w:szCs w:val="24"/>
                <w:lang w:eastAsia="en-GB"/>
              </w:rPr>
              <w:t> </w:t>
            </w:r>
          </w:p>
        </w:tc>
      </w:tr>
    </w:tbl>
    <w:p w14:paraId="6F348A47" w14:textId="77777777" w:rsidR="002F1FF0" w:rsidRPr="005E4763" w:rsidRDefault="002F1FF0" w:rsidP="00C80EAF">
      <w:pPr>
        <w:spacing w:after="0" w:line="240" w:lineRule="auto"/>
        <w:textAlignment w:val="baseline"/>
        <w:rPr>
          <w:rFonts w:ascii="Arial" w:eastAsia="Times New Roman" w:hAnsi="Arial" w:cs="Arial"/>
          <w:b/>
          <w:bCs/>
          <w:color w:val="006373"/>
          <w:sz w:val="24"/>
          <w:szCs w:val="24"/>
          <w:lang w:val="en-US" w:eastAsia="en-GB"/>
        </w:rPr>
      </w:pPr>
    </w:p>
    <w:p w14:paraId="2CE57AE4"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5E4763" w14:paraId="278A6A5D" w14:textId="77777777">
        <w:trPr>
          <w:trHeight w:val="850"/>
        </w:trPr>
        <w:tc>
          <w:tcPr>
            <w:tcW w:w="13950" w:type="dxa"/>
            <w:shd w:val="clear" w:color="auto" w:fill="B6DFE8"/>
            <w:vAlign w:val="center"/>
          </w:tcPr>
          <w:p w14:paraId="7AA859D0"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bookmarkStart w:id="8" w:name="_Hlk126011520"/>
            <w:r w:rsidRPr="005E4763">
              <w:rPr>
                <w:rFonts w:ascii="Arial" w:eastAsia="Times New Roman" w:hAnsi="Arial" w:cs="Arial"/>
                <w:b/>
                <w:bCs/>
                <w:color w:val="005F72"/>
                <w:sz w:val="24"/>
                <w:szCs w:val="24"/>
                <w:lang w:val="en-US" w:eastAsia="en-GB"/>
              </w:rPr>
              <w:t>2.7 Pregnancy and Maternity</w:t>
            </w:r>
            <w:bookmarkEnd w:id="8"/>
          </w:p>
        </w:tc>
      </w:tr>
    </w:tbl>
    <w:p w14:paraId="041F378C" w14:textId="77777777" w:rsidR="00C80EAF" w:rsidRPr="005E4763" w:rsidRDefault="00C80EAF" w:rsidP="00A73B66">
      <w:pPr>
        <w:pStyle w:val="Heading1"/>
        <w:shd w:val="clear" w:color="auto" w:fill="C00000"/>
        <w15:collapsed/>
        <w:rPr>
          <w:rFonts w:cs="Arial"/>
          <w:szCs w:val="24"/>
          <w:lang w:eastAsia="en-GB"/>
        </w:rPr>
      </w:pPr>
      <w:r w:rsidRPr="005E4763">
        <w:rPr>
          <w:rFonts w:cs="Arial"/>
          <w:szCs w:val="24"/>
          <w:lang w:eastAsia="en-GB"/>
        </w:rPr>
        <w:t>See guidance for 2.7</w:t>
      </w:r>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70BA4179"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54133264" w14:textId="77777777" w:rsidTr="002F1FF0">
        <w:trPr>
          <w:trHeight w:val="1253"/>
        </w:trPr>
        <w:tc>
          <w:tcPr>
            <w:tcW w:w="13948" w:type="dxa"/>
          </w:tcPr>
          <w:p w14:paraId="346EBA24"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16E7C23C" w14:textId="5CBD1451" w:rsidR="00C80EAF" w:rsidRPr="005E4763" w:rsidRDefault="00AF6ADD">
            <w:pPr>
              <w:textAlignment w:val="baseline"/>
              <w:rPr>
                <w:rFonts w:ascii="Arial" w:eastAsia="Times New Roman" w:hAnsi="Arial" w:cs="Arial"/>
                <w:sz w:val="24"/>
                <w:szCs w:val="24"/>
                <w:lang w:eastAsia="en-GB"/>
              </w:rPr>
            </w:pPr>
            <w:r w:rsidRPr="005E4763">
              <w:rPr>
                <w:rStyle w:val="ui-provider"/>
                <w:rFonts w:ascii="Arial" w:hAnsi="Arial" w:cs="Arial"/>
                <w:sz w:val="24"/>
                <w:szCs w:val="24"/>
              </w:rPr>
              <w:t>After consideration, it has been determined that this is not a factor that would affect an individual’s experience of the Results Helpline</w:t>
            </w:r>
          </w:p>
        </w:tc>
      </w:tr>
    </w:tbl>
    <w:p w14:paraId="7F8101D0"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5E4763" w14:paraId="0BD3B8E8"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32F8073"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205F873B"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523EE705"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64EC70C1" w14:textId="537DA385" w:rsidR="00C80EAF" w:rsidRPr="005979FC" w:rsidRDefault="005438DF">
            <w:pPr>
              <w:spacing w:after="0" w:line="240" w:lineRule="auto"/>
              <w:textAlignment w:val="baseline"/>
              <w:rPr>
                <w:rFonts w:ascii="Arial" w:eastAsia="Times New Roman" w:hAnsi="Arial" w:cs="Arial"/>
                <w:sz w:val="24"/>
                <w:szCs w:val="24"/>
                <w:lang w:eastAsia="en-GB"/>
              </w:rPr>
            </w:pPr>
            <w:r w:rsidRPr="005979FC">
              <w:rPr>
                <w:rFonts w:ascii="Arial" w:eastAsia="Times New Roman" w:hAnsi="Arial" w:cs="Arial"/>
                <w:sz w:val="24"/>
                <w:szCs w:val="24"/>
                <w:lang w:eastAsia="en-GB"/>
              </w:rPr>
              <w:t>No impact</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0A6B523F" w14:textId="3B7BD266" w:rsidR="00C80EAF" w:rsidRPr="005979FC" w:rsidRDefault="005979FC">
            <w:pPr>
              <w:spacing w:after="0" w:line="240" w:lineRule="auto"/>
              <w:textAlignment w:val="baseline"/>
              <w:rPr>
                <w:rFonts w:ascii="Arial" w:eastAsia="Times New Roman" w:hAnsi="Arial" w:cs="Arial"/>
                <w:sz w:val="24"/>
                <w:szCs w:val="24"/>
                <w:lang w:eastAsia="en-GB"/>
              </w:rPr>
            </w:pPr>
            <w:r w:rsidRPr="005979FC">
              <w:rPr>
                <w:rFonts w:ascii="Arial" w:eastAsia="Times New Roman" w:hAnsi="Arial" w:cs="Arial"/>
                <w:sz w:val="24"/>
                <w:szCs w:val="24"/>
                <w:lang w:eastAsia="en-GB"/>
              </w:rPr>
              <w:t>N/A</w:t>
            </w:r>
          </w:p>
        </w:tc>
      </w:tr>
    </w:tbl>
    <w:p w14:paraId="17F1FE6A"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39B9E4C0"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5E4763" w14:paraId="535DB6F1" w14:textId="77777777">
        <w:trPr>
          <w:trHeight w:val="850"/>
        </w:trPr>
        <w:tc>
          <w:tcPr>
            <w:tcW w:w="13950" w:type="dxa"/>
            <w:shd w:val="clear" w:color="auto" w:fill="B6DFE8"/>
            <w:vAlign w:val="center"/>
          </w:tcPr>
          <w:p w14:paraId="2B897517"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2.8 Race</w:t>
            </w:r>
          </w:p>
        </w:tc>
      </w:tr>
    </w:tbl>
    <w:p w14:paraId="4D400F3F" w14:textId="0EC5E5E8" w:rsidR="00C80EAF" w:rsidRPr="005E4763" w:rsidRDefault="00953F43" w:rsidP="00A73B66">
      <w:pPr>
        <w:pStyle w:val="Heading1"/>
        <w:shd w:val="clear" w:color="auto" w:fill="C00000"/>
        <w15:collapsed/>
        <w:rPr>
          <w:rFonts w:cs="Arial"/>
          <w:szCs w:val="24"/>
          <w:lang w:val="en-US" w:eastAsia="en-GB"/>
        </w:rPr>
      </w:pPr>
      <w:r w:rsidRPr="005E4763">
        <w:rPr>
          <w:rFonts w:cs="Arial"/>
          <w:szCs w:val="24"/>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 xml:space="preserve">In the Equality Act, race can mean your </w:t>
            </w:r>
            <w:proofErr w:type="spellStart"/>
            <w:r w:rsidRPr="001130E5">
              <w:rPr>
                <w:rFonts w:ascii="Arial" w:eastAsia="Times New Roman" w:hAnsi="Arial" w:cs="Arial"/>
                <w:sz w:val="24"/>
                <w:szCs w:val="24"/>
                <w:lang w:val="en-US" w:eastAsia="en-GB"/>
              </w:rPr>
              <w:t>colour</w:t>
            </w:r>
            <w:proofErr w:type="spellEnd"/>
            <w:r w:rsidRPr="001130E5">
              <w:rPr>
                <w:rFonts w:ascii="Arial" w:eastAsia="Times New Roman" w:hAnsi="Arial" w:cs="Arial"/>
                <w:sz w:val="24"/>
                <w:szCs w:val="24"/>
                <w:lang w:val="en-US" w:eastAsia="en-GB"/>
              </w:rPr>
              <w:t>,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21"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Pr="005E4763" w:rsidRDefault="00F76FEB" w:rsidP="00C80EAF">
      <w:pPr>
        <w:spacing w:after="0" w:line="240" w:lineRule="auto"/>
        <w:textAlignment w:val="baseline"/>
        <w:rPr>
          <w:rFonts w:ascii="Arial" w:eastAsia="Times New Roman" w:hAnsi="Arial" w:cs="Arial"/>
          <w:b/>
          <w:bCs/>
          <w:color w:val="006373"/>
          <w:sz w:val="24"/>
          <w:szCs w:val="24"/>
          <w:lang w:val="en-US" w:eastAsia="en-GB"/>
        </w:rPr>
        <w:sectPr w:rsidR="00F76FEB" w:rsidRPr="005E4763">
          <w:type w:val="continuous"/>
          <w:pgSz w:w="16840" w:h="31678" w:orient="landscape"/>
          <w:pgMar w:top="1440" w:right="1440" w:bottom="1440" w:left="1440" w:header="709" w:footer="709" w:gutter="0"/>
          <w:cols w:space="708"/>
          <w:docGrid w:linePitch="360"/>
        </w:sectPr>
      </w:pPr>
    </w:p>
    <w:p w14:paraId="17023AF3" w14:textId="77777777" w:rsidR="00953F43" w:rsidRPr="005E4763" w:rsidRDefault="00953F43"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2C1E15EE" w14:textId="77777777" w:rsidTr="004F6C84">
        <w:trPr>
          <w:trHeight w:val="1222"/>
        </w:trPr>
        <w:tc>
          <w:tcPr>
            <w:tcW w:w="13948" w:type="dxa"/>
          </w:tcPr>
          <w:p w14:paraId="2D95B99B"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63FE415A" w14:textId="471D7C7F" w:rsidR="00C80EAF" w:rsidRPr="005E4763" w:rsidRDefault="00185E53">
            <w:pPr>
              <w:textAlignment w:val="baseline"/>
              <w:rPr>
                <w:rFonts w:ascii="Arial" w:eastAsia="Times New Roman" w:hAnsi="Arial" w:cs="Arial"/>
                <w:sz w:val="24"/>
                <w:szCs w:val="24"/>
                <w:lang w:eastAsia="en-GB"/>
              </w:rPr>
            </w:pPr>
            <w:r w:rsidRPr="005E4763">
              <w:rPr>
                <w:rStyle w:val="ui-provider"/>
                <w:rFonts w:ascii="Arial" w:hAnsi="Arial" w:cs="Arial"/>
                <w:sz w:val="24"/>
                <w:szCs w:val="24"/>
              </w:rPr>
              <w:t xml:space="preserve">Ethnic minority groups </w:t>
            </w:r>
            <w:r w:rsidR="005979FC">
              <w:rPr>
                <w:rStyle w:val="ui-provider"/>
                <w:rFonts w:ascii="Arial" w:hAnsi="Arial" w:cs="Arial"/>
                <w:sz w:val="24"/>
                <w:szCs w:val="24"/>
              </w:rPr>
              <w:t xml:space="preserve">tend to </w:t>
            </w:r>
            <w:r w:rsidRPr="005E4763">
              <w:rPr>
                <w:rStyle w:val="ui-provider"/>
                <w:rFonts w:ascii="Arial" w:hAnsi="Arial" w:cs="Arial"/>
                <w:sz w:val="24"/>
                <w:szCs w:val="24"/>
              </w:rPr>
              <w:t>perform well in the education system, but their labour market outcomes are far poorer in comparison to the wider population. Significant variations exist across and within ethnic groups</w:t>
            </w:r>
            <w:r w:rsidR="003D4D0A">
              <w:rPr>
                <w:rStyle w:val="ui-provider"/>
                <w:rFonts w:ascii="Arial" w:hAnsi="Arial" w:cs="Arial"/>
                <w:sz w:val="24"/>
                <w:szCs w:val="24"/>
              </w:rPr>
              <w:t>.</w:t>
            </w:r>
          </w:p>
        </w:tc>
      </w:tr>
    </w:tbl>
    <w:p w14:paraId="193C0515"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5E4763" w14:paraId="21C666EB" w14:textId="77777777" w:rsidTr="11D6BAB3">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9D635F" w:rsidRPr="005E4763" w14:paraId="6B1234C8" w14:textId="77777777" w:rsidTr="11D6BAB3">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67D01D6" w14:textId="77777777" w:rsidR="009D635F" w:rsidRPr="005E4763" w:rsidRDefault="009D635F" w:rsidP="009D635F">
            <w:pPr>
              <w:pStyle w:val="SDSHeading"/>
              <w:spacing w:before="120" w:after="120" w:line="20" w:lineRule="atLeast"/>
              <w:rPr>
                <w:rFonts w:cs="Arial"/>
                <w:b w:val="0"/>
                <w:szCs w:val="24"/>
              </w:rPr>
            </w:pPr>
            <w:r w:rsidRPr="005E4763">
              <w:rPr>
                <w:rFonts w:cs="Arial"/>
                <w:b w:val="0"/>
                <w:szCs w:val="24"/>
              </w:rPr>
              <w:t>Language barriers may exist.</w:t>
            </w:r>
          </w:p>
          <w:p w14:paraId="61182DC6" w14:textId="77777777" w:rsidR="009D635F" w:rsidRDefault="009D635F" w:rsidP="009D635F">
            <w:pPr>
              <w:spacing w:after="0" w:line="240" w:lineRule="auto"/>
              <w:textAlignment w:val="baseline"/>
              <w:rPr>
                <w:rFonts w:ascii="Arial" w:hAnsi="Arial" w:cs="Arial"/>
                <w:bCs/>
                <w:sz w:val="24"/>
                <w:szCs w:val="24"/>
              </w:rPr>
            </w:pPr>
            <w:r w:rsidRPr="005E4763">
              <w:rPr>
                <w:rFonts w:ascii="Arial" w:hAnsi="Arial" w:cs="Arial"/>
                <w:bCs/>
                <w:sz w:val="24"/>
                <w:szCs w:val="24"/>
              </w:rPr>
              <w:t>Customers whose first language is not English can attend one of our centres and request for interpretation services personnel be present (via telephone) during their discussions with an SDS adviser.</w:t>
            </w:r>
          </w:p>
          <w:p w14:paraId="3100A786" w14:textId="34BC643B" w:rsidR="003B5FF9" w:rsidRPr="005E4763" w:rsidRDefault="003B5FF9" w:rsidP="009D635F">
            <w:pPr>
              <w:spacing w:after="0" w:line="240" w:lineRule="auto"/>
              <w:textAlignment w:val="baseline"/>
              <w:rPr>
                <w:rFonts w:ascii="Arial" w:eastAsia="Times New Roman" w:hAnsi="Arial" w:cs="Arial"/>
                <w:bCs/>
                <w:sz w:val="24"/>
                <w:szCs w:val="24"/>
                <w:lang w:eastAsia="en-GB"/>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28D8AC9" w14:textId="14A2B776" w:rsidR="009D635F" w:rsidRPr="003D4D0A" w:rsidRDefault="7DE381D6" w:rsidP="11D6BAB3">
            <w:pPr>
              <w:spacing w:after="0" w:line="240" w:lineRule="auto"/>
              <w:textAlignment w:val="baseline"/>
              <w:rPr>
                <w:rFonts w:ascii="Arial" w:eastAsia="Times New Roman" w:hAnsi="Arial" w:cs="Arial"/>
                <w:bCs/>
                <w:sz w:val="24"/>
                <w:szCs w:val="24"/>
                <w:lang w:eastAsia="en-GB"/>
              </w:rPr>
            </w:pPr>
            <w:r w:rsidRPr="005E4763">
              <w:rPr>
                <w:rFonts w:ascii="Arial" w:eastAsia="Times New Roman" w:hAnsi="Arial" w:cs="Arial"/>
                <w:sz w:val="24"/>
                <w:szCs w:val="24"/>
                <w:lang w:eastAsia="en-GB"/>
              </w:rPr>
              <w:t xml:space="preserve">SDS </w:t>
            </w:r>
            <w:r w:rsidR="003D4D0A">
              <w:rPr>
                <w:rFonts w:ascii="Arial" w:eastAsia="Times New Roman" w:hAnsi="Arial" w:cs="Arial"/>
                <w:sz w:val="24"/>
                <w:szCs w:val="24"/>
                <w:lang w:eastAsia="en-GB"/>
              </w:rPr>
              <w:t xml:space="preserve">CIAG </w:t>
            </w:r>
            <w:r w:rsidR="240CED4A" w:rsidRPr="005E4763">
              <w:rPr>
                <w:rFonts w:ascii="Arial" w:hAnsi="Arial" w:cs="Arial"/>
                <w:sz w:val="24"/>
                <w:szCs w:val="24"/>
              </w:rPr>
              <w:t>Standard Operating Procedure</w:t>
            </w:r>
            <w:r w:rsidR="6BA4B1D5" w:rsidRPr="005E4763">
              <w:rPr>
                <w:rFonts w:ascii="Arial" w:eastAsia="Times New Roman" w:hAnsi="Arial" w:cs="Arial"/>
                <w:sz w:val="24"/>
                <w:szCs w:val="24"/>
                <w:lang w:eastAsia="en-GB"/>
              </w:rPr>
              <w:t xml:space="preserve"> applies</w:t>
            </w:r>
            <w:r w:rsidR="003D4D0A">
              <w:rPr>
                <w:rFonts w:ascii="Arial" w:eastAsia="Times New Roman" w:hAnsi="Arial" w:cs="Arial"/>
                <w:sz w:val="24"/>
                <w:szCs w:val="24"/>
                <w:lang w:eastAsia="en-GB"/>
              </w:rPr>
              <w:t xml:space="preserve"> </w:t>
            </w:r>
            <w:r w:rsidR="029F02C5" w:rsidRPr="005E4763">
              <w:rPr>
                <w:rFonts w:ascii="Arial" w:eastAsia="Times New Roman" w:hAnsi="Arial" w:cs="Arial"/>
                <w:sz w:val="24"/>
                <w:szCs w:val="24"/>
                <w:lang w:eastAsia="en-GB"/>
              </w:rPr>
              <w:t xml:space="preserve">- advisers are </w:t>
            </w:r>
            <w:r w:rsidR="21882763" w:rsidRPr="005E4763">
              <w:rPr>
                <w:rFonts w:ascii="Arial" w:eastAsia="Times New Roman" w:hAnsi="Arial" w:cs="Arial"/>
                <w:sz w:val="24"/>
                <w:szCs w:val="24"/>
                <w:lang w:eastAsia="en-GB"/>
              </w:rPr>
              <w:t xml:space="preserve">equipped with </w:t>
            </w:r>
            <w:r w:rsidR="21882763" w:rsidRPr="003D4D0A">
              <w:rPr>
                <w:rFonts w:ascii="Arial" w:eastAsia="Times New Roman" w:hAnsi="Arial" w:cs="Arial"/>
                <w:sz w:val="24"/>
                <w:szCs w:val="24"/>
                <w:lang w:eastAsia="en-GB"/>
              </w:rPr>
              <w:t xml:space="preserve">knowledge of </w:t>
            </w:r>
            <w:proofErr w:type="gramStart"/>
            <w:r w:rsidR="21882763" w:rsidRPr="003D4D0A">
              <w:rPr>
                <w:rFonts w:ascii="Arial" w:eastAsia="Times New Roman" w:hAnsi="Arial" w:cs="Arial"/>
                <w:sz w:val="24"/>
                <w:szCs w:val="24"/>
                <w:lang w:eastAsia="en-GB"/>
              </w:rPr>
              <w:t>how to</w:t>
            </w:r>
            <w:proofErr w:type="gramEnd"/>
            <w:r w:rsidR="21882763" w:rsidRPr="003D4D0A">
              <w:rPr>
                <w:rFonts w:ascii="Arial" w:eastAsia="Times New Roman" w:hAnsi="Arial" w:cs="Arial"/>
                <w:sz w:val="24"/>
                <w:szCs w:val="24"/>
                <w:lang w:eastAsia="en-GB"/>
              </w:rPr>
              <w:t xml:space="preserve"> handover to local centres</w:t>
            </w:r>
            <w:r w:rsidR="003D4D0A" w:rsidRPr="003D4D0A">
              <w:rPr>
                <w:rFonts w:ascii="Arial" w:eastAsia="Times New Roman" w:hAnsi="Arial" w:cs="Arial"/>
                <w:sz w:val="24"/>
                <w:szCs w:val="24"/>
                <w:lang w:eastAsia="en-GB"/>
              </w:rPr>
              <w:t xml:space="preserve"> for </w:t>
            </w:r>
            <w:r w:rsidR="003B5FF9">
              <w:rPr>
                <w:rFonts w:ascii="Arial" w:eastAsia="Times New Roman" w:hAnsi="Arial" w:cs="Arial"/>
                <w:sz w:val="24"/>
                <w:szCs w:val="24"/>
                <w:lang w:eastAsia="en-GB"/>
              </w:rPr>
              <w:t xml:space="preserve">customer </w:t>
            </w:r>
            <w:r w:rsidR="003D4D0A" w:rsidRPr="003D4D0A">
              <w:rPr>
                <w:rFonts w:ascii="Arial" w:eastAsia="Times New Roman" w:hAnsi="Arial" w:cs="Arial"/>
                <w:sz w:val="24"/>
                <w:szCs w:val="24"/>
                <w:lang w:eastAsia="en-GB"/>
              </w:rPr>
              <w:t>support with translation services</w:t>
            </w:r>
          </w:p>
        </w:tc>
      </w:tr>
      <w:tr w:rsidR="00BC5EB8" w:rsidRPr="005E4763" w14:paraId="3A03D7F7" w14:textId="77777777" w:rsidTr="11D6BAB3">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18864BC" w14:textId="77777777" w:rsidR="00BC5EB8" w:rsidRDefault="00BC5EB8" w:rsidP="00BC5EB8">
            <w:pPr>
              <w:spacing w:after="0" w:line="240" w:lineRule="auto"/>
              <w:textAlignment w:val="baseline"/>
              <w:rPr>
                <w:rFonts w:ascii="Arial" w:hAnsi="Arial" w:cs="Arial"/>
                <w:bCs/>
                <w:sz w:val="24"/>
                <w:szCs w:val="24"/>
              </w:rPr>
            </w:pPr>
            <w:r w:rsidRPr="005E4763">
              <w:rPr>
                <w:rFonts w:ascii="Arial" w:hAnsi="Arial" w:cs="Arial"/>
                <w:bCs/>
                <w:sz w:val="24"/>
                <w:szCs w:val="24"/>
              </w:rPr>
              <w:t xml:space="preserve">Ethnic minority groups </w:t>
            </w:r>
            <w:r w:rsidR="003D4D0A">
              <w:rPr>
                <w:rFonts w:ascii="Arial" w:hAnsi="Arial" w:cs="Arial"/>
                <w:bCs/>
                <w:sz w:val="24"/>
                <w:szCs w:val="24"/>
              </w:rPr>
              <w:t xml:space="preserve">tend to </w:t>
            </w:r>
            <w:r w:rsidRPr="005E4763">
              <w:rPr>
                <w:rFonts w:ascii="Arial" w:hAnsi="Arial" w:cs="Arial"/>
                <w:bCs/>
                <w:sz w:val="24"/>
                <w:szCs w:val="24"/>
              </w:rPr>
              <w:t>perform well in the education system, but their labour market outcomes are far poorer in comparison to the wider population. Significant variations exist across and within ethnic groups.</w:t>
            </w:r>
            <w:r w:rsidR="00707ACD" w:rsidRPr="005E4763">
              <w:rPr>
                <w:rFonts w:ascii="Arial" w:hAnsi="Arial" w:cs="Arial"/>
                <w:bCs/>
                <w:sz w:val="24"/>
                <w:szCs w:val="24"/>
              </w:rPr>
              <w:t xml:space="preserve"> </w:t>
            </w:r>
            <w:r w:rsidRPr="005E4763">
              <w:rPr>
                <w:rFonts w:ascii="Arial" w:hAnsi="Arial" w:cs="Arial"/>
                <w:bCs/>
                <w:sz w:val="24"/>
                <w:szCs w:val="24"/>
              </w:rPr>
              <w:t>(SDS mainstreaming report)</w:t>
            </w:r>
            <w:r w:rsidR="003B5FF9">
              <w:rPr>
                <w:rFonts w:ascii="Arial" w:hAnsi="Arial" w:cs="Arial"/>
                <w:bCs/>
                <w:sz w:val="24"/>
                <w:szCs w:val="24"/>
              </w:rPr>
              <w:t>.</w:t>
            </w:r>
          </w:p>
          <w:p w14:paraId="27E6FA11" w14:textId="20D71088" w:rsidR="003B5FF9" w:rsidRPr="005E4763" w:rsidRDefault="003B5FF9" w:rsidP="00BC5EB8">
            <w:pPr>
              <w:spacing w:after="0" w:line="240" w:lineRule="auto"/>
              <w:textAlignment w:val="baseline"/>
              <w:rPr>
                <w:rFonts w:ascii="Arial" w:eastAsia="Times New Roman" w:hAnsi="Arial" w:cs="Arial"/>
                <w:bCs/>
                <w:sz w:val="24"/>
                <w:szCs w:val="24"/>
                <w:lang w:eastAsia="en-GB"/>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8B02EE5" w14:textId="1F0F4180" w:rsidR="00BC5EB8" w:rsidRPr="005E4763" w:rsidRDefault="0063715D" w:rsidP="00BC5EB8">
            <w:pPr>
              <w:spacing w:after="0" w:line="240" w:lineRule="auto"/>
              <w:textAlignment w:val="baseline"/>
              <w:rPr>
                <w:rFonts w:ascii="Arial" w:eastAsia="Times New Roman" w:hAnsi="Arial" w:cs="Arial"/>
                <w:bCs/>
                <w:sz w:val="24"/>
                <w:szCs w:val="24"/>
                <w:lang w:eastAsia="en-GB"/>
              </w:rPr>
            </w:pPr>
            <w:r>
              <w:rPr>
                <w:rFonts w:ascii="Arial" w:hAnsi="Arial" w:cs="Arial"/>
                <w:bCs/>
                <w:sz w:val="24"/>
                <w:szCs w:val="24"/>
              </w:rPr>
              <w:t>Engagement</w:t>
            </w:r>
            <w:r w:rsidR="00BC5EB8" w:rsidRPr="005E4763">
              <w:rPr>
                <w:rFonts w:ascii="Arial" w:hAnsi="Arial" w:cs="Arial"/>
                <w:bCs/>
                <w:sz w:val="24"/>
                <w:szCs w:val="24"/>
              </w:rPr>
              <w:t xml:space="preserve"> with equality organisations and build on strengthening these relationships to ensure they engage with these audiences through their trusted channels.</w:t>
            </w:r>
          </w:p>
        </w:tc>
      </w:tr>
    </w:tbl>
    <w:p w14:paraId="60396CEB"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5E4763" w14:paraId="24501D60" w14:textId="77777777">
        <w:trPr>
          <w:trHeight w:val="850"/>
        </w:trPr>
        <w:tc>
          <w:tcPr>
            <w:tcW w:w="13950" w:type="dxa"/>
            <w:shd w:val="clear" w:color="auto" w:fill="B6DFE8"/>
            <w:vAlign w:val="center"/>
          </w:tcPr>
          <w:p w14:paraId="1614500F" w14:textId="2DA542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 xml:space="preserve">2.9 Religion </w:t>
            </w:r>
            <w:r w:rsidR="005A6D4B" w:rsidRPr="005E4763">
              <w:rPr>
                <w:rFonts w:ascii="Arial" w:eastAsia="Times New Roman" w:hAnsi="Arial" w:cs="Arial"/>
                <w:b/>
                <w:bCs/>
                <w:color w:val="005F72"/>
                <w:sz w:val="24"/>
                <w:szCs w:val="24"/>
                <w:lang w:val="en-US" w:eastAsia="en-GB"/>
              </w:rPr>
              <w:t>or</w:t>
            </w:r>
            <w:r w:rsidRPr="005E4763">
              <w:rPr>
                <w:rFonts w:ascii="Arial" w:eastAsia="Times New Roman" w:hAnsi="Arial" w:cs="Arial"/>
                <w:b/>
                <w:bCs/>
                <w:color w:val="005F72"/>
                <w:sz w:val="24"/>
                <w:szCs w:val="24"/>
                <w:lang w:val="en-US" w:eastAsia="en-GB"/>
              </w:rPr>
              <w:t xml:space="preserve"> Belief</w:t>
            </w:r>
          </w:p>
        </w:tc>
      </w:tr>
    </w:tbl>
    <w:p w14:paraId="3083C21E" w14:textId="77777777" w:rsidR="00C80EAF" w:rsidRPr="005E4763" w:rsidRDefault="00C80EAF" w:rsidP="00621344">
      <w:pPr>
        <w:pStyle w:val="Heading1"/>
        <w:shd w:val="clear" w:color="auto" w:fill="C00000"/>
        <w15:collapsed/>
        <w:rPr>
          <w:rFonts w:cs="Arial"/>
          <w:szCs w:val="24"/>
          <w:lang w:eastAsia="en-GB"/>
        </w:rPr>
      </w:pPr>
      <w:r w:rsidRPr="005E4763">
        <w:rPr>
          <w:rFonts w:cs="Arial"/>
          <w:szCs w:val="24"/>
          <w:lang w:eastAsia="en-GB"/>
        </w:rPr>
        <w:t>See guidance for 2.9</w:t>
      </w:r>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22"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7184FFB3"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69C13036" w14:textId="77777777" w:rsidTr="00066A0F">
        <w:trPr>
          <w:trHeight w:val="2086"/>
        </w:trPr>
        <w:tc>
          <w:tcPr>
            <w:tcW w:w="13948" w:type="dxa"/>
          </w:tcPr>
          <w:p w14:paraId="1652721D"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73F06E37" w14:textId="43844096" w:rsidR="00C80EAF" w:rsidRPr="005E4763" w:rsidRDefault="00E35C96">
            <w:pPr>
              <w:textAlignment w:val="baseline"/>
              <w:rPr>
                <w:rFonts w:ascii="Arial" w:eastAsia="Times New Roman" w:hAnsi="Arial" w:cs="Arial"/>
                <w:sz w:val="24"/>
                <w:szCs w:val="24"/>
                <w:lang w:eastAsia="en-GB"/>
              </w:rPr>
            </w:pPr>
            <w:r w:rsidRPr="005E4763">
              <w:rPr>
                <w:rStyle w:val="ui-provider"/>
                <w:rFonts w:ascii="Arial" w:hAnsi="Arial" w:cs="Arial"/>
                <w:sz w:val="24"/>
                <w:szCs w:val="24"/>
              </w:rPr>
              <w:t>After consideration, it has been determined that this is not a factor that would affect an individual’s experience of the Results Helpline</w:t>
            </w:r>
          </w:p>
        </w:tc>
      </w:tr>
    </w:tbl>
    <w:p w14:paraId="336367C0"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C80EAF" w:rsidRPr="005E4763" w14:paraId="5FBADBEB" w14:textId="77777777" w:rsidTr="000151A3">
        <w:trPr>
          <w:trHeight w:val="645"/>
        </w:trPr>
        <w:tc>
          <w:tcPr>
            <w:tcW w:w="6229" w:type="dxa"/>
            <w:tcBorders>
              <w:top w:val="single" w:sz="6" w:space="0" w:color="404040"/>
              <w:left w:val="single" w:sz="6" w:space="0" w:color="404040"/>
              <w:bottom w:val="single" w:sz="6" w:space="0" w:color="404040"/>
              <w:right w:val="single" w:sz="6" w:space="0" w:color="404040"/>
            </w:tcBorders>
            <w:shd w:val="clear" w:color="auto" w:fill="006373"/>
            <w:hideMark/>
          </w:tcPr>
          <w:p w14:paraId="07900C51"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655" w:type="dxa"/>
            <w:tcBorders>
              <w:top w:val="single" w:sz="6" w:space="0" w:color="404040"/>
              <w:left w:val="single" w:sz="6" w:space="0" w:color="404040"/>
              <w:bottom w:val="single" w:sz="6" w:space="0" w:color="404040"/>
              <w:right w:val="single" w:sz="6" w:space="0" w:color="404040"/>
            </w:tcBorders>
            <w:shd w:val="clear" w:color="auto" w:fill="006373"/>
            <w:hideMark/>
          </w:tcPr>
          <w:p w14:paraId="3C35318E"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24EE2E07" w14:textId="77777777" w:rsidTr="000151A3">
        <w:trPr>
          <w:trHeight w:val="1134"/>
        </w:trPr>
        <w:tc>
          <w:tcPr>
            <w:tcW w:w="6229" w:type="dxa"/>
            <w:tcBorders>
              <w:top w:val="single" w:sz="6" w:space="0" w:color="404040"/>
              <w:left w:val="single" w:sz="6" w:space="0" w:color="404040"/>
              <w:bottom w:val="single" w:sz="6" w:space="0" w:color="404040"/>
              <w:right w:val="single" w:sz="6" w:space="0" w:color="404040"/>
            </w:tcBorders>
            <w:shd w:val="clear" w:color="auto" w:fill="auto"/>
            <w:hideMark/>
          </w:tcPr>
          <w:p w14:paraId="20030E77" w14:textId="0A73AEA9" w:rsidR="00C80EAF" w:rsidRPr="0063715D" w:rsidRDefault="001806C5">
            <w:pPr>
              <w:spacing w:after="0" w:line="240" w:lineRule="auto"/>
              <w:textAlignment w:val="baseline"/>
              <w:rPr>
                <w:rFonts w:ascii="Arial" w:eastAsia="Times New Roman" w:hAnsi="Arial" w:cs="Arial"/>
                <w:sz w:val="24"/>
                <w:szCs w:val="24"/>
                <w:lang w:eastAsia="en-GB"/>
              </w:rPr>
            </w:pPr>
            <w:r w:rsidRPr="0063715D">
              <w:rPr>
                <w:rFonts w:ascii="Arial" w:eastAsia="Times New Roman" w:hAnsi="Arial" w:cs="Arial"/>
                <w:sz w:val="24"/>
                <w:szCs w:val="24"/>
                <w:lang w:eastAsia="en-GB"/>
              </w:rPr>
              <w:t>No impact</w:t>
            </w:r>
          </w:p>
        </w:tc>
        <w:tc>
          <w:tcPr>
            <w:tcW w:w="7655" w:type="dxa"/>
            <w:tcBorders>
              <w:top w:val="single" w:sz="6" w:space="0" w:color="404040"/>
              <w:left w:val="single" w:sz="6" w:space="0" w:color="404040"/>
              <w:bottom w:val="single" w:sz="6" w:space="0" w:color="404040"/>
              <w:right w:val="single" w:sz="6" w:space="0" w:color="404040"/>
            </w:tcBorders>
            <w:shd w:val="clear" w:color="auto" w:fill="auto"/>
            <w:hideMark/>
          </w:tcPr>
          <w:p w14:paraId="304EA9A6" w14:textId="5116AC16" w:rsidR="00C80EAF" w:rsidRPr="0063715D" w:rsidRDefault="00C80EAF">
            <w:pPr>
              <w:spacing w:after="0" w:line="240" w:lineRule="auto"/>
              <w:textAlignment w:val="baseline"/>
              <w:rPr>
                <w:rFonts w:ascii="Arial" w:eastAsia="Times New Roman" w:hAnsi="Arial" w:cs="Arial"/>
                <w:sz w:val="24"/>
                <w:szCs w:val="24"/>
                <w:lang w:eastAsia="en-GB"/>
              </w:rPr>
            </w:pPr>
            <w:r w:rsidRPr="0063715D">
              <w:rPr>
                <w:rFonts w:ascii="Arial" w:eastAsia="Times New Roman" w:hAnsi="Arial" w:cs="Arial"/>
                <w:sz w:val="24"/>
                <w:szCs w:val="24"/>
                <w:lang w:eastAsia="en-GB"/>
              </w:rPr>
              <w:t> </w:t>
            </w:r>
            <w:r w:rsidR="0063715D" w:rsidRPr="0063715D">
              <w:rPr>
                <w:rFonts w:ascii="Arial" w:eastAsia="Times New Roman" w:hAnsi="Arial" w:cs="Arial"/>
                <w:sz w:val="24"/>
                <w:szCs w:val="24"/>
                <w:lang w:eastAsia="en-GB"/>
              </w:rPr>
              <w:t>N/A</w:t>
            </w:r>
          </w:p>
          <w:p w14:paraId="54CF048B" w14:textId="77777777" w:rsidR="00C80EAF" w:rsidRPr="0063715D" w:rsidRDefault="00C80EAF">
            <w:pPr>
              <w:spacing w:after="0" w:line="240" w:lineRule="auto"/>
              <w:textAlignment w:val="baseline"/>
              <w:rPr>
                <w:rFonts w:ascii="Arial" w:eastAsia="Times New Roman" w:hAnsi="Arial" w:cs="Arial"/>
                <w:sz w:val="24"/>
                <w:szCs w:val="24"/>
                <w:lang w:eastAsia="en-GB"/>
              </w:rPr>
            </w:pPr>
            <w:r w:rsidRPr="0063715D">
              <w:rPr>
                <w:rFonts w:ascii="Arial" w:eastAsia="Times New Roman" w:hAnsi="Arial" w:cs="Arial"/>
                <w:sz w:val="24"/>
                <w:szCs w:val="24"/>
                <w:lang w:eastAsia="en-GB"/>
              </w:rPr>
              <w:t> </w:t>
            </w:r>
          </w:p>
        </w:tc>
      </w:tr>
    </w:tbl>
    <w:p w14:paraId="5B0660FC" w14:textId="77777777" w:rsidR="00C80EAF" w:rsidRPr="005E4763" w:rsidRDefault="00C80EAF" w:rsidP="00C80EAF">
      <w:pPr>
        <w:tabs>
          <w:tab w:val="left" w:pos="3298"/>
        </w:tabs>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5E4763" w14:paraId="4CA29127" w14:textId="77777777">
        <w:trPr>
          <w:trHeight w:val="850"/>
        </w:trPr>
        <w:tc>
          <w:tcPr>
            <w:tcW w:w="13950" w:type="dxa"/>
            <w:shd w:val="clear" w:color="auto" w:fill="B6DFE8"/>
            <w:vAlign w:val="center"/>
          </w:tcPr>
          <w:p w14:paraId="1EC37D17" w14:textId="5B176E02"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lastRenderedPageBreak/>
              <w:t xml:space="preserve">2.10 Sex </w:t>
            </w:r>
          </w:p>
        </w:tc>
      </w:tr>
    </w:tbl>
    <w:p w14:paraId="13A76F0B" w14:textId="77777777" w:rsidR="00C80EAF" w:rsidRPr="005E4763" w:rsidRDefault="00C80EAF" w:rsidP="00A73B66">
      <w:pPr>
        <w:pStyle w:val="Heading1"/>
        <w:shd w:val="clear" w:color="auto" w:fill="C00000"/>
        <w15:collapsed/>
        <w:rPr>
          <w:rFonts w:cs="Arial"/>
          <w:szCs w:val="24"/>
          <w:lang w:val="en-US" w:eastAsia="en-GB"/>
        </w:rPr>
      </w:pPr>
      <w:r w:rsidRPr="005E4763">
        <w:rPr>
          <w:rFonts w:cs="Arial"/>
          <w:szCs w:val="24"/>
          <w:lang w:val="en-US" w:eastAsia="en-GB"/>
        </w:rPr>
        <w:t>See guidance for 2.10</w:t>
      </w:r>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000000">
            <w:pPr>
              <w:tabs>
                <w:tab w:val="left" w:pos="1910"/>
                <w:tab w:val="left" w:pos="3271"/>
              </w:tabs>
              <w:textAlignment w:val="baseline"/>
              <w:rPr>
                <w:rFonts w:ascii="Arial" w:eastAsia="Times New Roman" w:hAnsi="Arial" w:cs="Arial"/>
                <w:color w:val="000000" w:themeColor="text1"/>
                <w:sz w:val="24"/>
                <w:szCs w:val="24"/>
                <w:lang w:eastAsia="en-GB"/>
              </w:rPr>
            </w:pPr>
            <w:hyperlink r:id="rId23" w:history="1">
              <w:r w:rsidR="00C768B8"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40E2DFB" w:rsidR="00C80EAF" w:rsidRPr="005E4763" w:rsidRDefault="00C80EAF" w:rsidP="00C80EAF">
      <w:pPr>
        <w:tabs>
          <w:tab w:val="left" w:pos="1910"/>
          <w:tab w:val="left" w:pos="3271"/>
        </w:tabs>
        <w:spacing w:after="0" w:line="240" w:lineRule="auto"/>
        <w:textAlignment w:val="baseline"/>
        <w:rPr>
          <w:rFonts w:ascii="Arial" w:eastAsia="Times New Roman" w:hAnsi="Arial" w:cs="Arial"/>
          <w:color w:val="006373"/>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3AEAD43C" w14:textId="77777777" w:rsidR="00C80EAF" w:rsidRPr="005E4763" w:rsidRDefault="00C80EAF" w:rsidP="00C80EAF">
      <w:pPr>
        <w:tabs>
          <w:tab w:val="left" w:pos="1910"/>
          <w:tab w:val="left" w:pos="3271"/>
        </w:tabs>
        <w:spacing w:after="0" w:line="240" w:lineRule="auto"/>
        <w:textAlignment w:val="baseline"/>
        <w:rPr>
          <w:rFonts w:ascii="Arial" w:eastAsia="Times New Roman" w:hAnsi="Arial" w:cs="Arial"/>
          <w:color w:val="006373"/>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14CA3659" w14:textId="77777777" w:rsidTr="002F1FF0">
        <w:trPr>
          <w:trHeight w:val="1595"/>
        </w:trPr>
        <w:tc>
          <w:tcPr>
            <w:tcW w:w="13948" w:type="dxa"/>
          </w:tcPr>
          <w:p w14:paraId="5DDCC60E"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7D118921" w14:textId="689C1648" w:rsidR="00AF3D25" w:rsidRPr="005E4763" w:rsidRDefault="00AF3D25" w:rsidP="00AF3D25">
            <w:pPr>
              <w:spacing w:after="200" w:line="276" w:lineRule="auto"/>
              <w:rPr>
                <w:rFonts w:ascii="Arial" w:eastAsia="Calibri" w:hAnsi="Arial" w:cs="Arial"/>
                <w:b/>
                <w:color w:val="006373"/>
                <w:sz w:val="24"/>
                <w:szCs w:val="24"/>
                <w:lang w:val="en-US"/>
              </w:rPr>
            </w:pPr>
            <w:r w:rsidRPr="005E4763">
              <w:rPr>
                <w:rFonts w:ascii="Arial" w:eastAsia="Calibri" w:hAnsi="Arial" w:cs="Arial"/>
                <w:sz w:val="24"/>
                <w:szCs w:val="24"/>
                <w:lang w:val="en-US"/>
              </w:rPr>
              <w:t xml:space="preserve">There is long standing evidence that </w:t>
            </w:r>
            <w:r w:rsidR="005744E0">
              <w:rPr>
                <w:rFonts w:ascii="Arial" w:eastAsia="Calibri" w:hAnsi="Arial" w:cs="Arial"/>
                <w:sz w:val="24"/>
                <w:szCs w:val="24"/>
                <w:lang w:val="en-US"/>
              </w:rPr>
              <w:t>females</w:t>
            </w:r>
            <w:r w:rsidRPr="005E4763">
              <w:rPr>
                <w:rFonts w:ascii="Arial" w:eastAsia="Calibri" w:hAnsi="Arial" w:cs="Arial"/>
                <w:sz w:val="24"/>
                <w:szCs w:val="24"/>
                <w:lang w:val="en-US"/>
              </w:rPr>
              <w:t xml:space="preserve"> tend to receive better </w:t>
            </w:r>
            <w:r w:rsidR="005744E0">
              <w:rPr>
                <w:rFonts w:ascii="Arial" w:eastAsia="Calibri" w:hAnsi="Arial" w:cs="Arial"/>
                <w:sz w:val="24"/>
                <w:szCs w:val="24"/>
                <w:lang w:val="en-US"/>
              </w:rPr>
              <w:t xml:space="preserve">SQA </w:t>
            </w:r>
            <w:r w:rsidRPr="005E4763">
              <w:rPr>
                <w:rFonts w:ascii="Arial" w:eastAsia="Calibri" w:hAnsi="Arial" w:cs="Arial"/>
                <w:sz w:val="24"/>
                <w:szCs w:val="24"/>
                <w:lang w:val="en-US"/>
              </w:rPr>
              <w:t xml:space="preserve">results than </w:t>
            </w:r>
            <w:r w:rsidR="005744E0">
              <w:rPr>
                <w:rFonts w:ascii="Arial" w:eastAsia="Calibri" w:hAnsi="Arial" w:cs="Arial"/>
                <w:sz w:val="24"/>
                <w:szCs w:val="24"/>
                <w:lang w:val="en-US"/>
              </w:rPr>
              <w:t>males</w:t>
            </w:r>
            <w:r w:rsidRPr="005E4763">
              <w:rPr>
                <w:rFonts w:ascii="Arial" w:eastAsia="Calibri" w:hAnsi="Arial" w:cs="Arial"/>
                <w:sz w:val="24"/>
                <w:szCs w:val="24"/>
                <w:lang w:val="en-US"/>
              </w:rPr>
              <w:t xml:space="preserve">. In the context of this project that may mean that we are more likely to need to support </w:t>
            </w:r>
            <w:r w:rsidR="00ED1DA8">
              <w:rPr>
                <w:rFonts w:ascii="Arial" w:eastAsia="Calibri" w:hAnsi="Arial" w:cs="Arial"/>
                <w:sz w:val="24"/>
                <w:szCs w:val="24"/>
                <w:lang w:val="en-US"/>
              </w:rPr>
              <w:t>males</w:t>
            </w:r>
            <w:r w:rsidRPr="005E4763">
              <w:rPr>
                <w:rFonts w:ascii="Arial" w:eastAsia="Calibri" w:hAnsi="Arial" w:cs="Arial"/>
                <w:sz w:val="24"/>
                <w:szCs w:val="24"/>
                <w:lang w:val="en-US"/>
              </w:rPr>
              <w:t xml:space="preserve"> who have not received the results they need</w:t>
            </w:r>
            <w:r w:rsidR="00ED1DA8">
              <w:rPr>
                <w:rFonts w:ascii="Arial" w:eastAsia="Calibri" w:hAnsi="Arial" w:cs="Arial"/>
                <w:sz w:val="24"/>
                <w:szCs w:val="24"/>
                <w:lang w:val="en-US"/>
              </w:rPr>
              <w:t>,</w:t>
            </w:r>
            <w:r w:rsidRPr="005E4763">
              <w:rPr>
                <w:rFonts w:ascii="Arial" w:eastAsia="Calibri" w:hAnsi="Arial" w:cs="Arial"/>
                <w:sz w:val="24"/>
                <w:szCs w:val="24"/>
                <w:lang w:val="en-US"/>
              </w:rPr>
              <w:t xml:space="preserve"> but in </w:t>
            </w:r>
            <w:proofErr w:type="gramStart"/>
            <w:r w:rsidRPr="005E4763">
              <w:rPr>
                <w:rFonts w:ascii="Arial" w:eastAsia="Calibri" w:hAnsi="Arial" w:cs="Arial"/>
                <w:sz w:val="24"/>
                <w:szCs w:val="24"/>
                <w:lang w:val="en-US"/>
              </w:rPr>
              <w:t>reality</w:t>
            </w:r>
            <w:proofErr w:type="gramEnd"/>
            <w:r w:rsidRPr="005E4763">
              <w:rPr>
                <w:rFonts w:ascii="Arial" w:eastAsia="Calibri" w:hAnsi="Arial" w:cs="Arial"/>
                <w:sz w:val="24"/>
                <w:szCs w:val="24"/>
                <w:lang w:val="en-US"/>
              </w:rPr>
              <w:t xml:space="preserve"> most calls (c57% in 2022) come from </w:t>
            </w:r>
            <w:r w:rsidR="00ED1DA8">
              <w:rPr>
                <w:rFonts w:ascii="Arial" w:eastAsia="Calibri" w:hAnsi="Arial" w:cs="Arial"/>
                <w:sz w:val="24"/>
                <w:szCs w:val="24"/>
                <w:lang w:val="en-US"/>
              </w:rPr>
              <w:t>females</w:t>
            </w:r>
            <w:r w:rsidRPr="005E4763">
              <w:rPr>
                <w:rFonts w:ascii="Arial" w:eastAsia="Calibri" w:hAnsi="Arial" w:cs="Arial"/>
                <w:sz w:val="24"/>
                <w:szCs w:val="24"/>
                <w:lang w:val="en-US"/>
              </w:rPr>
              <w:t>. Anecdotally</w:t>
            </w:r>
            <w:r w:rsidR="00560434">
              <w:rPr>
                <w:rFonts w:ascii="Arial" w:eastAsia="Calibri" w:hAnsi="Arial" w:cs="Arial"/>
                <w:sz w:val="24"/>
                <w:szCs w:val="24"/>
                <w:lang w:val="en-US"/>
              </w:rPr>
              <w:t>,</w:t>
            </w:r>
            <w:r w:rsidRPr="005E4763">
              <w:rPr>
                <w:rFonts w:ascii="Arial" w:eastAsia="Calibri" w:hAnsi="Arial" w:cs="Arial"/>
                <w:sz w:val="24"/>
                <w:szCs w:val="24"/>
                <w:lang w:val="en-US"/>
              </w:rPr>
              <w:t xml:space="preserve"> more parents and carers phone</w:t>
            </w:r>
            <w:r w:rsidR="00CD404A">
              <w:rPr>
                <w:rFonts w:ascii="Arial" w:eastAsia="Calibri" w:hAnsi="Arial" w:cs="Arial"/>
                <w:sz w:val="24"/>
                <w:szCs w:val="24"/>
                <w:lang w:val="en-US"/>
              </w:rPr>
              <w:t xml:space="preserve"> the Results Helpline</w:t>
            </w:r>
            <w:r w:rsidRPr="005E4763">
              <w:rPr>
                <w:rFonts w:ascii="Arial" w:eastAsia="Calibri" w:hAnsi="Arial" w:cs="Arial"/>
                <w:sz w:val="24"/>
                <w:szCs w:val="24"/>
                <w:lang w:val="en-US"/>
              </w:rPr>
              <w:t xml:space="preserve"> on behalf of their male children and young people.</w:t>
            </w:r>
          </w:p>
          <w:p w14:paraId="79A6F321" w14:textId="77777777" w:rsidR="00C80EAF" w:rsidRPr="005E4763" w:rsidRDefault="00C80EAF">
            <w:pPr>
              <w:textAlignment w:val="baseline"/>
              <w:rPr>
                <w:rFonts w:ascii="Arial" w:eastAsia="Times New Roman" w:hAnsi="Arial" w:cs="Arial"/>
                <w:sz w:val="24"/>
                <w:szCs w:val="24"/>
                <w:lang w:eastAsia="en-GB"/>
              </w:rPr>
            </w:pPr>
          </w:p>
        </w:tc>
      </w:tr>
    </w:tbl>
    <w:p w14:paraId="2C93A377"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5E4763" w14:paraId="547C0EE2" w14:textId="77777777" w:rsidTr="02628F1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6F68E555" w14:textId="77777777" w:rsidTr="00540EE7">
        <w:trPr>
          <w:trHeight w:val="979"/>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7D12B11" w14:textId="1A56868E" w:rsidR="00C80EAF" w:rsidRPr="005E4763" w:rsidRDefault="00AA3E17">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sz w:val="24"/>
                <w:szCs w:val="24"/>
                <w:lang w:eastAsia="en-GB"/>
              </w:rPr>
              <w:t>We</w:t>
            </w:r>
            <w:r w:rsidR="00823343" w:rsidRPr="005E4763">
              <w:rPr>
                <w:rFonts w:ascii="Arial" w:eastAsia="Calibri" w:hAnsi="Arial" w:cs="Arial"/>
                <w:sz w:val="24"/>
                <w:szCs w:val="24"/>
                <w:lang w:val="en-US"/>
              </w:rPr>
              <w:t xml:space="preserve"> are more likely to need to support </w:t>
            </w:r>
            <w:r w:rsidR="00ED1DA8">
              <w:rPr>
                <w:rFonts w:ascii="Arial" w:eastAsia="Calibri" w:hAnsi="Arial" w:cs="Arial"/>
                <w:sz w:val="24"/>
                <w:szCs w:val="24"/>
                <w:lang w:val="en-US"/>
              </w:rPr>
              <w:t>males</w:t>
            </w:r>
            <w:r w:rsidR="00823343" w:rsidRPr="005E4763">
              <w:rPr>
                <w:rFonts w:ascii="Arial" w:eastAsia="Calibri" w:hAnsi="Arial" w:cs="Arial"/>
                <w:sz w:val="24"/>
                <w:szCs w:val="24"/>
                <w:lang w:val="en-US"/>
              </w:rPr>
              <w:t xml:space="preserve"> who have not received the results they need but in </w:t>
            </w:r>
            <w:proofErr w:type="gramStart"/>
            <w:r w:rsidR="00823343" w:rsidRPr="005E4763">
              <w:rPr>
                <w:rFonts w:ascii="Arial" w:eastAsia="Calibri" w:hAnsi="Arial" w:cs="Arial"/>
                <w:sz w:val="24"/>
                <w:szCs w:val="24"/>
                <w:lang w:val="en-US"/>
              </w:rPr>
              <w:t>reality</w:t>
            </w:r>
            <w:proofErr w:type="gramEnd"/>
            <w:r w:rsidR="00823343" w:rsidRPr="005E4763">
              <w:rPr>
                <w:rFonts w:ascii="Arial" w:eastAsia="Calibri" w:hAnsi="Arial" w:cs="Arial"/>
                <w:sz w:val="24"/>
                <w:szCs w:val="24"/>
                <w:lang w:val="en-US"/>
              </w:rPr>
              <w:t xml:space="preserve"> most calls (c57% in 2022) come from </w:t>
            </w:r>
            <w:r w:rsidR="00ED1DA8">
              <w:rPr>
                <w:rFonts w:ascii="Arial" w:eastAsia="Calibri" w:hAnsi="Arial" w:cs="Arial"/>
                <w:sz w:val="24"/>
                <w:szCs w:val="24"/>
                <w:lang w:val="en-US"/>
              </w:rPr>
              <w:t>females.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7EFDB32" w14:textId="575762CF" w:rsidR="00692D8B" w:rsidRPr="005E4763" w:rsidRDefault="00692D8B" w:rsidP="02628F19">
            <w:pPr>
              <w:spacing w:before="120" w:after="0" w:line="240" w:lineRule="auto"/>
              <w:rPr>
                <w:rFonts w:cs="Arial"/>
                <w:b/>
                <w:szCs w:val="24"/>
              </w:rPr>
            </w:pPr>
            <w:r w:rsidRPr="02628F19">
              <w:rPr>
                <w:rFonts w:ascii="Arial" w:eastAsia="Arial" w:hAnsi="Arial" w:cs="Arial"/>
                <w:sz w:val="24"/>
                <w:szCs w:val="24"/>
              </w:rPr>
              <w:t xml:space="preserve">Review how gender is captured for next year and amend if </w:t>
            </w:r>
            <w:proofErr w:type="gramStart"/>
            <w:r w:rsidRPr="02628F19">
              <w:rPr>
                <w:rFonts w:ascii="Arial" w:eastAsia="Arial" w:hAnsi="Arial" w:cs="Arial"/>
                <w:sz w:val="24"/>
                <w:szCs w:val="24"/>
              </w:rPr>
              <w:t>required</w:t>
            </w:r>
            <w:r w:rsidR="7E2DF0F0" w:rsidRPr="02628F19">
              <w:rPr>
                <w:rFonts w:ascii="Arial" w:eastAsia="Arial" w:hAnsi="Arial" w:cs="Arial"/>
                <w:sz w:val="24"/>
                <w:szCs w:val="24"/>
              </w:rPr>
              <w:t>.</w:t>
            </w:r>
            <w:r w:rsidR="1C7F214C" w:rsidRPr="02628F19">
              <w:rPr>
                <w:rFonts w:ascii="Arial" w:eastAsia="Arial" w:hAnsi="Arial" w:cs="Arial"/>
                <w:sz w:val="24"/>
                <w:szCs w:val="24"/>
              </w:rPr>
              <w:t>-</w:t>
            </w:r>
            <w:proofErr w:type="gramEnd"/>
            <w:r w:rsidR="1C7F214C" w:rsidRPr="02628F19">
              <w:rPr>
                <w:rFonts w:ascii="Arial" w:eastAsia="Arial" w:hAnsi="Arial" w:cs="Arial"/>
                <w:sz w:val="24"/>
                <w:szCs w:val="24"/>
              </w:rPr>
              <w:t xml:space="preserve"> specifically c</w:t>
            </w:r>
            <w:r w:rsidR="7E2DF0F0" w:rsidRPr="02628F19">
              <w:rPr>
                <w:rFonts w:ascii="Arial" w:eastAsia="Arial" w:hAnsi="Arial" w:cs="Arial"/>
                <w:sz w:val="24"/>
                <w:szCs w:val="24"/>
              </w:rPr>
              <w:t>onsider</w:t>
            </w:r>
            <w:r w:rsidRPr="02628F19">
              <w:rPr>
                <w:rFonts w:ascii="Arial" w:eastAsia="Arial" w:hAnsi="Arial" w:cs="Arial"/>
                <w:sz w:val="24"/>
                <w:szCs w:val="24"/>
              </w:rPr>
              <w:t xml:space="preserve"> capturing information on gender of young people that are being assisted by adults to see how significant gender is in this.</w:t>
            </w:r>
          </w:p>
          <w:p w14:paraId="1FC8A4D9" w14:textId="17B8C7C3" w:rsidR="00C80EAF" w:rsidRPr="005E4763" w:rsidRDefault="00C80EAF">
            <w:pPr>
              <w:spacing w:after="0" w:line="240" w:lineRule="auto"/>
              <w:textAlignment w:val="baseline"/>
              <w:rPr>
                <w:rFonts w:ascii="Arial" w:eastAsia="Times New Roman" w:hAnsi="Arial" w:cs="Arial"/>
                <w:b/>
                <w:bCs/>
                <w:sz w:val="24"/>
                <w:szCs w:val="24"/>
                <w:lang w:eastAsia="en-GB"/>
              </w:rPr>
            </w:pPr>
          </w:p>
        </w:tc>
      </w:tr>
    </w:tbl>
    <w:p w14:paraId="41B9B4CC"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5E4763" w14:paraId="6C12B461" w14:textId="77777777">
        <w:trPr>
          <w:trHeight w:val="850"/>
        </w:trPr>
        <w:tc>
          <w:tcPr>
            <w:tcW w:w="13950" w:type="dxa"/>
            <w:shd w:val="clear" w:color="auto" w:fill="B6DFE8"/>
            <w:vAlign w:val="center"/>
          </w:tcPr>
          <w:p w14:paraId="0C59CCCE"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2.11 Sexual Orientation</w:t>
            </w:r>
          </w:p>
        </w:tc>
      </w:tr>
    </w:tbl>
    <w:p w14:paraId="249EDA43" w14:textId="77777777" w:rsidR="00C80EAF" w:rsidRPr="005E4763" w:rsidRDefault="00C80EAF" w:rsidP="00A73B66">
      <w:pPr>
        <w:pStyle w:val="Heading1"/>
        <w:shd w:val="clear" w:color="auto" w:fill="C00000"/>
        <w15:collapsed/>
        <w:rPr>
          <w:rFonts w:cs="Arial"/>
          <w:szCs w:val="24"/>
          <w:lang w:val="en-US" w:eastAsia="en-GB"/>
        </w:rPr>
      </w:pPr>
      <w:r w:rsidRPr="005E4763">
        <w:rPr>
          <w:rFonts w:cs="Arial"/>
          <w:szCs w:val="24"/>
          <w:lang w:val="en-US" w:eastAsia="en-GB"/>
        </w:rPr>
        <w:t>See guidance for section 2.11</w:t>
      </w:r>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17040382" w14:textId="77777777" w:rsidR="00C80EAF" w:rsidRDefault="00C80EAF" w:rsidP="00901857">
            <w:pPr>
              <w:textAlignment w:val="baseline"/>
              <w:rPr>
                <w:rFonts w:ascii="Arial" w:eastAsia="Times New Roman" w:hAnsi="Arial" w:cs="Arial"/>
                <w:sz w:val="24"/>
                <w:szCs w:val="24"/>
                <w:lang w:val="en-US"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are distinct characteristics. </w:t>
            </w:r>
          </w:p>
          <w:p w14:paraId="05AA3C5A" w14:textId="27EEC31D" w:rsidR="005D670C" w:rsidRPr="0067645E" w:rsidRDefault="005D670C" w:rsidP="00901857">
            <w:pPr>
              <w:textAlignment w:val="baseline"/>
              <w:rPr>
                <w:rFonts w:ascii="Arial" w:eastAsia="Times New Roman" w:hAnsi="Arial" w:cs="Arial"/>
                <w:sz w:val="24"/>
                <w:szCs w:val="24"/>
                <w:lang w:eastAsia="en-GB"/>
              </w:rPr>
            </w:pPr>
          </w:p>
        </w:tc>
      </w:tr>
    </w:tbl>
    <w:p w14:paraId="3D19053B"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03EA8F9D"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124A3B10" w14:textId="77777777" w:rsidTr="002F1FF0">
        <w:trPr>
          <w:trHeight w:val="1299"/>
        </w:trPr>
        <w:tc>
          <w:tcPr>
            <w:tcW w:w="13948" w:type="dxa"/>
          </w:tcPr>
          <w:p w14:paraId="58943215"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4852245F" w14:textId="3338EF5F" w:rsidR="00C80EAF" w:rsidRPr="005E4763" w:rsidRDefault="00E35C96">
            <w:pPr>
              <w:textAlignment w:val="baseline"/>
              <w:rPr>
                <w:rFonts w:ascii="Arial" w:eastAsia="Times New Roman" w:hAnsi="Arial" w:cs="Arial"/>
                <w:sz w:val="24"/>
                <w:szCs w:val="24"/>
                <w:lang w:eastAsia="en-GB"/>
              </w:rPr>
            </w:pPr>
            <w:r w:rsidRPr="005E4763">
              <w:rPr>
                <w:rStyle w:val="ui-provider"/>
                <w:rFonts w:ascii="Arial" w:hAnsi="Arial" w:cs="Arial"/>
                <w:sz w:val="24"/>
                <w:szCs w:val="24"/>
              </w:rPr>
              <w:t>After consideration, it has been determined that this is not a factor that would affect an individual’s experience of the Results Helpline</w:t>
            </w:r>
          </w:p>
        </w:tc>
      </w:tr>
    </w:tbl>
    <w:p w14:paraId="44C89387"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5E4763" w14:paraId="1446B377" w14:textId="77777777" w:rsidTr="1C8758B8">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D07D27"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25E3C94"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014F90A4" w14:textId="77777777" w:rsidTr="1C8758B8">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74FAD7B" w14:textId="67090328" w:rsidR="00C80EAF" w:rsidRPr="005D670C" w:rsidRDefault="005C6822">
            <w:pPr>
              <w:spacing w:after="0" w:line="240" w:lineRule="auto"/>
              <w:textAlignment w:val="baseline"/>
              <w:rPr>
                <w:rFonts w:ascii="Arial" w:eastAsia="Times New Roman" w:hAnsi="Arial" w:cs="Arial"/>
                <w:sz w:val="24"/>
                <w:szCs w:val="24"/>
                <w:lang w:eastAsia="en-GB"/>
              </w:rPr>
            </w:pPr>
            <w:r w:rsidRPr="005D670C">
              <w:rPr>
                <w:rFonts w:ascii="Arial" w:eastAsia="Times New Roman" w:hAnsi="Arial" w:cs="Arial"/>
                <w:sz w:val="24"/>
                <w:szCs w:val="24"/>
                <w:lang w:eastAsia="en-GB"/>
              </w:rPr>
              <w:t>No impact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AA183F1" w14:textId="5270553F" w:rsidR="00C80EAF" w:rsidRPr="005D670C" w:rsidRDefault="005D670C">
            <w:pPr>
              <w:spacing w:after="0" w:line="240" w:lineRule="auto"/>
              <w:textAlignment w:val="baseline"/>
              <w:rPr>
                <w:rFonts w:ascii="Arial" w:eastAsia="Times New Roman" w:hAnsi="Arial" w:cs="Arial"/>
                <w:sz w:val="24"/>
                <w:szCs w:val="24"/>
                <w:lang w:eastAsia="en-GB"/>
              </w:rPr>
            </w:pPr>
            <w:r w:rsidRPr="005D670C">
              <w:rPr>
                <w:rFonts w:ascii="Arial" w:eastAsia="Times New Roman" w:hAnsi="Arial" w:cs="Arial"/>
                <w:sz w:val="24"/>
                <w:szCs w:val="24"/>
                <w:lang w:eastAsia="en-GB"/>
              </w:rPr>
              <w:t>N/A</w:t>
            </w:r>
          </w:p>
        </w:tc>
      </w:tr>
    </w:tbl>
    <w:p w14:paraId="5484E7B7"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5E4763" w14:paraId="65F92CFD" w14:textId="77777777">
        <w:trPr>
          <w:trHeight w:val="850"/>
        </w:trPr>
        <w:tc>
          <w:tcPr>
            <w:tcW w:w="13950" w:type="dxa"/>
            <w:shd w:val="clear" w:color="auto" w:fill="B6DFE8"/>
            <w:vAlign w:val="center"/>
          </w:tcPr>
          <w:p w14:paraId="09037DAE" w14:textId="520484E1" w:rsidR="00A12E00" w:rsidRPr="005E4763" w:rsidRDefault="00A12E00">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2.12 Poverty</w:t>
            </w:r>
          </w:p>
        </w:tc>
      </w:tr>
    </w:tbl>
    <w:p w14:paraId="233FC944" w14:textId="77777777" w:rsidR="00A12E00" w:rsidRPr="005E4763" w:rsidRDefault="00A12E00" w:rsidP="00A12E00">
      <w:pPr>
        <w:spacing w:after="0" w:line="240" w:lineRule="auto"/>
        <w:textAlignment w:val="baseline"/>
        <w:rPr>
          <w:rFonts w:ascii="Arial" w:eastAsia="Times New Roman" w:hAnsi="Arial" w:cs="Arial"/>
          <w:b/>
          <w:bCs/>
          <w:sz w:val="24"/>
          <w:szCs w:val="24"/>
          <w:lang w:val="en-US" w:eastAsia="en-GB"/>
        </w:rPr>
      </w:pPr>
    </w:p>
    <w:p w14:paraId="611909FF" w14:textId="45D7193F" w:rsidR="00A12E00" w:rsidRPr="005E4763" w:rsidRDefault="00A12E00" w:rsidP="00B67F98">
      <w:pPr>
        <w:pStyle w:val="Heading1"/>
        <w:shd w:val="clear" w:color="auto" w:fill="C00000"/>
        <w15:collapsed/>
        <w:rPr>
          <w:rFonts w:cs="Arial"/>
          <w:szCs w:val="24"/>
          <w:lang w:eastAsia="en-GB"/>
        </w:rPr>
      </w:pPr>
      <w:r w:rsidRPr="005E4763">
        <w:rPr>
          <w:rFonts w:cs="Arial"/>
          <w:szCs w:val="24"/>
          <w:lang w:eastAsia="en-GB"/>
        </w:rPr>
        <w:t>See guidance for 2.1</w:t>
      </w:r>
      <w:r w:rsidR="00A73B66" w:rsidRPr="005E4763">
        <w:rPr>
          <w:rFonts w:cs="Arial"/>
          <w:szCs w:val="24"/>
          <w:lang w:eastAsia="en-GB"/>
        </w:rPr>
        <w:t>2</w:t>
      </w:r>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 </w:t>
            </w:r>
            <w:hyperlink r:id="rId24">
              <w:r w:rsidRPr="29CF948B">
                <w:rPr>
                  <w:rStyle w:val="Hyperlink"/>
                  <w:rFonts w:ascii="Arial" w:hAnsi="Arial" w:cs="Arial"/>
                  <w:sz w:val="24"/>
                  <w:szCs w:val="24"/>
                </w:rPr>
                <w:t>SIMD, 2020</w:t>
              </w:r>
            </w:hyperlink>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25">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Pr="005E4763" w:rsidRDefault="00A12E00" w:rsidP="00A12E00">
      <w:pPr>
        <w:spacing w:after="0" w:line="240" w:lineRule="auto"/>
        <w:textAlignment w:val="baseline"/>
        <w:rPr>
          <w:rFonts w:ascii="Arial" w:eastAsia="Times New Roman" w:hAnsi="Arial" w:cs="Arial"/>
          <w:b/>
          <w:bCs/>
          <w:sz w:val="24"/>
          <w:szCs w:val="24"/>
          <w:lang w:val="en-US" w:eastAsia="en-GB"/>
        </w:rPr>
        <w:sectPr w:rsidR="00A12E00" w:rsidRPr="005E4763">
          <w:type w:val="continuous"/>
          <w:pgSz w:w="16840" w:h="31678" w:orient="landscape"/>
          <w:pgMar w:top="1440" w:right="1440" w:bottom="1440" w:left="1440" w:header="709" w:footer="709" w:gutter="0"/>
          <w:cols w:space="708"/>
          <w:docGrid w:linePitch="360"/>
        </w:sectPr>
      </w:pPr>
    </w:p>
    <w:p w14:paraId="369E7489" w14:textId="77777777" w:rsidR="00A12E00" w:rsidRPr="005E4763" w:rsidRDefault="00A12E00" w:rsidP="00A12E00">
      <w:pPr>
        <w:spacing w:after="0" w:line="240" w:lineRule="auto"/>
        <w:textAlignment w:val="baseline"/>
        <w:rPr>
          <w:rFonts w:ascii="Arial" w:eastAsia="Times New Roman" w:hAnsi="Arial" w:cs="Arial"/>
          <w:b/>
          <w:bCs/>
          <w:sz w:val="24"/>
          <w:szCs w:val="24"/>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5E4763" w14:paraId="4732437F" w14:textId="77777777" w:rsidTr="002F1FF0">
        <w:trPr>
          <w:trHeight w:val="1385"/>
        </w:trPr>
        <w:tc>
          <w:tcPr>
            <w:tcW w:w="13948" w:type="dxa"/>
          </w:tcPr>
          <w:p w14:paraId="77E96DA1" w14:textId="77777777" w:rsidR="00A12E00" w:rsidRPr="005E4763" w:rsidRDefault="00A12E00">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511FACBA" w14:textId="0764E42C" w:rsidR="00A12E00" w:rsidRPr="005E4763" w:rsidRDefault="003A308A">
            <w:pPr>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 xml:space="preserve">If young people and their parents </w:t>
            </w:r>
            <w:r w:rsidR="005D670C">
              <w:rPr>
                <w:rFonts w:ascii="Arial" w:eastAsia="Times New Roman" w:hAnsi="Arial" w:cs="Arial"/>
                <w:sz w:val="24"/>
                <w:szCs w:val="24"/>
                <w:lang w:eastAsia="en-GB"/>
              </w:rPr>
              <w:t xml:space="preserve">and carers </w:t>
            </w:r>
            <w:r w:rsidRPr="005E4763">
              <w:rPr>
                <w:rFonts w:ascii="Arial" w:eastAsia="Times New Roman" w:hAnsi="Arial" w:cs="Arial"/>
                <w:sz w:val="24"/>
                <w:szCs w:val="24"/>
                <w:lang w:eastAsia="en-GB"/>
              </w:rPr>
              <w:t>are living in poverty</w:t>
            </w:r>
            <w:r w:rsidR="000243B7" w:rsidRPr="005E4763">
              <w:rPr>
                <w:rFonts w:ascii="Arial" w:eastAsia="Times New Roman" w:hAnsi="Arial" w:cs="Arial"/>
                <w:sz w:val="24"/>
                <w:szCs w:val="24"/>
                <w:lang w:eastAsia="en-GB"/>
              </w:rPr>
              <w:t>,</w:t>
            </w:r>
            <w:r w:rsidRPr="005E4763">
              <w:rPr>
                <w:rFonts w:ascii="Arial" w:eastAsia="Times New Roman" w:hAnsi="Arial" w:cs="Arial"/>
                <w:sz w:val="24"/>
                <w:szCs w:val="24"/>
                <w:lang w:eastAsia="en-GB"/>
              </w:rPr>
              <w:t xml:space="preserve"> they may not have access to </w:t>
            </w:r>
            <w:r w:rsidR="005D670C">
              <w:rPr>
                <w:rFonts w:ascii="Arial" w:eastAsia="Times New Roman" w:hAnsi="Arial" w:cs="Arial"/>
                <w:sz w:val="24"/>
                <w:szCs w:val="24"/>
                <w:lang w:eastAsia="en-GB"/>
              </w:rPr>
              <w:t xml:space="preserve">online </w:t>
            </w:r>
            <w:r w:rsidRPr="005E4763">
              <w:rPr>
                <w:rFonts w:ascii="Arial" w:eastAsia="Times New Roman" w:hAnsi="Arial" w:cs="Arial"/>
                <w:sz w:val="24"/>
                <w:szCs w:val="24"/>
                <w:lang w:eastAsia="en-GB"/>
              </w:rPr>
              <w:t xml:space="preserve">services and </w:t>
            </w:r>
            <w:r w:rsidR="005D670C">
              <w:rPr>
                <w:rFonts w:ascii="Arial" w:eastAsia="Times New Roman" w:hAnsi="Arial" w:cs="Arial"/>
                <w:sz w:val="24"/>
                <w:szCs w:val="24"/>
                <w:lang w:eastAsia="en-GB"/>
              </w:rPr>
              <w:t xml:space="preserve">subsequently </w:t>
            </w:r>
            <w:r w:rsidRPr="005E4763">
              <w:rPr>
                <w:rFonts w:ascii="Arial" w:eastAsia="Times New Roman" w:hAnsi="Arial" w:cs="Arial"/>
                <w:sz w:val="24"/>
                <w:szCs w:val="24"/>
                <w:lang w:eastAsia="en-GB"/>
              </w:rPr>
              <w:t xml:space="preserve">may not </w:t>
            </w:r>
            <w:r w:rsidR="005B72E7">
              <w:rPr>
                <w:rFonts w:ascii="Arial" w:eastAsia="Times New Roman" w:hAnsi="Arial" w:cs="Arial"/>
                <w:sz w:val="24"/>
                <w:szCs w:val="24"/>
                <w:lang w:eastAsia="en-GB"/>
              </w:rPr>
              <w:t>have the same opportunities to access support as others not living in poverty.</w:t>
            </w:r>
          </w:p>
        </w:tc>
      </w:tr>
    </w:tbl>
    <w:p w14:paraId="6E543680" w14:textId="77777777" w:rsidR="00A12E00" w:rsidRPr="005E4763" w:rsidRDefault="00A12E00" w:rsidP="00A12E00">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5E4763" w14:paraId="0B9031AA" w14:textId="77777777" w:rsidTr="11D6BAB3">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FBBC4C3" w14:textId="77777777" w:rsidR="00A12E00" w:rsidRPr="005E4763" w:rsidRDefault="00A12E00">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17834D8" w14:textId="77777777" w:rsidR="00A12E00" w:rsidRPr="005E4763" w:rsidRDefault="00A12E00">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A12E00" w:rsidRPr="005E4763" w14:paraId="4D1AAA7A" w14:textId="77777777" w:rsidTr="11D6BAB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D35FCBE" w14:textId="0246A989" w:rsidR="00A12E00" w:rsidRPr="005E4763" w:rsidRDefault="00820674">
            <w:pPr>
              <w:spacing w:after="0" w:line="240" w:lineRule="auto"/>
              <w:textAlignment w:val="baseline"/>
              <w:rPr>
                <w:rFonts w:ascii="Arial" w:eastAsia="Times New Roman" w:hAnsi="Arial" w:cs="Arial"/>
                <w:sz w:val="24"/>
                <w:szCs w:val="24"/>
                <w:lang w:eastAsia="en-GB"/>
              </w:rPr>
            </w:pPr>
            <w:r w:rsidRPr="005E4763">
              <w:rPr>
                <w:rFonts w:ascii="Arial" w:eastAsia="Times New Roman" w:hAnsi="Arial" w:cs="Arial"/>
                <w:sz w:val="24"/>
                <w:szCs w:val="24"/>
                <w:lang w:eastAsia="en-GB"/>
              </w:rPr>
              <w:t>Limited access to social media or online support</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1E1F993" w14:textId="29BFE3CE" w:rsidR="00A12E00" w:rsidRDefault="00226744">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Results Helpline </w:t>
            </w:r>
            <w:r w:rsidR="00971827">
              <w:rPr>
                <w:rFonts w:ascii="Arial" w:eastAsia="Times New Roman" w:hAnsi="Arial" w:cs="Arial"/>
                <w:sz w:val="24"/>
                <w:szCs w:val="24"/>
                <w:lang w:eastAsia="en-GB"/>
              </w:rPr>
              <w:t>(</w:t>
            </w:r>
            <w:r>
              <w:rPr>
                <w:rFonts w:ascii="Arial" w:eastAsia="Times New Roman" w:hAnsi="Arial" w:cs="Arial"/>
                <w:sz w:val="24"/>
                <w:szCs w:val="24"/>
                <w:lang w:eastAsia="en-GB"/>
              </w:rPr>
              <w:t>and core SDS Helpline) p</w:t>
            </w:r>
            <w:r w:rsidR="2D4CD8E3" w:rsidRPr="005E4763">
              <w:rPr>
                <w:rFonts w:ascii="Arial" w:eastAsia="Times New Roman" w:hAnsi="Arial" w:cs="Arial"/>
                <w:sz w:val="24"/>
                <w:szCs w:val="24"/>
                <w:lang w:eastAsia="en-GB"/>
              </w:rPr>
              <w:t xml:space="preserve">hone number is freephone and </w:t>
            </w:r>
            <w:r>
              <w:rPr>
                <w:rFonts w:ascii="Arial" w:eastAsia="Times New Roman" w:hAnsi="Arial" w:cs="Arial"/>
                <w:sz w:val="24"/>
                <w:szCs w:val="24"/>
                <w:lang w:eastAsia="en-GB"/>
              </w:rPr>
              <w:t xml:space="preserve">detail is </w:t>
            </w:r>
            <w:r w:rsidR="2D4CD8E3" w:rsidRPr="005E4763">
              <w:rPr>
                <w:rFonts w:ascii="Arial" w:eastAsia="Times New Roman" w:hAnsi="Arial" w:cs="Arial"/>
                <w:sz w:val="24"/>
                <w:szCs w:val="24"/>
                <w:lang w:eastAsia="en-GB"/>
              </w:rPr>
              <w:t xml:space="preserve">included </w:t>
            </w:r>
            <w:r w:rsidR="47DD98F5" w:rsidRPr="005E4763">
              <w:rPr>
                <w:rFonts w:ascii="Arial" w:eastAsia="Times New Roman" w:hAnsi="Arial" w:cs="Arial"/>
                <w:sz w:val="24"/>
                <w:szCs w:val="24"/>
                <w:lang w:eastAsia="en-GB"/>
              </w:rPr>
              <w:t xml:space="preserve">in </w:t>
            </w:r>
            <w:r w:rsidR="00572F1A">
              <w:rPr>
                <w:rFonts w:ascii="Arial" w:eastAsia="Times New Roman" w:hAnsi="Arial" w:cs="Arial"/>
                <w:sz w:val="24"/>
                <w:szCs w:val="24"/>
                <w:lang w:eastAsia="en-GB"/>
              </w:rPr>
              <w:t xml:space="preserve">the </w:t>
            </w:r>
            <w:r w:rsidR="47DD98F5" w:rsidRPr="005E4763">
              <w:rPr>
                <w:rFonts w:ascii="Arial" w:eastAsia="Times New Roman" w:hAnsi="Arial" w:cs="Arial"/>
                <w:sz w:val="24"/>
                <w:szCs w:val="24"/>
                <w:lang w:eastAsia="en-GB"/>
              </w:rPr>
              <w:t xml:space="preserve">marketing literature </w:t>
            </w:r>
            <w:r>
              <w:rPr>
                <w:rFonts w:ascii="Arial" w:eastAsia="Times New Roman" w:hAnsi="Arial" w:cs="Arial"/>
                <w:sz w:val="24"/>
                <w:szCs w:val="24"/>
                <w:lang w:eastAsia="en-GB"/>
              </w:rPr>
              <w:t xml:space="preserve">which will be included in all candidates’ </w:t>
            </w:r>
            <w:r w:rsidR="001B4532">
              <w:rPr>
                <w:rFonts w:ascii="Arial" w:eastAsia="Times New Roman" w:hAnsi="Arial" w:cs="Arial"/>
                <w:sz w:val="24"/>
                <w:szCs w:val="24"/>
                <w:lang w:eastAsia="en-GB"/>
              </w:rPr>
              <w:t xml:space="preserve">SQA </w:t>
            </w:r>
            <w:r>
              <w:rPr>
                <w:rFonts w:ascii="Arial" w:eastAsia="Times New Roman" w:hAnsi="Arial" w:cs="Arial"/>
                <w:sz w:val="24"/>
                <w:szCs w:val="24"/>
                <w:lang w:eastAsia="en-GB"/>
              </w:rPr>
              <w:t>results envelopes.</w:t>
            </w:r>
          </w:p>
          <w:p w14:paraId="575B7D5F" w14:textId="77777777" w:rsidR="00226744" w:rsidRDefault="00226744">
            <w:pPr>
              <w:spacing w:after="0" w:line="240" w:lineRule="auto"/>
              <w:textAlignment w:val="baseline"/>
              <w:rPr>
                <w:rFonts w:ascii="Arial" w:eastAsia="Times New Roman" w:hAnsi="Arial" w:cs="Arial"/>
                <w:sz w:val="24"/>
                <w:szCs w:val="24"/>
                <w:lang w:eastAsia="en-GB"/>
              </w:rPr>
            </w:pPr>
          </w:p>
          <w:p w14:paraId="71591539" w14:textId="56B16881" w:rsidR="00226744" w:rsidRDefault="00226744">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Centre offer is open to anyone, with most sites offering drop-in services.</w:t>
            </w:r>
          </w:p>
          <w:p w14:paraId="134D5742" w14:textId="77777777" w:rsidR="00226744" w:rsidRDefault="00226744">
            <w:pPr>
              <w:spacing w:after="0" w:line="240" w:lineRule="auto"/>
              <w:textAlignment w:val="baseline"/>
              <w:rPr>
                <w:rFonts w:ascii="Arial" w:eastAsia="Times New Roman" w:hAnsi="Arial" w:cs="Arial"/>
                <w:sz w:val="24"/>
                <w:szCs w:val="24"/>
                <w:lang w:eastAsia="en-GB"/>
              </w:rPr>
            </w:pPr>
          </w:p>
          <w:p w14:paraId="631D6B42" w14:textId="38A17CA1" w:rsidR="00226744" w:rsidRDefault="00F751F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SDS s</w:t>
            </w:r>
            <w:r w:rsidR="00226744">
              <w:rPr>
                <w:rFonts w:ascii="Arial" w:eastAsia="Times New Roman" w:hAnsi="Arial" w:cs="Arial"/>
                <w:sz w:val="24"/>
                <w:szCs w:val="24"/>
                <w:lang w:eastAsia="en-GB"/>
              </w:rPr>
              <w:t>chool advisers can also support in person or on the phone those receiving their results, as well as their parents and carers.</w:t>
            </w:r>
          </w:p>
          <w:p w14:paraId="06CEF85D" w14:textId="6F02F607" w:rsidR="00226744" w:rsidRPr="005E4763" w:rsidRDefault="00226744">
            <w:pPr>
              <w:spacing w:after="0" w:line="240" w:lineRule="auto"/>
              <w:textAlignment w:val="baseline"/>
              <w:rPr>
                <w:rFonts w:ascii="Arial" w:eastAsia="Times New Roman" w:hAnsi="Arial" w:cs="Arial"/>
                <w:sz w:val="24"/>
                <w:szCs w:val="24"/>
                <w:lang w:eastAsia="en-GB"/>
              </w:rPr>
            </w:pPr>
          </w:p>
        </w:tc>
      </w:tr>
    </w:tbl>
    <w:p w14:paraId="10863DF4" w14:textId="77777777" w:rsidR="00A12E00" w:rsidRPr="005E4763" w:rsidRDefault="00A12E00"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5E4763" w14:paraId="49952AD8" w14:textId="77777777">
        <w:trPr>
          <w:trHeight w:val="850"/>
        </w:trPr>
        <w:tc>
          <w:tcPr>
            <w:tcW w:w="13950" w:type="dxa"/>
            <w:shd w:val="clear" w:color="auto" w:fill="B6DFE8"/>
            <w:vAlign w:val="center"/>
          </w:tcPr>
          <w:p w14:paraId="09BA427B" w14:textId="1B6B1240"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2.1</w:t>
            </w:r>
            <w:r w:rsidR="00A12E00" w:rsidRPr="005E4763">
              <w:rPr>
                <w:rFonts w:ascii="Arial" w:eastAsia="Times New Roman" w:hAnsi="Arial" w:cs="Arial"/>
                <w:b/>
                <w:bCs/>
                <w:color w:val="005F72"/>
                <w:sz w:val="24"/>
                <w:szCs w:val="24"/>
                <w:lang w:val="en-US" w:eastAsia="en-GB"/>
              </w:rPr>
              <w:t>3</w:t>
            </w:r>
            <w:r w:rsidRPr="005E4763">
              <w:rPr>
                <w:rFonts w:ascii="Arial" w:eastAsia="Times New Roman" w:hAnsi="Arial" w:cs="Arial"/>
                <w:b/>
                <w:bCs/>
                <w:color w:val="005F72"/>
                <w:sz w:val="24"/>
                <w:szCs w:val="24"/>
                <w:lang w:val="en-US" w:eastAsia="en-GB"/>
              </w:rPr>
              <w:t xml:space="preserve"> Island Communities   </w:t>
            </w:r>
          </w:p>
        </w:tc>
      </w:tr>
    </w:tbl>
    <w:p w14:paraId="7A998937"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6F3200A2" w14:textId="30F3E63A"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val="en-US" w:eastAsia="en-GB"/>
        </w:rPr>
        <w:t>See guidance for section 2.1</w:t>
      </w:r>
      <w:r w:rsidR="00207F5D" w:rsidRPr="005E4763">
        <w:rPr>
          <w:rFonts w:cs="Arial"/>
          <w:szCs w:val="24"/>
          <w:lang w:val="en-US" w:eastAsia="en-GB"/>
        </w:rPr>
        <w:t>3</w:t>
      </w:r>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26"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27"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sectPr w:rsidR="00C80EAF" w:rsidRPr="005E4763">
          <w:type w:val="continuous"/>
          <w:pgSz w:w="16840" w:h="31678" w:orient="landscape"/>
          <w:pgMar w:top="1440" w:right="1440" w:bottom="1440" w:left="1440" w:header="709" w:footer="709" w:gutter="0"/>
          <w:cols w:space="708"/>
          <w:docGrid w:linePitch="360"/>
        </w:sectPr>
      </w:pPr>
    </w:p>
    <w:p w14:paraId="3595AF6E"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4BAD0619" w14:textId="77777777" w:rsidTr="1C8758B8">
        <w:trPr>
          <w:trHeight w:val="1557"/>
        </w:trPr>
        <w:tc>
          <w:tcPr>
            <w:tcW w:w="13948" w:type="dxa"/>
          </w:tcPr>
          <w:p w14:paraId="4A77EAAC"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7572AEE9" w14:textId="6433EA5B" w:rsidR="00C80EAF" w:rsidRPr="005E4763" w:rsidRDefault="0A0B244B">
            <w:pPr>
              <w:textAlignment w:val="baseline"/>
              <w:rPr>
                <w:rFonts w:ascii="Arial" w:eastAsia="Times New Roman" w:hAnsi="Arial" w:cs="Arial"/>
                <w:sz w:val="24"/>
                <w:szCs w:val="24"/>
                <w:lang w:eastAsia="en-GB"/>
              </w:rPr>
            </w:pPr>
            <w:r w:rsidRPr="1C8758B8">
              <w:rPr>
                <w:rFonts w:ascii="Arial" w:eastAsia="Times New Roman" w:hAnsi="Arial" w:cs="Arial"/>
                <w:sz w:val="24"/>
                <w:szCs w:val="24"/>
                <w:lang w:eastAsia="en-GB"/>
              </w:rPr>
              <w:t>By the very nature of being a helpline, island communities have equity of opportunity in terms of accessing support</w:t>
            </w:r>
            <w:r w:rsidR="79A37B8F" w:rsidRPr="1C8758B8">
              <w:rPr>
                <w:rFonts w:ascii="Arial" w:eastAsia="Times New Roman" w:hAnsi="Arial" w:cs="Arial"/>
                <w:sz w:val="24"/>
                <w:szCs w:val="24"/>
                <w:lang w:eastAsia="en-GB"/>
              </w:rPr>
              <w:t xml:space="preserve">. Our volunteer cohort </w:t>
            </w:r>
            <w:r w:rsidR="1E0571D3" w:rsidRPr="1C8758B8">
              <w:rPr>
                <w:rFonts w:ascii="Arial" w:eastAsia="Times New Roman" w:hAnsi="Arial" w:cs="Arial"/>
                <w:sz w:val="24"/>
                <w:szCs w:val="24"/>
                <w:lang w:eastAsia="en-GB"/>
              </w:rPr>
              <w:t>includes individuals from all over Scotland, sharing support and best practic</w:t>
            </w:r>
            <w:r w:rsidR="77DFC562" w:rsidRPr="1C8758B8">
              <w:rPr>
                <w:rFonts w:ascii="Arial" w:eastAsia="Times New Roman" w:hAnsi="Arial" w:cs="Arial"/>
                <w:sz w:val="24"/>
                <w:szCs w:val="24"/>
                <w:lang w:eastAsia="en-GB"/>
              </w:rPr>
              <w:t>e.</w:t>
            </w:r>
          </w:p>
        </w:tc>
      </w:tr>
    </w:tbl>
    <w:p w14:paraId="47CFC4D3"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pPr>
    </w:p>
    <w:p w14:paraId="08BEA108" w14:textId="77777777" w:rsidR="00C80EAF" w:rsidRPr="005E4763" w:rsidRDefault="00C80EAF" w:rsidP="00C80EAF">
      <w:pPr>
        <w:spacing w:after="0" w:line="240" w:lineRule="auto"/>
        <w:textAlignment w:val="baseline"/>
        <w:rPr>
          <w:rFonts w:ascii="Arial" w:eastAsia="Times New Roman" w:hAnsi="Arial" w:cs="Arial"/>
          <w:b/>
          <w:bCs/>
          <w:sz w:val="24"/>
          <w:szCs w:val="24"/>
          <w:lang w:eastAsia="en-GB"/>
        </w:rPr>
      </w:pPr>
    </w:p>
    <w:p w14:paraId="54971B2F" w14:textId="77777777" w:rsidR="004D5712" w:rsidRDefault="004D5712" w:rsidP="00C80EAF">
      <w:pPr>
        <w:spacing w:after="0" w:line="240" w:lineRule="auto"/>
        <w:textAlignment w:val="baseline"/>
        <w:rPr>
          <w:rFonts w:ascii="Arial" w:eastAsia="Times New Roman" w:hAnsi="Arial" w:cs="Arial"/>
          <w:b/>
          <w:bCs/>
          <w:sz w:val="24"/>
          <w:szCs w:val="24"/>
          <w:lang w:eastAsia="en-GB"/>
        </w:rPr>
      </w:pPr>
    </w:p>
    <w:p w14:paraId="1434633C" w14:textId="5921FF91" w:rsidR="00C80EAF" w:rsidRPr="005E4763" w:rsidRDefault="00C80EAF" w:rsidP="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Additional Questions:</w:t>
      </w:r>
    </w:p>
    <w:p w14:paraId="13E71B0A" w14:textId="77777777" w:rsidR="00C80EAF" w:rsidRPr="005E4763"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5E4763" w:rsidRDefault="00C80EAF" w:rsidP="00C80EAF">
      <w:pPr>
        <w:spacing w:line="240" w:lineRule="auto"/>
        <w:ind w:left="720"/>
        <w:rPr>
          <w:rFonts w:ascii="Arial" w:eastAsia="Arial" w:hAnsi="Arial" w:cs="Arial"/>
          <w:b/>
          <w:bCs/>
          <w:sz w:val="24"/>
          <w:szCs w:val="24"/>
        </w:rPr>
      </w:pPr>
      <w:r w:rsidRPr="005E4763">
        <w:rPr>
          <w:rFonts w:ascii="Arial" w:eastAsia="Arial" w:hAnsi="Arial" w:cs="Arial"/>
          <w:b/>
          <w:bCs/>
          <w:sz w:val="24"/>
          <w:szCs w:val="24"/>
        </w:rPr>
        <w:t xml:space="preserve">Does this project include, deliver or impact on </w:t>
      </w:r>
      <w:r w:rsidRPr="005E4763">
        <w:rPr>
          <w:rFonts w:ascii="Arial" w:eastAsia="Arial" w:hAnsi="Arial" w:cs="Arial"/>
          <w:b/>
          <w:bCs/>
          <w:color w:val="005F72"/>
          <w:sz w:val="24"/>
          <w:szCs w:val="24"/>
          <w:u w:val="single"/>
        </w:rPr>
        <w:fldChar w:fldCharType="begin"/>
      </w:r>
      <w:r w:rsidRPr="005E4763">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5E4763">
        <w:rPr>
          <w:rFonts w:ascii="Arial" w:eastAsia="Arial" w:hAnsi="Arial" w:cs="Arial"/>
          <w:b/>
          <w:bCs/>
          <w:color w:val="005F72"/>
          <w:sz w:val="24"/>
          <w:szCs w:val="24"/>
          <w:u w:val="single"/>
        </w:rPr>
        <w:fldChar w:fldCharType="separate"/>
      </w:r>
      <w:r w:rsidRPr="005E4763">
        <w:rPr>
          <w:rFonts w:ascii="Arial" w:eastAsia="Arial" w:hAnsi="Arial" w:cs="Arial"/>
          <w:b/>
          <w:bCs/>
          <w:color w:val="005F72"/>
          <w:sz w:val="24"/>
          <w:szCs w:val="24"/>
          <w:u w:val="single"/>
        </w:rPr>
        <w:t>Island Communities</w:t>
      </w:r>
      <w:r w:rsidRPr="005E4763">
        <w:rPr>
          <w:rFonts w:ascii="Arial" w:eastAsia="Arial" w:hAnsi="Arial" w:cs="Arial"/>
          <w:b/>
          <w:bCs/>
          <w:color w:val="005F72"/>
          <w:sz w:val="24"/>
          <w:szCs w:val="24"/>
          <w:u w:val="single"/>
        </w:rPr>
        <w:fldChar w:fldCharType="end"/>
      </w:r>
      <w:r w:rsidRPr="005E4763">
        <w:rPr>
          <w:rFonts w:ascii="Arial" w:eastAsia="Arial" w:hAnsi="Arial" w:cs="Arial"/>
          <w:b/>
          <w:bCs/>
          <w:color w:val="005F72"/>
          <w:sz w:val="24"/>
          <w:szCs w:val="24"/>
        </w:rPr>
        <w:t xml:space="preserve"> </w:t>
      </w:r>
      <w:r w:rsidR="00310199" w:rsidRPr="005E4763">
        <w:rPr>
          <w:rFonts w:ascii="Arial" w:eastAsia="Arial" w:hAnsi="Arial" w:cs="Arial"/>
          <w:b/>
          <w:bCs/>
          <w:color w:val="FFFFFF" w:themeColor="background1"/>
          <w:spacing w:val="-268"/>
          <w:sz w:val="24"/>
          <w:szCs w:val="24"/>
        </w:rPr>
        <w:t>(</w:t>
      </w:r>
      <w:r w:rsidR="00ED724D" w:rsidRPr="005E4763">
        <w:rPr>
          <w:rFonts w:ascii="Arial" w:eastAsia="Arial" w:hAnsi="Arial" w:cs="Arial"/>
          <w:color w:val="FFFFFF" w:themeColor="background1"/>
          <w:spacing w:val="-268"/>
          <w:sz w:val="24"/>
          <w:szCs w:val="24"/>
        </w:rPr>
        <w:t>a community which</w:t>
      </w:r>
      <w:r w:rsidR="00605EDF" w:rsidRPr="005E4763">
        <w:rPr>
          <w:rFonts w:ascii="Arial" w:eastAsia="Arial" w:hAnsi="Arial" w:cs="Arial"/>
          <w:color w:val="FFFFFF" w:themeColor="background1"/>
          <w:spacing w:val="-268"/>
          <w:sz w:val="24"/>
          <w:szCs w:val="24"/>
        </w:rPr>
        <w:t xml:space="preserve"> consists of two or more individuals</w:t>
      </w:r>
      <w:r w:rsidR="00420ED0" w:rsidRPr="005E4763">
        <w:rPr>
          <w:rFonts w:ascii="Arial" w:eastAsia="Arial" w:hAnsi="Arial" w:cs="Arial"/>
          <w:color w:val="FFFFFF" w:themeColor="background1"/>
          <w:spacing w:val="-268"/>
          <w:sz w:val="24"/>
          <w:szCs w:val="24"/>
        </w:rPr>
        <w:t xml:space="preserve">, all of whom </w:t>
      </w:r>
      <w:r w:rsidR="000F2A77" w:rsidRPr="005E4763">
        <w:rPr>
          <w:rFonts w:ascii="Arial" w:eastAsia="Arial" w:hAnsi="Arial" w:cs="Arial"/>
          <w:color w:val="FFFFFF" w:themeColor="background1"/>
          <w:spacing w:val="-268"/>
          <w:sz w:val="24"/>
          <w:szCs w:val="24"/>
        </w:rPr>
        <w:t>permanently</w:t>
      </w:r>
      <w:r w:rsidR="00420ED0" w:rsidRPr="005E4763">
        <w:rPr>
          <w:rFonts w:ascii="Arial" w:eastAsia="Arial" w:hAnsi="Arial" w:cs="Arial"/>
          <w:color w:val="FFFFFF" w:themeColor="background1"/>
          <w:spacing w:val="-268"/>
          <w:sz w:val="24"/>
          <w:szCs w:val="24"/>
        </w:rPr>
        <w:t xml:space="preserve"> </w:t>
      </w:r>
      <w:r w:rsidR="000F2A77" w:rsidRPr="005E4763">
        <w:rPr>
          <w:rFonts w:ascii="Arial" w:eastAsia="Arial" w:hAnsi="Arial" w:cs="Arial"/>
          <w:color w:val="FFFFFF" w:themeColor="background1"/>
          <w:spacing w:val="-268"/>
          <w:sz w:val="24"/>
          <w:szCs w:val="24"/>
        </w:rPr>
        <w:t>inhabit an island</w:t>
      </w:r>
      <w:r w:rsidR="00786060" w:rsidRPr="005E4763">
        <w:rPr>
          <w:rFonts w:ascii="Arial" w:eastAsia="Arial" w:hAnsi="Arial" w:cs="Arial"/>
          <w:color w:val="FFFFFF" w:themeColor="background1"/>
          <w:spacing w:val="-268"/>
          <w:sz w:val="24"/>
          <w:szCs w:val="24"/>
        </w:rPr>
        <w:t xml:space="preserve"> and is based on common interest</w:t>
      </w:r>
      <w:r w:rsidR="002D18CF" w:rsidRPr="005E4763">
        <w:rPr>
          <w:rFonts w:ascii="Arial" w:eastAsia="Arial" w:hAnsi="Arial" w:cs="Arial"/>
          <w:color w:val="FFFFFF" w:themeColor="background1"/>
          <w:spacing w:val="-268"/>
          <w:sz w:val="24"/>
          <w:szCs w:val="24"/>
        </w:rPr>
        <w:t>, identity or geography</w:t>
      </w:r>
      <w:r w:rsidR="00310199" w:rsidRPr="005E4763">
        <w:rPr>
          <w:rFonts w:ascii="Arial" w:eastAsia="Arial" w:hAnsi="Arial" w:cs="Arial"/>
          <w:color w:val="FFFFFF" w:themeColor="background1"/>
          <w:spacing w:val="-268"/>
          <w:sz w:val="24"/>
          <w:szCs w:val="24"/>
        </w:rPr>
        <w:t>)</w:t>
      </w:r>
      <w:r w:rsidRPr="005E4763">
        <w:rPr>
          <w:rFonts w:ascii="Arial" w:eastAsia="Arial" w:hAnsi="Arial" w:cs="Arial"/>
          <w:b/>
          <w:bCs/>
          <w:sz w:val="24"/>
          <w:szCs w:val="24"/>
        </w:rPr>
        <w:t>?</w:t>
      </w:r>
    </w:p>
    <w:p w14:paraId="731430F7" w14:textId="1FE52373"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Content>
          <w:r w:rsidR="00C429A3"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p>
    <w:p w14:paraId="68A768EB" w14:textId="77777777" w:rsidR="00C80EAF" w:rsidRPr="005E4763" w:rsidRDefault="00C80EAF" w:rsidP="00C80EAF">
      <w:pPr>
        <w:pStyle w:val="ListParagraph"/>
        <w:spacing w:line="240" w:lineRule="auto"/>
        <w:ind w:left="1440"/>
        <w:rPr>
          <w:rFonts w:ascii="Arial" w:eastAsia="Arial" w:hAnsi="Arial" w:cs="Arial"/>
          <w:b/>
          <w:bCs/>
          <w:sz w:val="24"/>
          <w:szCs w:val="24"/>
        </w:rPr>
      </w:pPr>
    </w:p>
    <w:p w14:paraId="7970DC81" w14:textId="77777777" w:rsidR="00C80EAF" w:rsidRPr="005E4763"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Pr="005E4763" w:rsidRDefault="00C80EAF" w:rsidP="00C80EAF">
      <w:pPr>
        <w:pStyle w:val="ListParagraph"/>
        <w:spacing w:line="240" w:lineRule="auto"/>
        <w:rPr>
          <w:rFonts w:ascii="Arial" w:eastAsia="Arial" w:hAnsi="Arial" w:cs="Arial"/>
          <w:b/>
          <w:bCs/>
          <w:sz w:val="24"/>
          <w:szCs w:val="24"/>
        </w:rPr>
      </w:pPr>
      <w:r w:rsidRPr="005E4763">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Pr="005E4763" w:rsidRDefault="00FE67E5" w:rsidP="00C80EAF">
      <w:pPr>
        <w:pStyle w:val="ListParagraph"/>
        <w:spacing w:line="240" w:lineRule="auto"/>
        <w:rPr>
          <w:rFonts w:ascii="Arial" w:eastAsia="Arial" w:hAnsi="Arial" w:cs="Arial"/>
          <w:b/>
          <w:bCs/>
          <w:sz w:val="24"/>
          <w:szCs w:val="24"/>
        </w:rPr>
      </w:pPr>
    </w:p>
    <w:p w14:paraId="1130299D" w14:textId="3A1B92AE"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Content>
          <w:r w:rsidR="00C429A3"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r w:rsidR="00621344" w:rsidRPr="005E4763">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Content>
          <w:r w:rsidR="00621344" w:rsidRPr="005E4763">
            <w:rPr>
              <w:rFonts w:ascii="Segoe UI Symbol" w:eastAsia="MS Gothic" w:hAnsi="Segoe UI Symbol" w:cs="Segoe UI Symbol"/>
              <w:b/>
              <w:bCs/>
              <w:sz w:val="24"/>
              <w:szCs w:val="24"/>
            </w:rPr>
            <w:t>☐</w:t>
          </w:r>
        </w:sdtContent>
      </w:sdt>
      <w:r w:rsidR="00621344" w:rsidRPr="005E4763">
        <w:rPr>
          <w:rFonts w:ascii="Arial" w:eastAsia="Arial" w:hAnsi="Arial" w:cs="Arial"/>
          <w:b/>
          <w:bCs/>
          <w:sz w:val="24"/>
          <w:szCs w:val="24"/>
        </w:rPr>
        <w:t xml:space="preserve">  Don’</w:t>
      </w:r>
      <w:r w:rsidR="00FE67E5" w:rsidRPr="005E4763">
        <w:rPr>
          <w:rFonts w:ascii="Arial" w:eastAsia="Arial" w:hAnsi="Arial" w:cs="Arial"/>
          <w:b/>
          <w:bCs/>
          <w:sz w:val="24"/>
          <w:szCs w:val="24"/>
        </w:rPr>
        <w:t>t know</w:t>
      </w:r>
    </w:p>
    <w:p w14:paraId="7FB93264" w14:textId="77777777" w:rsidR="00C80EAF" w:rsidRPr="005E4763" w:rsidRDefault="00C80EAF" w:rsidP="00C80EAF">
      <w:pPr>
        <w:pStyle w:val="ListParagraph"/>
        <w:rPr>
          <w:rFonts w:ascii="Arial" w:eastAsia="Arial" w:hAnsi="Arial" w:cs="Arial"/>
          <w:b/>
          <w:bCs/>
          <w:sz w:val="24"/>
          <w:szCs w:val="24"/>
        </w:rPr>
      </w:pPr>
    </w:p>
    <w:p w14:paraId="2BA328F8" w14:textId="591ED1D5" w:rsidR="00D11E8B" w:rsidRPr="005E4763" w:rsidRDefault="00D11E8B" w:rsidP="00D11E8B">
      <w:pPr>
        <w:pStyle w:val="ListParagraph"/>
        <w:rPr>
          <w:rFonts w:ascii="Arial" w:eastAsia="Arial" w:hAnsi="Arial" w:cs="Arial"/>
          <w:b/>
          <w:bCs/>
          <w:sz w:val="24"/>
          <w:szCs w:val="24"/>
        </w:rPr>
      </w:pPr>
      <w:r w:rsidRPr="005E4763">
        <w:rPr>
          <w:rFonts w:ascii="Arial" w:eastAsia="Arial" w:hAnsi="Arial" w:cs="Arial"/>
          <w:b/>
          <w:bCs/>
          <w:sz w:val="24"/>
          <w:szCs w:val="24"/>
        </w:rPr>
        <w:lastRenderedPageBreak/>
        <w:t>If you have answered no to the two questions above, you do not need to complete</w:t>
      </w:r>
      <w:r w:rsidR="00EB0CFD" w:rsidRPr="005E4763">
        <w:rPr>
          <w:rFonts w:ascii="Arial" w:eastAsia="Arial" w:hAnsi="Arial" w:cs="Arial"/>
          <w:b/>
          <w:bCs/>
          <w:sz w:val="24"/>
          <w:szCs w:val="24"/>
        </w:rPr>
        <w:t xml:space="preserve"> any further questions in</w:t>
      </w:r>
      <w:r w:rsidRPr="005E4763">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Pr="005E4763"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rsidRPr="005E4763" w14:paraId="0F217142" w14:textId="77777777" w:rsidTr="1C8758B8">
        <w:trPr>
          <w:trHeight w:val="1134"/>
        </w:trPr>
        <w:tc>
          <w:tcPr>
            <w:tcW w:w="13950" w:type="dxa"/>
          </w:tcPr>
          <w:p w14:paraId="019368A0" w14:textId="6C192F6F" w:rsidR="00E87006" w:rsidRPr="004D5712" w:rsidRDefault="1731B045" w:rsidP="1C8758B8">
            <w:pPr>
              <w:pStyle w:val="ListParagraph"/>
              <w:ind w:left="0"/>
              <w:rPr>
                <w:rFonts w:ascii="Arial" w:eastAsia="Times New Roman" w:hAnsi="Arial" w:cs="Arial"/>
                <w:sz w:val="24"/>
                <w:szCs w:val="24"/>
                <w:lang w:eastAsia="en-GB"/>
              </w:rPr>
            </w:pPr>
            <w:r w:rsidRPr="1C8758B8">
              <w:rPr>
                <w:rFonts w:ascii="Arial" w:eastAsia="Arial" w:hAnsi="Arial" w:cs="Arial"/>
                <w:sz w:val="24"/>
                <w:szCs w:val="24"/>
              </w:rPr>
              <w:t xml:space="preserve">As per the context, the virtual delivery of the </w:t>
            </w:r>
            <w:r w:rsidR="684EE231" w:rsidRPr="1C8758B8">
              <w:rPr>
                <w:rFonts w:ascii="Arial" w:eastAsia="Arial" w:hAnsi="Arial" w:cs="Arial"/>
                <w:sz w:val="24"/>
                <w:szCs w:val="24"/>
              </w:rPr>
              <w:t>Results H</w:t>
            </w:r>
            <w:r w:rsidRPr="1C8758B8">
              <w:rPr>
                <w:rFonts w:ascii="Arial" w:eastAsia="Arial" w:hAnsi="Arial" w:cs="Arial"/>
                <w:sz w:val="24"/>
                <w:szCs w:val="24"/>
              </w:rPr>
              <w:t xml:space="preserve">elpline </w:t>
            </w:r>
            <w:proofErr w:type="gramStart"/>
            <w:r w:rsidRPr="1C8758B8">
              <w:rPr>
                <w:rFonts w:ascii="Arial" w:eastAsia="Arial" w:hAnsi="Arial" w:cs="Arial"/>
                <w:sz w:val="24"/>
                <w:szCs w:val="24"/>
              </w:rPr>
              <w:t>opens up</w:t>
            </w:r>
            <w:proofErr w:type="gramEnd"/>
            <w:r w:rsidRPr="1C8758B8">
              <w:rPr>
                <w:rFonts w:ascii="Arial" w:eastAsia="Arial" w:hAnsi="Arial" w:cs="Arial"/>
                <w:sz w:val="24"/>
                <w:szCs w:val="24"/>
              </w:rPr>
              <w:t xml:space="preserve"> equity of access to individuals from rural communities in a way that face-to-face delivery </w:t>
            </w:r>
            <w:r w:rsidR="63095639" w:rsidRPr="1C8758B8">
              <w:rPr>
                <w:rFonts w:ascii="Arial" w:eastAsia="Arial" w:hAnsi="Arial" w:cs="Arial"/>
                <w:sz w:val="24"/>
                <w:szCs w:val="24"/>
              </w:rPr>
              <w:t xml:space="preserve">often </w:t>
            </w:r>
            <w:r w:rsidRPr="1C8758B8">
              <w:rPr>
                <w:rFonts w:ascii="Arial" w:eastAsia="Arial" w:hAnsi="Arial" w:cs="Arial"/>
                <w:sz w:val="24"/>
                <w:szCs w:val="24"/>
              </w:rPr>
              <w:t>cannot</w:t>
            </w:r>
            <w:r w:rsidR="63095639" w:rsidRPr="1C8758B8">
              <w:rPr>
                <w:rFonts w:ascii="Arial" w:eastAsia="Arial" w:hAnsi="Arial" w:cs="Arial"/>
                <w:sz w:val="24"/>
                <w:szCs w:val="24"/>
              </w:rPr>
              <w:t>.</w:t>
            </w:r>
            <w:r w:rsidR="1A69B447" w:rsidRPr="1C8758B8">
              <w:rPr>
                <w:rFonts w:ascii="Arial" w:eastAsia="Arial" w:hAnsi="Arial" w:cs="Arial"/>
                <w:sz w:val="24"/>
                <w:szCs w:val="24"/>
              </w:rPr>
              <w:t xml:space="preserve"> T</w:t>
            </w:r>
            <w:r w:rsidR="1A69B447" w:rsidRPr="1C8758B8">
              <w:rPr>
                <w:rFonts w:ascii="Arial" w:eastAsia="Times New Roman" w:hAnsi="Arial" w:cs="Arial"/>
                <w:sz w:val="24"/>
                <w:szCs w:val="24"/>
                <w:lang w:eastAsia="en-GB"/>
              </w:rPr>
              <w:t>he helpline offer is national and is staffed by advisers from all areas of Scotland. LMI is available to all advisers to support the delivery of the service.</w:t>
            </w:r>
          </w:p>
        </w:tc>
      </w:tr>
    </w:tbl>
    <w:p w14:paraId="7ECF15AB" w14:textId="77777777" w:rsidR="00C80EAF" w:rsidRPr="004D5712" w:rsidRDefault="00C80EAF" w:rsidP="004D5712">
      <w:pPr>
        <w:rPr>
          <w:rFonts w:ascii="Arial" w:eastAsia="Arial" w:hAnsi="Arial" w:cs="Arial"/>
          <w:b/>
          <w:bCs/>
          <w:sz w:val="24"/>
          <w:szCs w:val="24"/>
        </w:rPr>
      </w:pPr>
    </w:p>
    <w:p w14:paraId="241B201D" w14:textId="77777777" w:rsidR="002F1FF0" w:rsidRPr="005E4763" w:rsidRDefault="002F1FF0" w:rsidP="00C80EAF">
      <w:pPr>
        <w:pStyle w:val="ListParagraph"/>
        <w:rPr>
          <w:rFonts w:ascii="Arial" w:eastAsia="Arial" w:hAnsi="Arial" w:cs="Arial"/>
          <w:b/>
          <w:bCs/>
          <w:sz w:val="24"/>
          <w:szCs w:val="24"/>
        </w:rPr>
      </w:pPr>
    </w:p>
    <w:p w14:paraId="697F3E53" w14:textId="25BECF15"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rsidRPr="005E4763" w14:paraId="3EE87249" w14:textId="77777777">
        <w:trPr>
          <w:trHeight w:val="1134"/>
        </w:trPr>
        <w:tc>
          <w:tcPr>
            <w:tcW w:w="13950" w:type="dxa"/>
          </w:tcPr>
          <w:p w14:paraId="5186E412" w14:textId="422F425E" w:rsidR="00C80EAF" w:rsidRPr="00632EC3" w:rsidRDefault="00632EC3">
            <w:pPr>
              <w:pStyle w:val="ListParagraph"/>
              <w:ind w:left="0"/>
              <w:rPr>
                <w:rFonts w:ascii="Arial" w:eastAsia="Arial" w:hAnsi="Arial" w:cs="Arial"/>
                <w:sz w:val="24"/>
                <w:szCs w:val="24"/>
              </w:rPr>
            </w:pPr>
            <w:r w:rsidRPr="00632EC3">
              <w:rPr>
                <w:rFonts w:ascii="Arial" w:eastAsia="Arial" w:hAnsi="Arial" w:cs="Arial"/>
                <w:sz w:val="24"/>
                <w:szCs w:val="24"/>
              </w:rPr>
              <w:t>N/A</w:t>
            </w:r>
          </w:p>
        </w:tc>
      </w:tr>
    </w:tbl>
    <w:p w14:paraId="0A8BB1E8" w14:textId="77777777" w:rsidR="00C80EAF" w:rsidRPr="004D5712" w:rsidRDefault="00C80EAF" w:rsidP="004D5712">
      <w:pPr>
        <w:rPr>
          <w:rFonts w:ascii="Arial" w:eastAsia="Arial" w:hAnsi="Arial" w:cs="Arial"/>
          <w:b/>
          <w:bCs/>
          <w:sz w:val="24"/>
          <w:szCs w:val="24"/>
        </w:rPr>
      </w:pPr>
    </w:p>
    <w:p w14:paraId="2C34C5F5" w14:textId="3BCEAF12"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Does the existing data for Island Communities differ between </w:t>
      </w:r>
      <w:hyperlink r:id="rId28" w:history="1">
        <w:r w:rsidRPr="005E4763">
          <w:rPr>
            <w:rStyle w:val="Hyperlink"/>
            <w:rFonts w:ascii="Arial" w:eastAsia="Arial" w:hAnsi="Arial" w:cs="Arial"/>
            <w:b/>
            <w:bCs/>
            <w:sz w:val="24"/>
            <w:szCs w:val="24"/>
          </w:rPr>
          <w:t>islands</w:t>
        </w:r>
      </w:hyperlink>
      <w:r w:rsidRPr="005E4763">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C80EAF" w:rsidRPr="005E4763" w14:paraId="7BAAE171" w14:textId="77777777">
        <w:trPr>
          <w:trHeight w:val="1134"/>
        </w:trPr>
        <w:tc>
          <w:tcPr>
            <w:tcW w:w="13950" w:type="dxa"/>
          </w:tcPr>
          <w:p w14:paraId="7F9B1613" w14:textId="6D8B88EA" w:rsidR="00C80EAF" w:rsidRPr="00632EC3" w:rsidRDefault="00632EC3">
            <w:pPr>
              <w:pStyle w:val="ListParagraph"/>
              <w:ind w:left="0"/>
              <w:rPr>
                <w:rFonts w:ascii="Arial" w:eastAsia="Arial" w:hAnsi="Arial" w:cs="Arial"/>
                <w:sz w:val="24"/>
                <w:szCs w:val="24"/>
              </w:rPr>
            </w:pPr>
            <w:r w:rsidRPr="00632EC3">
              <w:rPr>
                <w:rFonts w:ascii="Arial" w:eastAsia="Arial" w:hAnsi="Arial" w:cs="Arial"/>
                <w:sz w:val="24"/>
                <w:szCs w:val="24"/>
              </w:rPr>
              <w:t>N/A</w:t>
            </w:r>
          </w:p>
        </w:tc>
      </w:tr>
    </w:tbl>
    <w:p w14:paraId="6597A6B5" w14:textId="77777777" w:rsidR="00C80EAF" w:rsidRPr="005E4763" w:rsidRDefault="00C80EAF" w:rsidP="00C80EAF">
      <w:pPr>
        <w:pStyle w:val="ListParagraph"/>
        <w:rPr>
          <w:rFonts w:ascii="Arial" w:eastAsia="Arial" w:hAnsi="Arial" w:cs="Arial"/>
          <w:b/>
          <w:bCs/>
          <w:sz w:val="24"/>
          <w:szCs w:val="24"/>
        </w:rPr>
      </w:pPr>
    </w:p>
    <w:p w14:paraId="05E354EF" w14:textId="77777777" w:rsidR="00C80EAF" w:rsidRPr="005E4763" w:rsidRDefault="00C80EAF" w:rsidP="00C80EAF">
      <w:pPr>
        <w:pStyle w:val="ListParagraph"/>
        <w:ind w:left="1440"/>
        <w:rPr>
          <w:rFonts w:ascii="Arial" w:eastAsia="Arial" w:hAnsi="Arial" w:cs="Arial"/>
          <w:b/>
          <w:bCs/>
          <w:sz w:val="24"/>
          <w:szCs w:val="24"/>
        </w:rPr>
      </w:pPr>
    </w:p>
    <w:p w14:paraId="7D3E0CDE"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Are there any existing design features or mitigations in place? If yes, please describe</w:t>
      </w:r>
    </w:p>
    <w:tbl>
      <w:tblPr>
        <w:tblStyle w:val="TableGrid"/>
        <w:tblW w:w="0" w:type="auto"/>
        <w:tblInd w:w="720" w:type="dxa"/>
        <w:tblLook w:val="04A0" w:firstRow="1" w:lastRow="0" w:firstColumn="1" w:lastColumn="0" w:noHBand="0" w:noVBand="1"/>
      </w:tblPr>
      <w:tblGrid>
        <w:gridCol w:w="13230"/>
      </w:tblGrid>
      <w:tr w:rsidR="00C80EAF" w:rsidRPr="005E4763" w14:paraId="70E425BC" w14:textId="77777777">
        <w:trPr>
          <w:trHeight w:val="1134"/>
        </w:trPr>
        <w:tc>
          <w:tcPr>
            <w:tcW w:w="13950" w:type="dxa"/>
          </w:tcPr>
          <w:p w14:paraId="50809BC1" w14:textId="394731FE" w:rsidR="00C80EAF" w:rsidRPr="00632EC3" w:rsidRDefault="00632EC3">
            <w:pPr>
              <w:pStyle w:val="ListParagraph"/>
              <w:ind w:left="0"/>
              <w:rPr>
                <w:rFonts w:ascii="Arial" w:eastAsia="Arial" w:hAnsi="Arial" w:cs="Arial"/>
                <w:sz w:val="24"/>
                <w:szCs w:val="24"/>
              </w:rPr>
            </w:pPr>
            <w:r w:rsidRPr="00632EC3">
              <w:rPr>
                <w:rFonts w:ascii="Arial" w:eastAsia="Arial" w:hAnsi="Arial" w:cs="Arial"/>
                <w:sz w:val="24"/>
                <w:szCs w:val="24"/>
              </w:rPr>
              <w:t>N/A</w:t>
            </w:r>
          </w:p>
        </w:tc>
      </w:tr>
    </w:tbl>
    <w:p w14:paraId="7B888957" w14:textId="77777777" w:rsidR="00C80EAF" w:rsidRPr="005E4763" w:rsidRDefault="00C80EAF" w:rsidP="00C80EAF">
      <w:pPr>
        <w:rPr>
          <w:rFonts w:ascii="Arial" w:eastAsia="Arial" w:hAnsi="Arial" w:cs="Arial"/>
          <w:b/>
          <w:bCs/>
          <w:sz w:val="24"/>
          <w:szCs w:val="24"/>
        </w:rPr>
      </w:pPr>
    </w:p>
    <w:p w14:paraId="4009CC1C" w14:textId="7B9A2444"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If you are consulting, is your consultation robust, meaningful, and </w:t>
      </w:r>
      <w:r w:rsidR="00B717B3" w:rsidRPr="005E4763">
        <w:rPr>
          <w:rFonts w:ascii="Arial" w:eastAsia="Arial" w:hAnsi="Arial" w:cs="Arial"/>
          <w:b/>
          <w:bCs/>
          <w:sz w:val="24"/>
          <w:szCs w:val="24"/>
        </w:rPr>
        <w:t>demonstrating that SDS has regard for island communities when carrying out its functions?</w:t>
      </w:r>
    </w:p>
    <w:p w14:paraId="6BA39FB0" w14:textId="7A42F60B" w:rsidR="009E6D5C" w:rsidRPr="005E4763" w:rsidRDefault="007E3B1C" w:rsidP="00621344">
      <w:pPr>
        <w:pStyle w:val="Heading1"/>
        <w:shd w:val="clear" w:color="auto" w:fill="C00000"/>
        <w:ind w:left="720"/>
        <w15:collapsed/>
        <w:rPr>
          <w:rFonts w:cs="Arial"/>
          <w:szCs w:val="24"/>
          <w:lang w:val="en-US" w:eastAsia="en-GB"/>
        </w:rPr>
      </w:pPr>
      <w:r w:rsidRPr="005E4763">
        <w:rPr>
          <w:rFonts w:cs="Arial"/>
          <w:szCs w:val="24"/>
          <w:lang w:val="en-US" w:eastAsia="en-GB"/>
        </w:rPr>
        <w:t>Guidance</w:t>
      </w:r>
    </w:p>
    <w:tbl>
      <w:tblPr>
        <w:tblStyle w:val="TableGrid"/>
        <w:tblW w:w="0" w:type="auto"/>
        <w:tblInd w:w="704" w:type="dxa"/>
        <w:tblLook w:val="04A0" w:firstRow="1" w:lastRow="0" w:firstColumn="1" w:lastColumn="0" w:noHBand="0" w:noVBand="1"/>
      </w:tblPr>
      <w:tblGrid>
        <w:gridCol w:w="13246"/>
      </w:tblGrid>
      <w:tr w:rsidR="009E6D5C" w14:paraId="37FF13EA" w14:textId="77777777" w:rsidTr="00106F19">
        <w:tc>
          <w:tcPr>
            <w:tcW w:w="13246" w:type="dxa"/>
            <w:shd w:val="clear" w:color="auto" w:fill="F5D3D8"/>
          </w:tcPr>
          <w:p w14:paraId="7F32017E" w14:textId="77777777" w:rsidR="009E6D5C" w:rsidRDefault="009E6D5C">
            <w:pPr>
              <w:rPr>
                <w:rFonts w:ascii="Arial" w:hAnsi="Arial" w:cs="Arial"/>
                <w:sz w:val="24"/>
                <w:szCs w:val="24"/>
              </w:rPr>
            </w:pPr>
          </w:p>
          <w:p w14:paraId="1FB15238" w14:textId="19E62E56" w:rsidR="009E6D5C" w:rsidRDefault="009E6D5C">
            <w:pPr>
              <w:rPr>
                <w:rFonts w:ascii="Arial" w:hAnsi="Arial" w:cs="Arial"/>
                <w:sz w:val="24"/>
                <w:szCs w:val="24"/>
              </w:rPr>
            </w:pPr>
            <w:r w:rsidRPr="009E6D5C">
              <w:rPr>
                <w:rFonts w:ascii="Arial" w:hAnsi="Arial" w:cs="Arial"/>
                <w:sz w:val="24"/>
                <w:szCs w:val="24"/>
              </w:rPr>
              <w:t xml:space="preserve">Remember to consider </w:t>
            </w:r>
            <w:r w:rsidR="005565B1" w:rsidRPr="009E6D5C">
              <w:rPr>
                <w:rFonts w:ascii="Arial" w:hAnsi="Arial" w:cs="Arial"/>
                <w:sz w:val="24"/>
                <w:szCs w:val="24"/>
              </w:rPr>
              <w:t>whether</w:t>
            </w:r>
            <w:r w:rsidRPr="009E6D5C">
              <w:rPr>
                <w:rFonts w:ascii="Arial" w:hAnsi="Arial" w:cs="Arial"/>
                <w:sz w:val="24"/>
                <w:szCs w:val="24"/>
              </w:rPr>
              <w:t xml:space="preserve"> </w:t>
            </w:r>
            <w:r w:rsidR="00B67F98">
              <w:rPr>
                <w:rFonts w:ascii="Arial" w:hAnsi="Arial" w:cs="Arial"/>
                <w:sz w:val="24"/>
                <w:szCs w:val="24"/>
              </w:rPr>
              <w:t xml:space="preserve">it </w:t>
            </w:r>
            <w:r w:rsidRPr="009E6D5C">
              <w:rPr>
                <w:rFonts w:ascii="Arial" w:hAnsi="Arial" w:cs="Arial"/>
                <w:sz w:val="24"/>
                <w:szCs w:val="24"/>
              </w:rPr>
              <w:t>is appropriate to conduct consultation in Gaelic as well as English</w:t>
            </w:r>
            <w:r>
              <w:rPr>
                <w:rFonts w:ascii="Arial" w:hAnsi="Arial" w:cs="Arial"/>
                <w:sz w:val="24"/>
                <w:szCs w:val="24"/>
              </w:rPr>
              <w:t xml:space="preserve">. You </w:t>
            </w:r>
            <w:r w:rsidRPr="009E6D5C">
              <w:rPr>
                <w:rFonts w:ascii="Arial" w:hAnsi="Arial" w:cs="Arial"/>
                <w:sz w:val="24"/>
                <w:szCs w:val="24"/>
              </w:rPr>
              <w:t xml:space="preserve">can email </w:t>
            </w:r>
            <w:hyperlink r:id="rId29" w:history="1">
              <w:r w:rsidRPr="00137DD2">
                <w:rPr>
                  <w:rStyle w:val="Hyperlink"/>
                  <w:rFonts w:ascii="Arial" w:hAnsi="Arial" w:cs="Arial"/>
                  <w:sz w:val="24"/>
                  <w:szCs w:val="24"/>
                </w:rPr>
                <w:t>islands@sds.co.uk</w:t>
              </w:r>
            </w:hyperlink>
            <w:r>
              <w:rPr>
                <w:rFonts w:ascii="Arial" w:hAnsi="Arial" w:cs="Arial"/>
                <w:sz w:val="24"/>
                <w:szCs w:val="24"/>
              </w:rPr>
              <w:t xml:space="preserve"> </w:t>
            </w:r>
            <w:r w:rsidRPr="009E6D5C">
              <w:rPr>
                <w:rFonts w:ascii="Arial" w:hAnsi="Arial" w:cs="Arial"/>
                <w:sz w:val="24"/>
                <w:szCs w:val="24"/>
              </w:rPr>
              <w:t>for advice regarding consultations in Gaelic.</w:t>
            </w:r>
          </w:p>
          <w:p w14:paraId="3A85BF0C" w14:textId="2EEEF171" w:rsidR="009E6D5C" w:rsidRPr="00E716BD" w:rsidRDefault="009E6D5C">
            <w:pPr>
              <w:rPr>
                <w:rFonts w:ascii="Arial" w:hAnsi="Arial" w:cs="Arial"/>
                <w:sz w:val="24"/>
                <w:szCs w:val="24"/>
              </w:rPr>
            </w:pPr>
          </w:p>
        </w:tc>
      </w:tr>
    </w:tbl>
    <w:p w14:paraId="39B793FD" w14:textId="77777777" w:rsidR="009E6D5C" w:rsidRPr="005E4763" w:rsidRDefault="009E6D5C" w:rsidP="00C80EAF">
      <w:pPr>
        <w:pStyle w:val="ListParagraph"/>
        <w:rPr>
          <w:rFonts w:ascii="Arial" w:eastAsia="Arial" w:hAnsi="Arial" w:cs="Arial"/>
          <w:b/>
          <w:bCs/>
          <w:sz w:val="24"/>
          <w:szCs w:val="24"/>
        </w:rPr>
        <w:sectPr w:rsidR="009E6D5C" w:rsidRPr="005E4763">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rsidRPr="005E4763" w14:paraId="07E32FD3" w14:textId="77777777" w:rsidTr="00256B2F">
        <w:trPr>
          <w:trHeight w:val="1665"/>
        </w:trPr>
        <w:tc>
          <w:tcPr>
            <w:tcW w:w="13950" w:type="dxa"/>
          </w:tcPr>
          <w:p w14:paraId="10578056" w14:textId="2C4AFA8B" w:rsidR="009E6D5C" w:rsidRPr="00632EC3" w:rsidRDefault="00632EC3" w:rsidP="00C80EAF">
            <w:pPr>
              <w:pStyle w:val="ListParagraph"/>
              <w:ind w:left="0"/>
              <w:rPr>
                <w:rFonts w:ascii="Arial" w:eastAsia="Arial" w:hAnsi="Arial" w:cs="Arial"/>
                <w:sz w:val="24"/>
                <w:szCs w:val="24"/>
              </w:rPr>
            </w:pPr>
            <w:r w:rsidRPr="00632EC3">
              <w:rPr>
                <w:rFonts w:ascii="Arial" w:eastAsia="Arial" w:hAnsi="Arial" w:cs="Arial"/>
                <w:sz w:val="24"/>
                <w:szCs w:val="24"/>
              </w:rPr>
              <w:t>N/A</w:t>
            </w:r>
          </w:p>
        </w:tc>
      </w:tr>
    </w:tbl>
    <w:p w14:paraId="5241DD61" w14:textId="77777777" w:rsidR="00C80EAF" w:rsidRPr="005E4763"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5E4763" w14:paraId="4FAAD8CF" w14:textId="77777777" w:rsidTr="1C8758B8">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3D6A7CE"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CF07450"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3128F66E" w14:textId="77777777" w:rsidTr="1C8758B8">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84C5C6E" w14:textId="77777777" w:rsidR="00C80EAF" w:rsidRPr="009A5973" w:rsidRDefault="00C80EAF">
            <w:pPr>
              <w:spacing w:after="0" w:line="240" w:lineRule="auto"/>
              <w:textAlignment w:val="baseline"/>
              <w:rPr>
                <w:rFonts w:ascii="Arial" w:eastAsia="Times New Roman" w:hAnsi="Arial" w:cs="Arial"/>
                <w:sz w:val="24"/>
                <w:szCs w:val="24"/>
                <w:lang w:eastAsia="en-GB"/>
              </w:rPr>
            </w:pPr>
            <w:r w:rsidRPr="009A5973">
              <w:rPr>
                <w:rFonts w:ascii="Arial" w:eastAsia="Times New Roman" w:hAnsi="Arial" w:cs="Arial"/>
                <w:sz w:val="24"/>
                <w:szCs w:val="24"/>
                <w:lang w:eastAsia="en-GB"/>
              </w:rPr>
              <w:t> </w:t>
            </w:r>
          </w:p>
          <w:p w14:paraId="5482E2FE" w14:textId="708AA9CC" w:rsidR="00C80EAF" w:rsidRPr="009A5973" w:rsidRDefault="00C80EAF">
            <w:pPr>
              <w:spacing w:after="0" w:line="240" w:lineRule="auto"/>
              <w:textAlignment w:val="baseline"/>
              <w:rPr>
                <w:rFonts w:ascii="Arial" w:eastAsia="Times New Roman" w:hAnsi="Arial" w:cs="Arial"/>
                <w:sz w:val="24"/>
                <w:szCs w:val="24"/>
                <w:lang w:eastAsia="en-GB"/>
              </w:rPr>
            </w:pPr>
            <w:r w:rsidRPr="02628F19">
              <w:rPr>
                <w:rFonts w:ascii="Arial" w:eastAsia="Times New Roman" w:hAnsi="Arial" w:cs="Arial"/>
                <w:sz w:val="24"/>
                <w:szCs w:val="24"/>
                <w:lang w:eastAsia="en-GB"/>
              </w:rPr>
              <w:t> </w:t>
            </w:r>
            <w:r w:rsidR="00C429A3" w:rsidRPr="02628F19">
              <w:rPr>
                <w:rFonts w:ascii="Arial" w:eastAsia="Times New Roman" w:hAnsi="Arial" w:cs="Arial"/>
                <w:sz w:val="24"/>
                <w:szCs w:val="24"/>
                <w:lang w:eastAsia="en-GB"/>
              </w:rPr>
              <w:t>Positive impact</w:t>
            </w:r>
            <w:r w:rsidR="25626249" w:rsidRPr="02628F19">
              <w:rPr>
                <w:rFonts w:ascii="Arial" w:eastAsia="Times New Roman" w:hAnsi="Arial" w:cs="Arial"/>
                <w:sz w:val="24"/>
                <w:szCs w:val="24"/>
                <w:lang w:eastAsia="en-GB"/>
              </w:rPr>
              <w:t>- helpline is accessible to individuals regardless of geographical location</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C4B0DDB"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265F4D66" w14:textId="39CFC89F" w:rsidR="00C80EAF" w:rsidRPr="005E4763" w:rsidRDefault="00C80EAF">
            <w:pPr>
              <w:spacing w:after="0" w:line="240" w:lineRule="auto"/>
              <w:textAlignment w:val="baseline"/>
              <w:rPr>
                <w:rFonts w:ascii="Arial" w:eastAsia="Times New Roman" w:hAnsi="Arial" w:cs="Arial"/>
                <w:b/>
                <w:bCs/>
                <w:sz w:val="24"/>
                <w:szCs w:val="24"/>
                <w:lang w:eastAsia="en-GB"/>
              </w:rPr>
            </w:pPr>
            <w:r w:rsidRPr="02628F19">
              <w:rPr>
                <w:rFonts w:ascii="Arial" w:eastAsia="Times New Roman" w:hAnsi="Arial" w:cs="Arial"/>
                <w:b/>
                <w:bCs/>
                <w:sz w:val="24"/>
                <w:szCs w:val="24"/>
                <w:lang w:eastAsia="en-GB"/>
              </w:rPr>
              <w:t> </w:t>
            </w:r>
            <w:r w:rsidR="4E405668" w:rsidRPr="02628F19">
              <w:rPr>
                <w:rFonts w:ascii="Arial" w:eastAsia="Times New Roman" w:hAnsi="Arial" w:cs="Arial"/>
                <w:b/>
                <w:bCs/>
                <w:sz w:val="24"/>
                <w:szCs w:val="24"/>
                <w:lang w:eastAsia="en-GB"/>
              </w:rPr>
              <w:t xml:space="preserve">Ensure advisers are aware of availability of LMI </w:t>
            </w:r>
          </w:p>
        </w:tc>
      </w:tr>
    </w:tbl>
    <w:p w14:paraId="394D9096" w14:textId="77777777" w:rsidR="00C80EAF" w:rsidRPr="005E4763" w:rsidRDefault="00C80EAF" w:rsidP="00C80EAF">
      <w:pPr>
        <w:rPr>
          <w:rFonts w:ascii="Arial" w:eastAsia="Arial" w:hAnsi="Arial" w:cs="Arial"/>
          <w:b/>
          <w:bCs/>
          <w:sz w:val="24"/>
          <w:szCs w:val="24"/>
        </w:rPr>
      </w:pPr>
    </w:p>
    <w:p w14:paraId="6FB0A527" w14:textId="57125951" w:rsidR="00C80EAF" w:rsidRPr="005E4763" w:rsidRDefault="00C80EAF" w:rsidP="00C80EAF">
      <w:pPr>
        <w:rPr>
          <w:rFonts w:ascii="Arial" w:eastAsia="Arial" w:hAnsi="Arial" w:cs="Arial"/>
          <w:b/>
          <w:bCs/>
          <w:sz w:val="24"/>
          <w:szCs w:val="24"/>
        </w:rPr>
      </w:pPr>
      <w:r w:rsidRPr="005E4763">
        <w:rPr>
          <w:rFonts w:ascii="Arial" w:eastAsia="Arial" w:hAnsi="Arial" w:cs="Arial"/>
          <w:b/>
          <w:bCs/>
          <w:sz w:val="24"/>
          <w:szCs w:val="24"/>
        </w:rPr>
        <w:t xml:space="preserve">Please complete the following questions after </w:t>
      </w:r>
      <w:r w:rsidR="002A624A" w:rsidRPr="005E4763">
        <w:rPr>
          <w:rFonts w:ascii="Arial" w:eastAsia="Arial" w:hAnsi="Arial" w:cs="Arial"/>
          <w:b/>
          <w:bCs/>
          <w:sz w:val="24"/>
          <w:szCs w:val="24"/>
        </w:rPr>
        <w:t xml:space="preserve">the </w:t>
      </w:r>
      <w:r w:rsidRPr="005E4763">
        <w:rPr>
          <w:rFonts w:ascii="Arial" w:eastAsia="Arial" w:hAnsi="Arial" w:cs="Arial"/>
          <w:b/>
          <w:bCs/>
          <w:sz w:val="24"/>
          <w:szCs w:val="24"/>
        </w:rPr>
        <w:t>impact assessment above.</w:t>
      </w:r>
    </w:p>
    <w:p w14:paraId="66BCC120" w14:textId="340C95F3"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Does the evidence show any different circumstances, expectations, needs, experiences</w:t>
      </w:r>
      <w:r w:rsidR="00652539">
        <w:rPr>
          <w:rFonts w:ascii="Arial" w:eastAsia="Arial" w:hAnsi="Arial" w:cs="Arial"/>
          <w:b/>
          <w:bCs/>
          <w:sz w:val="24"/>
          <w:szCs w:val="24"/>
        </w:rPr>
        <w:t>,</w:t>
      </w:r>
      <w:r w:rsidRPr="005E4763">
        <w:rPr>
          <w:rFonts w:ascii="Arial" w:eastAsia="Arial" w:hAnsi="Arial" w:cs="Arial"/>
          <w:b/>
          <w:bCs/>
          <w:sz w:val="24"/>
          <w:szCs w:val="24"/>
        </w:rPr>
        <w:t xml:space="preserve"> or outcomes (such as levels of satisfaction or participation)? </w:t>
      </w:r>
    </w:p>
    <w:p w14:paraId="7249E17B" w14:textId="5FA8A34C"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11539069"/>
          <w14:checkbox>
            <w14:checked w14:val="1"/>
            <w14:checkedState w14:val="2612" w14:font="MS Gothic"/>
            <w14:uncheckedState w14:val="2610" w14:font="MS Gothic"/>
          </w14:checkbox>
        </w:sdtPr>
        <w:sdtContent>
          <w:r w:rsidR="005A130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p>
    <w:p w14:paraId="175C2B5D" w14:textId="77777777" w:rsidR="00C80EAF" w:rsidRPr="005E4763" w:rsidRDefault="00C80EAF" w:rsidP="00C80EAF">
      <w:pPr>
        <w:pStyle w:val="ListParagraph"/>
        <w:spacing w:line="240" w:lineRule="auto"/>
        <w:rPr>
          <w:rFonts w:ascii="Arial" w:eastAsia="Arial" w:hAnsi="Arial" w:cs="Arial"/>
          <w:b/>
          <w:bCs/>
          <w:sz w:val="24"/>
          <w:szCs w:val="24"/>
        </w:rPr>
      </w:pPr>
    </w:p>
    <w:p w14:paraId="45F8560B" w14:textId="77777777" w:rsidR="00C80EAF" w:rsidRPr="005E4763" w:rsidRDefault="00C80EAF" w:rsidP="00C80EAF">
      <w:pPr>
        <w:pStyle w:val="ListParagraph"/>
        <w:ind w:left="1080"/>
        <w:rPr>
          <w:rFonts w:ascii="Arial" w:eastAsia="Arial" w:hAnsi="Arial" w:cs="Arial"/>
          <w:b/>
          <w:bCs/>
          <w:sz w:val="24"/>
          <w:szCs w:val="24"/>
        </w:rPr>
      </w:pPr>
    </w:p>
    <w:p w14:paraId="6309B3DE"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Are these different effects likely? </w:t>
      </w:r>
    </w:p>
    <w:p w14:paraId="06463D9E" w14:textId="385985D5"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1559669746"/>
          <w14:checkbox>
            <w14:checked w14:val="1"/>
            <w14:checkedState w14:val="2612" w14:font="MS Gothic"/>
            <w14:uncheckedState w14:val="2610" w14:font="MS Gothic"/>
          </w14:checkbox>
        </w:sdtPr>
        <w:sdtContent>
          <w:r w:rsidR="005A130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p>
    <w:p w14:paraId="4FB69470" w14:textId="77777777" w:rsidR="00C80EAF" w:rsidRPr="005E4763" w:rsidRDefault="00C80EAF" w:rsidP="00C80EAF">
      <w:pPr>
        <w:pStyle w:val="ListParagraph"/>
        <w:spacing w:line="240" w:lineRule="auto"/>
        <w:rPr>
          <w:rFonts w:ascii="Arial" w:eastAsia="Arial" w:hAnsi="Arial" w:cs="Arial"/>
          <w:b/>
          <w:bCs/>
          <w:sz w:val="24"/>
          <w:szCs w:val="24"/>
        </w:rPr>
      </w:pPr>
    </w:p>
    <w:p w14:paraId="2A6975D0" w14:textId="77777777" w:rsidR="00C80EAF" w:rsidRPr="005E4763" w:rsidRDefault="00C80EAF" w:rsidP="00C80EAF">
      <w:pPr>
        <w:pStyle w:val="ListParagraph"/>
        <w:ind w:left="1080"/>
        <w:rPr>
          <w:rFonts w:ascii="Arial" w:eastAsia="Arial" w:hAnsi="Arial" w:cs="Arial"/>
          <w:b/>
          <w:bCs/>
          <w:sz w:val="24"/>
          <w:szCs w:val="24"/>
        </w:rPr>
      </w:pPr>
    </w:p>
    <w:p w14:paraId="2AD98055"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Are these effects significantly different? </w:t>
      </w:r>
    </w:p>
    <w:p w14:paraId="751D1990" w14:textId="012F220E"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Content>
          <w:r w:rsidR="005A130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p>
    <w:p w14:paraId="786A9D99" w14:textId="77777777" w:rsidR="00C80EAF" w:rsidRPr="005E4763" w:rsidRDefault="00C80EAF" w:rsidP="00C80EAF">
      <w:pPr>
        <w:pStyle w:val="ListParagraph"/>
        <w:spacing w:line="240" w:lineRule="auto"/>
        <w:rPr>
          <w:rFonts w:ascii="Arial" w:eastAsia="Arial" w:hAnsi="Arial" w:cs="Arial"/>
          <w:b/>
          <w:bCs/>
          <w:sz w:val="24"/>
          <w:szCs w:val="24"/>
        </w:rPr>
      </w:pPr>
    </w:p>
    <w:p w14:paraId="2D2CF330" w14:textId="77777777" w:rsidR="00C80EAF" w:rsidRPr="005E4763" w:rsidRDefault="00C80EAF" w:rsidP="00C80EAF">
      <w:pPr>
        <w:pStyle w:val="ListParagraph"/>
        <w:spacing w:line="240" w:lineRule="auto"/>
        <w:rPr>
          <w:rFonts w:ascii="Arial" w:eastAsia="Arial" w:hAnsi="Arial" w:cs="Arial"/>
          <w:b/>
          <w:bCs/>
          <w:sz w:val="24"/>
          <w:szCs w:val="24"/>
        </w:rPr>
      </w:pPr>
    </w:p>
    <w:p w14:paraId="307A54FA"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 xml:space="preserve">Could the effect amount to disadvantage for an island community compared to the mainland or between other groups? </w:t>
      </w:r>
    </w:p>
    <w:p w14:paraId="601ABACF" w14:textId="3F84631F" w:rsidR="00C80EAF" w:rsidRPr="005E4763"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0"/>
            <w14:checkedState w14:val="2612" w14:font="MS Gothic"/>
            <w14:uncheckedState w14:val="2610" w14:font="MS Gothic"/>
          </w14:checkbox>
        </w:sdtPr>
        <w:sdtContent>
          <w:r w:rsidR="00C80EA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Yes</w:t>
      </w:r>
      <w:r w:rsidR="00C80EAF" w:rsidRPr="005E4763">
        <w:rPr>
          <w:rFonts w:ascii="Arial" w:eastAsia="Arial" w:hAnsi="Arial" w:cs="Arial"/>
          <w:b/>
          <w:bCs/>
          <w:sz w:val="24"/>
          <w:szCs w:val="24"/>
        </w:rPr>
        <w:tab/>
      </w:r>
      <w:sdt>
        <w:sdtPr>
          <w:rPr>
            <w:rFonts w:ascii="Arial" w:eastAsia="Arial" w:hAnsi="Arial" w:cs="Arial"/>
            <w:b/>
            <w:bCs/>
            <w:sz w:val="24"/>
            <w:szCs w:val="24"/>
          </w:rPr>
          <w:id w:val="-1920245789"/>
          <w14:checkbox>
            <w14:checked w14:val="1"/>
            <w14:checkedState w14:val="2612" w14:font="MS Gothic"/>
            <w14:uncheckedState w14:val="2610" w14:font="MS Gothic"/>
          </w14:checkbox>
        </w:sdtPr>
        <w:sdtContent>
          <w:r w:rsidR="005A130F" w:rsidRPr="005E4763">
            <w:rPr>
              <w:rFonts w:ascii="Segoe UI Symbol" w:eastAsia="MS Gothic" w:hAnsi="Segoe UI Symbol" w:cs="Segoe UI Symbol"/>
              <w:b/>
              <w:bCs/>
              <w:sz w:val="24"/>
              <w:szCs w:val="24"/>
            </w:rPr>
            <w:t>☒</w:t>
          </w:r>
        </w:sdtContent>
      </w:sdt>
      <w:r w:rsidR="00C80EAF" w:rsidRPr="005E4763">
        <w:rPr>
          <w:rFonts w:ascii="Arial" w:eastAsia="Arial" w:hAnsi="Arial" w:cs="Arial"/>
          <w:b/>
          <w:bCs/>
          <w:sz w:val="24"/>
          <w:szCs w:val="24"/>
        </w:rPr>
        <w:t xml:space="preserve">   No</w:t>
      </w:r>
    </w:p>
    <w:p w14:paraId="7C7D75AE" w14:textId="77777777" w:rsidR="00C80EAF" w:rsidRPr="005E4763" w:rsidRDefault="00C80EAF" w:rsidP="00C80EAF">
      <w:pPr>
        <w:pStyle w:val="ListParagraph"/>
        <w:ind w:left="1080"/>
        <w:rPr>
          <w:rFonts w:ascii="Arial" w:eastAsia="Arial" w:hAnsi="Arial" w:cs="Arial"/>
          <w:b/>
          <w:bCs/>
          <w:sz w:val="24"/>
          <w:szCs w:val="24"/>
        </w:rPr>
      </w:pPr>
    </w:p>
    <w:p w14:paraId="74189649" w14:textId="77777777" w:rsidR="00C80EAF" w:rsidRPr="005E4763" w:rsidRDefault="00C80EAF" w:rsidP="00C80EAF">
      <w:pPr>
        <w:pStyle w:val="ListParagraph"/>
        <w:ind w:left="1080"/>
        <w:rPr>
          <w:rFonts w:ascii="Arial" w:eastAsia="Arial" w:hAnsi="Arial" w:cs="Arial"/>
          <w:b/>
          <w:bCs/>
          <w:sz w:val="24"/>
          <w:szCs w:val="24"/>
        </w:rPr>
      </w:pPr>
    </w:p>
    <w:p w14:paraId="6E4A54F2" w14:textId="77777777" w:rsidR="00C80EAF" w:rsidRPr="00652539" w:rsidRDefault="00C80EAF" w:rsidP="00652539">
      <w:pPr>
        <w:rPr>
          <w:rFonts w:ascii="Arial" w:eastAsia="Arial" w:hAnsi="Arial" w:cs="Arial"/>
          <w:b/>
          <w:bCs/>
          <w:color w:val="000000" w:themeColor="text1"/>
          <w:sz w:val="24"/>
          <w:szCs w:val="24"/>
        </w:rPr>
      </w:pPr>
      <w:r w:rsidRPr="00652539">
        <w:rPr>
          <w:rFonts w:ascii="Arial" w:eastAsia="Arial" w:hAnsi="Arial" w:cs="Arial"/>
          <w:b/>
          <w:bCs/>
          <w:sz w:val="24"/>
          <w:szCs w:val="24"/>
        </w:rPr>
        <w:t xml:space="preserve">If the answer is no to </w:t>
      </w:r>
      <w:proofErr w:type="gramStart"/>
      <w:r w:rsidRPr="00652539">
        <w:rPr>
          <w:rFonts w:ascii="Arial" w:eastAsia="Arial" w:hAnsi="Arial" w:cs="Arial"/>
          <w:b/>
          <w:bCs/>
          <w:sz w:val="24"/>
          <w:szCs w:val="24"/>
        </w:rPr>
        <w:t>all of</w:t>
      </w:r>
      <w:proofErr w:type="gramEnd"/>
      <w:r w:rsidRPr="00652539">
        <w:rPr>
          <w:rFonts w:ascii="Arial" w:eastAsia="Arial" w:hAnsi="Arial" w:cs="Arial"/>
          <w:b/>
          <w:bCs/>
          <w:sz w:val="24"/>
          <w:szCs w:val="24"/>
        </w:rPr>
        <w:t xml:space="preserve"> the above, </w:t>
      </w:r>
      <w:r w:rsidRPr="00652539">
        <w:rPr>
          <w:rFonts w:ascii="Arial" w:eastAsia="Arial" w:hAnsi="Arial" w:cs="Arial"/>
          <w:b/>
          <w:bCs/>
          <w:color w:val="000000" w:themeColor="text1"/>
          <w:sz w:val="24"/>
          <w:szCs w:val="24"/>
        </w:rPr>
        <w:t>please provide justification for not completing the full ICIA below.</w:t>
      </w:r>
    </w:p>
    <w:p w14:paraId="24DCE13D" w14:textId="1A05431B" w:rsidR="00C80EAF" w:rsidRPr="00652539" w:rsidRDefault="00652539" w:rsidP="00C80EAF">
      <w:pPr>
        <w:rPr>
          <w:rFonts w:ascii="Arial" w:eastAsia="Arial" w:hAnsi="Arial" w:cs="Arial"/>
          <w:sz w:val="24"/>
          <w:szCs w:val="24"/>
        </w:rPr>
      </w:pPr>
      <w:r>
        <w:rPr>
          <w:rFonts w:ascii="Arial" w:eastAsia="Arial" w:hAnsi="Arial" w:cs="Arial"/>
          <w:sz w:val="24"/>
          <w:szCs w:val="24"/>
        </w:rPr>
        <w:t xml:space="preserve">A: </w:t>
      </w:r>
      <w:r w:rsidR="005A130F" w:rsidRPr="00652539">
        <w:rPr>
          <w:rFonts w:ascii="Arial" w:eastAsia="Arial" w:hAnsi="Arial" w:cs="Arial"/>
          <w:sz w:val="24"/>
          <w:szCs w:val="24"/>
        </w:rPr>
        <w:t>The delivery of the helpline does not have any geographical determin</w:t>
      </w:r>
      <w:r w:rsidR="00817961" w:rsidRPr="00652539">
        <w:rPr>
          <w:rFonts w:ascii="Arial" w:eastAsia="Arial" w:hAnsi="Arial" w:cs="Arial"/>
          <w:sz w:val="24"/>
          <w:szCs w:val="24"/>
        </w:rPr>
        <w:t>ing factors</w:t>
      </w:r>
      <w:r w:rsidR="005A130F" w:rsidRPr="00652539">
        <w:rPr>
          <w:rFonts w:ascii="Arial" w:eastAsia="Arial" w:hAnsi="Arial" w:cs="Arial"/>
          <w:sz w:val="24"/>
          <w:szCs w:val="24"/>
        </w:rPr>
        <w:t xml:space="preserve"> or restrictions</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5E4763" w14:paraId="1428D023" w14:textId="77777777">
        <w:trPr>
          <w:trHeight w:val="850"/>
        </w:trPr>
        <w:tc>
          <w:tcPr>
            <w:tcW w:w="13950" w:type="dxa"/>
            <w:shd w:val="clear" w:color="auto" w:fill="D0DBE6"/>
            <w:vAlign w:val="center"/>
          </w:tcPr>
          <w:p w14:paraId="48B99F80" w14:textId="77777777" w:rsidR="00C80EAF" w:rsidRPr="005E4763" w:rsidRDefault="00C80EAF">
            <w:pPr>
              <w:textAlignment w:val="baseline"/>
              <w:rPr>
                <w:rFonts w:ascii="Arial" w:eastAsia="Times New Roman" w:hAnsi="Arial" w:cs="Arial"/>
                <w:b/>
                <w:bCs/>
                <w:color w:val="25303B"/>
                <w:sz w:val="24"/>
                <w:szCs w:val="24"/>
                <w:lang w:val="en-US" w:eastAsia="en-GB"/>
              </w:rPr>
            </w:pPr>
            <w:r w:rsidRPr="005E4763">
              <w:rPr>
                <w:rFonts w:ascii="Arial" w:eastAsia="Times New Roman" w:hAnsi="Arial" w:cs="Arial"/>
                <w:b/>
                <w:bCs/>
                <w:color w:val="25303B"/>
                <w:sz w:val="24"/>
                <w:szCs w:val="24"/>
                <w:lang w:val="en-US" w:eastAsia="en-GB"/>
              </w:rPr>
              <w:t>Full Island Community Impact Assessment</w:t>
            </w:r>
          </w:p>
        </w:tc>
      </w:tr>
    </w:tbl>
    <w:p w14:paraId="7CC591FF" w14:textId="77777777" w:rsidR="00C80EAF" w:rsidRDefault="00C80EAF" w:rsidP="00C80EAF">
      <w:pPr>
        <w:rPr>
          <w:rFonts w:ascii="Arial" w:eastAsia="Arial" w:hAnsi="Arial" w:cs="Arial"/>
          <w:b/>
          <w:bCs/>
          <w:sz w:val="24"/>
          <w:szCs w:val="24"/>
        </w:rPr>
      </w:pPr>
    </w:p>
    <w:p w14:paraId="3BFFCA98" w14:textId="77777777" w:rsidR="00652539" w:rsidRDefault="00652539" w:rsidP="00C80EAF">
      <w:pPr>
        <w:rPr>
          <w:rFonts w:ascii="Arial" w:eastAsia="Arial" w:hAnsi="Arial" w:cs="Arial"/>
          <w:b/>
          <w:bCs/>
          <w:sz w:val="24"/>
          <w:szCs w:val="24"/>
        </w:rPr>
      </w:pPr>
    </w:p>
    <w:p w14:paraId="427EE82F" w14:textId="77777777" w:rsidR="00C80EAF" w:rsidRPr="005E4763" w:rsidRDefault="00C80EAF" w:rsidP="00C80EAF">
      <w:pPr>
        <w:rPr>
          <w:rFonts w:ascii="Arial" w:eastAsia="Arial" w:hAnsi="Arial" w:cs="Arial"/>
          <w:b/>
          <w:bCs/>
          <w:i/>
          <w:iCs/>
          <w:sz w:val="24"/>
          <w:szCs w:val="24"/>
        </w:rPr>
      </w:pPr>
      <w:bookmarkStart w:id="11" w:name="_Hlk124426663"/>
    </w:p>
    <w:p w14:paraId="199E395B" w14:textId="55A43367" w:rsidR="00C80EAF" w:rsidRPr="005E4763" w:rsidRDefault="00C80EAF" w:rsidP="00C80EAF">
      <w:pPr>
        <w:rPr>
          <w:rFonts w:ascii="Arial" w:eastAsia="Arial" w:hAnsi="Arial" w:cs="Arial"/>
          <w:b/>
          <w:bCs/>
          <w:sz w:val="24"/>
          <w:szCs w:val="24"/>
        </w:rPr>
      </w:pPr>
      <w:r w:rsidRPr="005E4763">
        <w:rPr>
          <w:rFonts w:ascii="Arial" w:eastAsia="Arial" w:hAnsi="Arial" w:cs="Arial"/>
          <w:b/>
          <w:bCs/>
          <w:sz w:val="24"/>
          <w:szCs w:val="24"/>
        </w:rPr>
        <w:t xml:space="preserve">Assess the extent to which you consider that the project can be developed or delivered in such a manner as to improve or mitigate </w:t>
      </w:r>
      <w:r w:rsidR="00744F96" w:rsidRPr="005E4763">
        <w:rPr>
          <w:rFonts w:ascii="Arial" w:eastAsia="Arial" w:hAnsi="Arial" w:cs="Arial"/>
          <w:b/>
          <w:bCs/>
          <w:sz w:val="24"/>
          <w:szCs w:val="24"/>
        </w:rPr>
        <w:t xml:space="preserve">any resulting outcomes </w:t>
      </w:r>
      <w:r w:rsidRPr="005E4763">
        <w:rPr>
          <w:rFonts w:ascii="Arial" w:eastAsia="Arial" w:hAnsi="Arial" w:cs="Arial"/>
          <w:b/>
          <w:bCs/>
          <w:sz w:val="24"/>
          <w:szCs w:val="24"/>
        </w:rPr>
        <w:t>for island communitie</w:t>
      </w:r>
      <w:r w:rsidR="003A58DB" w:rsidRPr="005E4763">
        <w:rPr>
          <w:rFonts w:ascii="Arial" w:eastAsia="Arial" w:hAnsi="Arial" w:cs="Arial"/>
          <w:b/>
          <w:bCs/>
          <w:sz w:val="24"/>
          <w:szCs w:val="24"/>
        </w:rPr>
        <w:t>s</w:t>
      </w:r>
      <w:r w:rsidRPr="005E4763">
        <w:rPr>
          <w:rFonts w:ascii="Arial" w:eastAsia="Arial" w:hAnsi="Arial" w:cs="Arial"/>
          <w:b/>
          <w:bCs/>
          <w:sz w:val="24"/>
          <w:szCs w:val="24"/>
        </w:rPr>
        <w:t>.</w:t>
      </w:r>
    </w:p>
    <w:p w14:paraId="660B0936" w14:textId="77777777" w:rsidR="00C80EAF" w:rsidRPr="005E4763" w:rsidRDefault="00C80EAF" w:rsidP="00C80EAF">
      <w:pPr>
        <w:rPr>
          <w:rFonts w:ascii="Arial" w:eastAsia="Arial" w:hAnsi="Arial" w:cs="Arial"/>
          <w:b/>
          <w:bCs/>
          <w:sz w:val="24"/>
          <w:szCs w:val="24"/>
        </w:rPr>
      </w:pPr>
    </w:p>
    <w:p w14:paraId="506D3C73"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rsidRPr="005E4763" w14:paraId="7D14C6FD" w14:textId="77777777">
        <w:trPr>
          <w:trHeight w:val="1134"/>
        </w:trPr>
        <w:tc>
          <w:tcPr>
            <w:tcW w:w="12960" w:type="dxa"/>
          </w:tcPr>
          <w:p w14:paraId="09B4EDD5" w14:textId="4B3CC59D"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2122C41C" w14:textId="77777777" w:rsidR="00C80EAF" w:rsidRPr="005E4763" w:rsidRDefault="00C80EAF" w:rsidP="00C80EAF">
      <w:pPr>
        <w:pStyle w:val="ListParagraph"/>
        <w:ind w:left="1080"/>
        <w:rPr>
          <w:rFonts w:ascii="Arial" w:eastAsia="Arial" w:hAnsi="Arial" w:cs="Arial"/>
          <w:b/>
          <w:bCs/>
          <w:sz w:val="24"/>
          <w:szCs w:val="24"/>
        </w:rPr>
      </w:pPr>
    </w:p>
    <w:p w14:paraId="4DCA24BD"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rsidRPr="005E4763" w14:paraId="40017607" w14:textId="77777777">
        <w:trPr>
          <w:trHeight w:val="1134"/>
        </w:trPr>
        <w:tc>
          <w:tcPr>
            <w:tcW w:w="12960" w:type="dxa"/>
          </w:tcPr>
          <w:p w14:paraId="5EF033D6" w14:textId="21EC56EA"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1319C9DB" w14:textId="77777777" w:rsidR="00C80EAF" w:rsidRPr="005E4763" w:rsidRDefault="00C80EAF" w:rsidP="00C80EAF">
      <w:pPr>
        <w:pStyle w:val="ListParagraph"/>
        <w:ind w:left="1080"/>
        <w:rPr>
          <w:rFonts w:ascii="Arial" w:eastAsia="Arial" w:hAnsi="Arial" w:cs="Arial"/>
          <w:b/>
          <w:bCs/>
          <w:sz w:val="24"/>
          <w:szCs w:val="24"/>
        </w:rPr>
      </w:pPr>
    </w:p>
    <w:p w14:paraId="5F618BD5"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rsidRPr="005E4763" w14:paraId="3CA38051" w14:textId="77777777">
        <w:trPr>
          <w:trHeight w:val="1134"/>
        </w:trPr>
        <w:tc>
          <w:tcPr>
            <w:tcW w:w="12960" w:type="dxa"/>
          </w:tcPr>
          <w:p w14:paraId="3C3E49D7" w14:textId="22F65C6D"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lastRenderedPageBreak/>
              <w:t>N/A</w:t>
            </w:r>
          </w:p>
        </w:tc>
      </w:tr>
    </w:tbl>
    <w:p w14:paraId="677E7AA4" w14:textId="77777777" w:rsidR="00C80EAF" w:rsidRPr="005E4763" w:rsidRDefault="00C80EAF" w:rsidP="00C80EAF">
      <w:pPr>
        <w:pStyle w:val="ListParagraph"/>
        <w:ind w:left="1080"/>
        <w:rPr>
          <w:rFonts w:ascii="Arial" w:eastAsia="Arial" w:hAnsi="Arial" w:cs="Arial"/>
          <w:b/>
          <w:bCs/>
          <w:sz w:val="24"/>
          <w:szCs w:val="24"/>
        </w:rPr>
      </w:pPr>
    </w:p>
    <w:p w14:paraId="7A33CFE6"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rsidRPr="005E4763" w14:paraId="291FD6FC" w14:textId="77777777">
        <w:trPr>
          <w:trHeight w:val="1134"/>
        </w:trPr>
        <w:tc>
          <w:tcPr>
            <w:tcW w:w="12960" w:type="dxa"/>
          </w:tcPr>
          <w:p w14:paraId="30BBA118" w14:textId="66ECD008"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45873D0A" w14:textId="77777777" w:rsidR="00C80EAF" w:rsidRPr="005E4763" w:rsidRDefault="00C80EAF" w:rsidP="00C80EAF">
      <w:pPr>
        <w:rPr>
          <w:rFonts w:ascii="Arial" w:eastAsia="Arial" w:hAnsi="Arial" w:cs="Arial"/>
          <w:b/>
          <w:bCs/>
          <w:sz w:val="24"/>
          <w:szCs w:val="24"/>
        </w:rPr>
      </w:pPr>
    </w:p>
    <w:p w14:paraId="703D8B03"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rsidRPr="005E4763" w14:paraId="30157A6A" w14:textId="77777777">
        <w:trPr>
          <w:trHeight w:val="1134"/>
        </w:trPr>
        <w:tc>
          <w:tcPr>
            <w:tcW w:w="12960" w:type="dxa"/>
          </w:tcPr>
          <w:p w14:paraId="040ADEE4" w14:textId="701E4DF9"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43060714" w14:textId="77777777" w:rsidR="00C80EAF" w:rsidRPr="005E4763" w:rsidRDefault="00C80EAF" w:rsidP="00C80EAF">
      <w:pPr>
        <w:rPr>
          <w:rFonts w:ascii="Arial" w:eastAsia="Arial" w:hAnsi="Arial" w:cs="Arial"/>
          <w:b/>
          <w:bCs/>
          <w:sz w:val="24"/>
          <w:szCs w:val="24"/>
        </w:rPr>
      </w:pPr>
    </w:p>
    <w:p w14:paraId="594A6A8C" w14:textId="77777777" w:rsidR="00C80EAF" w:rsidRPr="005E4763" w:rsidRDefault="00C80EAF" w:rsidP="00C80EAF">
      <w:pPr>
        <w:pStyle w:val="ListParagraph"/>
        <w:ind w:left="1080"/>
        <w:rPr>
          <w:rFonts w:ascii="Arial" w:eastAsia="Times New Roman" w:hAnsi="Arial" w:cs="Arial"/>
          <w:b/>
          <w:bCs/>
          <w:color w:val="333333"/>
          <w:sz w:val="24"/>
          <w:szCs w:val="24"/>
          <w:lang w:eastAsia="en-GB"/>
        </w:rPr>
      </w:pPr>
    </w:p>
    <w:p w14:paraId="16E6665C"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rsidRPr="005E4763" w14:paraId="14BA3992" w14:textId="77777777">
        <w:trPr>
          <w:trHeight w:val="1134"/>
        </w:trPr>
        <w:tc>
          <w:tcPr>
            <w:tcW w:w="12960" w:type="dxa"/>
          </w:tcPr>
          <w:p w14:paraId="1FF1A7AC" w14:textId="2CB20F25" w:rsidR="00C80EAF" w:rsidRPr="00D24DBB" w:rsidRDefault="00D24DBB">
            <w:pPr>
              <w:pStyle w:val="ListParagraph"/>
              <w:ind w:left="0"/>
              <w:rPr>
                <w:rFonts w:ascii="Arial" w:eastAsia="Arial" w:hAnsi="Arial" w:cs="Arial"/>
                <w:sz w:val="24"/>
                <w:szCs w:val="24"/>
              </w:rPr>
            </w:pPr>
            <w:bookmarkStart w:id="12" w:name="_Hlk124429051"/>
            <w:r w:rsidRPr="00D24DBB">
              <w:rPr>
                <w:rFonts w:ascii="Arial" w:eastAsia="Arial" w:hAnsi="Arial" w:cs="Arial"/>
                <w:sz w:val="24"/>
                <w:szCs w:val="24"/>
              </w:rPr>
              <w:t>N/A</w:t>
            </w:r>
          </w:p>
        </w:tc>
      </w:tr>
      <w:bookmarkEnd w:id="12"/>
    </w:tbl>
    <w:p w14:paraId="473F3F79" w14:textId="77777777" w:rsidR="00C80EAF" w:rsidRPr="005E4763" w:rsidRDefault="00C80EAF" w:rsidP="00C80EAF">
      <w:pPr>
        <w:rPr>
          <w:rFonts w:ascii="Arial" w:eastAsia="Arial" w:hAnsi="Arial" w:cs="Arial"/>
          <w:b/>
          <w:bCs/>
          <w:sz w:val="24"/>
          <w:szCs w:val="24"/>
        </w:rPr>
      </w:pPr>
    </w:p>
    <w:p w14:paraId="6072EFF4"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rsidRPr="005E4763" w14:paraId="39B2D002" w14:textId="77777777">
        <w:trPr>
          <w:trHeight w:val="1134"/>
        </w:trPr>
        <w:tc>
          <w:tcPr>
            <w:tcW w:w="12960" w:type="dxa"/>
          </w:tcPr>
          <w:p w14:paraId="346C4C2B" w14:textId="6030EE3B"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1BE2B405" w14:textId="77777777" w:rsidR="00C80EAF" w:rsidRPr="005E4763" w:rsidRDefault="00C80EAF" w:rsidP="00C80EAF">
      <w:pPr>
        <w:rPr>
          <w:rFonts w:ascii="Arial" w:eastAsia="Arial" w:hAnsi="Arial" w:cs="Arial"/>
          <w:b/>
          <w:bCs/>
          <w:sz w:val="24"/>
          <w:szCs w:val="24"/>
        </w:rPr>
      </w:pPr>
    </w:p>
    <w:p w14:paraId="6320EEBE" w14:textId="77777777" w:rsidR="00C80EAF" w:rsidRPr="005E4763" w:rsidRDefault="00C80EAF" w:rsidP="00C80EAF">
      <w:pPr>
        <w:pStyle w:val="ListParagraph"/>
        <w:ind w:left="1080"/>
        <w:rPr>
          <w:rFonts w:ascii="Arial" w:eastAsia="Arial" w:hAnsi="Arial" w:cs="Arial"/>
          <w:b/>
          <w:bCs/>
          <w:sz w:val="24"/>
          <w:szCs w:val="24"/>
        </w:rPr>
      </w:pPr>
      <w:r w:rsidRPr="005E4763">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rsidRPr="005E4763" w14:paraId="559C6D8A" w14:textId="77777777">
        <w:trPr>
          <w:trHeight w:val="1134"/>
        </w:trPr>
        <w:tc>
          <w:tcPr>
            <w:tcW w:w="12960" w:type="dxa"/>
          </w:tcPr>
          <w:p w14:paraId="0173E171" w14:textId="6F80E805"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6D231788" w14:textId="77777777" w:rsidR="00C80EAF" w:rsidRPr="005E4763" w:rsidRDefault="00C80EAF" w:rsidP="00C80EAF">
      <w:pPr>
        <w:rPr>
          <w:rFonts w:ascii="Arial" w:eastAsia="Arial" w:hAnsi="Arial" w:cs="Arial"/>
          <w:b/>
          <w:bCs/>
          <w:sz w:val="24"/>
          <w:szCs w:val="24"/>
        </w:rPr>
      </w:pPr>
    </w:p>
    <w:p w14:paraId="764A9DE3" w14:textId="5A0C2547" w:rsidR="00C80EAF" w:rsidRPr="005E4763" w:rsidRDefault="00C80EAF" w:rsidP="00C80EAF">
      <w:pPr>
        <w:pStyle w:val="ListParagraph"/>
        <w:ind w:left="1080"/>
        <w:rPr>
          <w:rFonts w:ascii="Arial" w:eastAsia="Arial" w:hAnsi="Arial" w:cs="Arial"/>
          <w:b/>
          <w:bCs/>
          <w:sz w:val="24"/>
          <w:szCs w:val="24"/>
        </w:rPr>
      </w:pPr>
      <w:r w:rsidRPr="005E4763">
        <w:rPr>
          <w:rFonts w:ascii="Arial" w:eastAsia="Times New Roman" w:hAnsi="Arial" w:cs="Arial"/>
          <w:b/>
          <w:bCs/>
          <w:color w:val="333333"/>
          <w:sz w:val="24"/>
          <w:szCs w:val="24"/>
          <w:lang w:eastAsia="en-GB"/>
        </w:rPr>
        <w:t xml:space="preserve">How has the </w:t>
      </w:r>
      <w:r w:rsidR="008963D8" w:rsidRPr="005E4763">
        <w:rPr>
          <w:rFonts w:ascii="Arial" w:eastAsia="Times New Roman" w:hAnsi="Arial" w:cs="Arial"/>
          <w:b/>
          <w:bCs/>
          <w:color w:val="333333"/>
          <w:sz w:val="24"/>
          <w:szCs w:val="24"/>
          <w:lang w:eastAsia="en-GB"/>
        </w:rPr>
        <w:t>project</w:t>
      </w:r>
      <w:r w:rsidRPr="005E4763">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rsidRPr="005E4763" w14:paraId="0B631823" w14:textId="77777777">
        <w:trPr>
          <w:trHeight w:val="1134"/>
        </w:trPr>
        <w:tc>
          <w:tcPr>
            <w:tcW w:w="12960" w:type="dxa"/>
          </w:tcPr>
          <w:p w14:paraId="2797F372" w14:textId="542D6077"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tbl>
    <w:p w14:paraId="73A1A145" w14:textId="77777777" w:rsidR="00C80EAF" w:rsidRPr="005E4763" w:rsidRDefault="00C80EAF" w:rsidP="00C80EAF">
      <w:pPr>
        <w:pStyle w:val="ListParagraph"/>
        <w:ind w:left="1080"/>
        <w:rPr>
          <w:rFonts w:ascii="Arial" w:eastAsia="Arial" w:hAnsi="Arial" w:cs="Arial"/>
          <w:b/>
          <w:bCs/>
          <w:sz w:val="24"/>
          <w:szCs w:val="24"/>
        </w:rPr>
      </w:pPr>
    </w:p>
    <w:p w14:paraId="1AB4DADD" w14:textId="24C94C6B" w:rsidR="00C80EAF" w:rsidRPr="005E4763" w:rsidRDefault="00C80EAF" w:rsidP="00C80EAF">
      <w:pPr>
        <w:pStyle w:val="ListParagraph"/>
        <w:ind w:left="1080"/>
        <w:rPr>
          <w:rFonts w:ascii="Arial" w:eastAsia="Arial" w:hAnsi="Arial" w:cs="Arial"/>
          <w:b/>
          <w:bCs/>
          <w:sz w:val="24"/>
          <w:szCs w:val="24"/>
        </w:rPr>
      </w:pPr>
      <w:r w:rsidRPr="005E4763">
        <w:rPr>
          <w:rFonts w:ascii="Arial" w:eastAsia="Times New Roman" w:hAnsi="Arial" w:cs="Arial"/>
          <w:b/>
          <w:bCs/>
          <w:color w:val="333333"/>
          <w:sz w:val="24"/>
          <w:szCs w:val="24"/>
          <w:lang w:eastAsia="en-GB"/>
        </w:rPr>
        <w:t xml:space="preserve">How will lessons learned in this ICIA inform future </w:t>
      </w:r>
      <w:r w:rsidR="008963D8" w:rsidRPr="005E4763">
        <w:rPr>
          <w:rFonts w:ascii="Arial" w:eastAsia="Times New Roman" w:hAnsi="Arial" w:cs="Arial"/>
          <w:b/>
          <w:bCs/>
          <w:color w:val="333333"/>
          <w:sz w:val="24"/>
          <w:szCs w:val="24"/>
          <w:lang w:eastAsia="en-GB"/>
        </w:rPr>
        <w:t>project</w:t>
      </w:r>
      <w:r w:rsidRPr="005E4763">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rsidRPr="005E4763" w14:paraId="6F386E4C" w14:textId="77777777">
        <w:trPr>
          <w:trHeight w:val="1134"/>
        </w:trPr>
        <w:tc>
          <w:tcPr>
            <w:tcW w:w="12960" w:type="dxa"/>
          </w:tcPr>
          <w:p w14:paraId="273D216F" w14:textId="6E40090B" w:rsidR="00C80EAF" w:rsidRPr="00D24DBB" w:rsidRDefault="00D24DBB">
            <w:pPr>
              <w:pStyle w:val="ListParagraph"/>
              <w:ind w:left="0"/>
              <w:rPr>
                <w:rFonts w:ascii="Arial" w:eastAsia="Arial" w:hAnsi="Arial" w:cs="Arial"/>
                <w:sz w:val="24"/>
                <w:szCs w:val="24"/>
              </w:rPr>
            </w:pPr>
            <w:r w:rsidRPr="00D24DBB">
              <w:rPr>
                <w:rFonts w:ascii="Arial" w:eastAsia="Arial" w:hAnsi="Arial" w:cs="Arial"/>
                <w:sz w:val="24"/>
                <w:szCs w:val="24"/>
              </w:rPr>
              <w:t>N/A</w:t>
            </w:r>
          </w:p>
        </w:tc>
      </w:tr>
      <w:bookmarkEnd w:id="11"/>
    </w:tbl>
    <w:p w14:paraId="62EC44AE" w14:textId="77777777" w:rsidR="00C80EAF" w:rsidRPr="005E4763" w:rsidRDefault="00C80EAF" w:rsidP="00C80EAF">
      <w:pPr>
        <w:spacing w:after="0" w:line="240" w:lineRule="auto"/>
        <w:rPr>
          <w:rFonts w:ascii="Arial" w:eastAsia="Times New Roman" w:hAnsi="Arial" w:cs="Arial"/>
          <w:b/>
          <w:bCs/>
          <w:color w:val="006373"/>
          <w:sz w:val="24"/>
          <w:szCs w:val="24"/>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5E4763" w14:paraId="1857DBE5" w14:textId="77777777">
        <w:trPr>
          <w:trHeight w:val="850"/>
        </w:trPr>
        <w:tc>
          <w:tcPr>
            <w:tcW w:w="13950" w:type="dxa"/>
            <w:shd w:val="clear" w:color="auto" w:fill="B6DFE8"/>
            <w:vAlign w:val="center"/>
          </w:tcPr>
          <w:p w14:paraId="1D13B6C8" w14:textId="456D14A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2.1</w:t>
            </w:r>
            <w:r w:rsidR="00A12E00" w:rsidRPr="005E4763">
              <w:rPr>
                <w:rFonts w:ascii="Arial" w:eastAsia="Times New Roman" w:hAnsi="Arial" w:cs="Arial"/>
                <w:b/>
                <w:bCs/>
                <w:color w:val="005F72"/>
                <w:sz w:val="24"/>
                <w:szCs w:val="24"/>
                <w:lang w:val="en-US" w:eastAsia="en-GB"/>
              </w:rPr>
              <w:t>4</w:t>
            </w:r>
            <w:r w:rsidRPr="005E4763">
              <w:rPr>
                <w:rFonts w:ascii="Arial" w:eastAsia="Times New Roman" w:hAnsi="Arial" w:cs="Arial"/>
                <w:b/>
                <w:bCs/>
                <w:color w:val="005F72"/>
                <w:sz w:val="24"/>
                <w:szCs w:val="24"/>
                <w:lang w:val="en-US" w:eastAsia="en-GB"/>
              </w:rPr>
              <w:t xml:space="preserve"> Rural Communities</w:t>
            </w:r>
          </w:p>
        </w:tc>
      </w:tr>
    </w:tbl>
    <w:p w14:paraId="7D9B8D5F" w14:textId="77777777" w:rsidR="00C80EAF" w:rsidRPr="005E4763" w:rsidRDefault="00C80EAF" w:rsidP="00C80EAF">
      <w:pPr>
        <w:spacing w:after="0" w:line="240" w:lineRule="auto"/>
        <w:rPr>
          <w:rFonts w:ascii="Arial" w:eastAsia="Times New Roman" w:hAnsi="Arial" w:cs="Arial"/>
          <w:b/>
          <w:bCs/>
          <w:color w:val="006373"/>
          <w:sz w:val="24"/>
          <w:szCs w:val="24"/>
          <w:lang w:val="en-US" w:eastAsia="en-GB"/>
        </w:rPr>
      </w:pPr>
    </w:p>
    <w:p w14:paraId="538B63A8" w14:textId="15A33606" w:rsidR="00C80EAF" w:rsidRPr="005E4763" w:rsidRDefault="00C80EAF" w:rsidP="00621344">
      <w:pPr>
        <w:pStyle w:val="Heading1"/>
        <w:shd w:val="clear" w:color="auto" w:fill="C00000"/>
        <w15:collapsed/>
        <w:rPr>
          <w:rFonts w:cs="Arial"/>
          <w:szCs w:val="24"/>
        </w:rPr>
      </w:pPr>
      <w:r w:rsidRPr="005E4763">
        <w:rPr>
          <w:rFonts w:cs="Arial"/>
          <w:szCs w:val="24"/>
        </w:rPr>
        <w:t>See guidance for 2.1</w:t>
      </w:r>
      <w:r w:rsidR="00207F5D" w:rsidRPr="005E4763">
        <w:rPr>
          <w:rFonts w:cs="Arial"/>
          <w:szCs w:val="24"/>
        </w:rPr>
        <w:t>4</w:t>
      </w:r>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Pr="005E4763" w:rsidRDefault="00C80EAF" w:rsidP="00C80EAF">
      <w:pPr>
        <w:spacing w:after="0" w:line="240" w:lineRule="auto"/>
        <w:rPr>
          <w:rFonts w:ascii="Arial" w:eastAsia="Arial" w:hAnsi="Arial" w:cs="Arial"/>
          <w:sz w:val="24"/>
          <w:szCs w:val="24"/>
        </w:rPr>
        <w:sectPr w:rsidR="00C80EAF" w:rsidRPr="005E4763">
          <w:type w:val="continuous"/>
          <w:pgSz w:w="16840" w:h="31678" w:orient="landscape"/>
          <w:pgMar w:top="1440" w:right="1440" w:bottom="1440" w:left="1440" w:header="709" w:footer="709" w:gutter="0"/>
          <w:cols w:space="708"/>
          <w:docGrid w:linePitch="360"/>
        </w:sectPr>
      </w:pPr>
    </w:p>
    <w:p w14:paraId="40B34199" w14:textId="77777777" w:rsidR="00C80EAF" w:rsidRPr="005E4763"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03B370DB" w14:textId="77777777" w:rsidTr="00256B2F">
        <w:trPr>
          <w:trHeight w:val="1355"/>
        </w:trPr>
        <w:tc>
          <w:tcPr>
            <w:tcW w:w="13948" w:type="dxa"/>
          </w:tcPr>
          <w:p w14:paraId="37E85489"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7215CDCA" w14:textId="36ABF209" w:rsidR="005E39F7" w:rsidRPr="00652539" w:rsidRDefault="005E39F7" w:rsidP="005E39F7">
            <w:pPr>
              <w:rPr>
                <w:rFonts w:ascii="Arial" w:eastAsia="Arial" w:hAnsi="Arial" w:cs="Arial"/>
                <w:sz w:val="24"/>
                <w:szCs w:val="24"/>
              </w:rPr>
            </w:pPr>
            <w:r w:rsidRPr="00652539">
              <w:rPr>
                <w:rFonts w:ascii="Arial" w:eastAsia="Arial" w:hAnsi="Arial" w:cs="Arial"/>
                <w:sz w:val="24"/>
                <w:szCs w:val="24"/>
              </w:rPr>
              <w:t xml:space="preserve">The delivery of the </w:t>
            </w:r>
            <w:r w:rsidR="00A24D90">
              <w:rPr>
                <w:rFonts w:ascii="Arial" w:eastAsia="Arial" w:hAnsi="Arial" w:cs="Arial"/>
                <w:sz w:val="24"/>
                <w:szCs w:val="24"/>
              </w:rPr>
              <w:t>Results H</w:t>
            </w:r>
            <w:r w:rsidRPr="00652539">
              <w:rPr>
                <w:rFonts w:ascii="Arial" w:eastAsia="Arial" w:hAnsi="Arial" w:cs="Arial"/>
                <w:sz w:val="24"/>
                <w:szCs w:val="24"/>
              </w:rPr>
              <w:t>elpline does not have any geographical determining factors or restrictions</w:t>
            </w:r>
            <w:r>
              <w:rPr>
                <w:rFonts w:ascii="Arial" w:eastAsia="Arial" w:hAnsi="Arial" w:cs="Arial"/>
                <w:sz w:val="24"/>
                <w:szCs w:val="24"/>
              </w:rPr>
              <w:t>.</w:t>
            </w:r>
          </w:p>
          <w:p w14:paraId="66FFF052" w14:textId="20AEEF0F" w:rsidR="00C80EAF" w:rsidRPr="005E4763" w:rsidRDefault="00C80EAF">
            <w:pPr>
              <w:textAlignment w:val="baseline"/>
              <w:rPr>
                <w:rFonts w:ascii="Arial" w:eastAsia="Times New Roman" w:hAnsi="Arial" w:cs="Arial"/>
                <w:sz w:val="24"/>
                <w:szCs w:val="24"/>
                <w:lang w:eastAsia="en-GB"/>
              </w:rPr>
            </w:pPr>
          </w:p>
        </w:tc>
      </w:tr>
    </w:tbl>
    <w:p w14:paraId="15FD26BA"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p w14:paraId="2BC364A5"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5E4763"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7C8AD635" w14:textId="7705D208" w:rsidR="00C80EAF" w:rsidRPr="005E39F7" w:rsidRDefault="005E39F7">
            <w:pPr>
              <w:spacing w:after="0" w:line="240" w:lineRule="auto"/>
              <w:textAlignment w:val="baseline"/>
              <w:rPr>
                <w:rFonts w:ascii="Arial" w:eastAsia="Times New Roman" w:hAnsi="Arial" w:cs="Arial"/>
                <w:sz w:val="24"/>
                <w:szCs w:val="24"/>
                <w:lang w:eastAsia="en-GB"/>
              </w:rPr>
            </w:pPr>
            <w:r w:rsidRPr="005E39F7">
              <w:rPr>
                <w:rFonts w:ascii="Arial" w:eastAsia="Times New Roman" w:hAnsi="Arial" w:cs="Arial"/>
                <w:sz w:val="24"/>
                <w:szCs w:val="24"/>
                <w:lang w:eastAsia="en-GB"/>
              </w:rPr>
              <w:t>No impact</w:t>
            </w:r>
          </w:p>
          <w:p w14:paraId="7548A0EB" w14:textId="77777777" w:rsidR="00C80EAF" w:rsidRPr="005E39F7" w:rsidRDefault="00C80EAF">
            <w:pPr>
              <w:spacing w:after="0" w:line="240" w:lineRule="auto"/>
              <w:textAlignment w:val="baseline"/>
              <w:rPr>
                <w:rFonts w:ascii="Arial" w:eastAsia="Times New Roman" w:hAnsi="Arial" w:cs="Arial"/>
                <w:sz w:val="24"/>
                <w:szCs w:val="24"/>
                <w:lang w:eastAsia="en-GB"/>
              </w:rPr>
            </w:pPr>
            <w:r w:rsidRPr="005E39F7">
              <w:rPr>
                <w:rFonts w:ascii="Arial" w:eastAsia="Times New Roman" w:hAnsi="Arial" w:cs="Arial"/>
                <w:sz w:val="24"/>
                <w:szCs w:val="24"/>
                <w:lang w:eastAsia="en-GB"/>
              </w:rPr>
              <w:t>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37723A19" w14:textId="2E4A64B2" w:rsidR="00C80EAF" w:rsidRPr="005E39F7" w:rsidRDefault="005E39F7">
            <w:pPr>
              <w:spacing w:after="0" w:line="240" w:lineRule="auto"/>
              <w:textAlignment w:val="baseline"/>
              <w:rPr>
                <w:rFonts w:ascii="Arial" w:eastAsia="Times New Roman" w:hAnsi="Arial" w:cs="Arial"/>
                <w:sz w:val="24"/>
                <w:szCs w:val="24"/>
                <w:lang w:eastAsia="en-GB"/>
              </w:rPr>
            </w:pPr>
            <w:r w:rsidRPr="005E39F7">
              <w:rPr>
                <w:rFonts w:ascii="Arial" w:eastAsia="Times New Roman" w:hAnsi="Arial" w:cs="Arial"/>
                <w:sz w:val="24"/>
                <w:szCs w:val="24"/>
                <w:lang w:eastAsia="en-GB"/>
              </w:rPr>
              <w:t>N/A</w:t>
            </w:r>
          </w:p>
        </w:tc>
      </w:tr>
    </w:tbl>
    <w:p w14:paraId="34B6A960" w14:textId="77777777" w:rsidR="00791FDE" w:rsidRPr="005E4763" w:rsidRDefault="00791FDE" w:rsidP="00C80EAF">
      <w:pPr>
        <w:spacing w:after="0" w:line="240" w:lineRule="auto"/>
        <w:textAlignment w:val="baseline"/>
        <w:rPr>
          <w:rFonts w:ascii="Arial" w:eastAsia="Times New Roman" w:hAnsi="Arial" w:cs="Arial"/>
          <w:b/>
          <w:bCs/>
          <w:color w:val="005F72"/>
          <w:sz w:val="24"/>
          <w:szCs w:val="24"/>
          <w:lang w:val="en-US" w:eastAsia="en-GB"/>
        </w:rPr>
        <w:sectPr w:rsidR="00791FDE" w:rsidRPr="005E4763">
          <w:type w:val="continuous"/>
          <w:pgSz w:w="16840" w:h="31678" w:orient="landscape"/>
          <w:pgMar w:top="1440" w:right="1440" w:bottom="1440" w:left="1440" w:header="709" w:footer="709" w:gutter="0"/>
          <w:cols w:space="708"/>
          <w:docGrid w:linePitch="360"/>
        </w:sectPr>
      </w:pPr>
    </w:p>
    <w:p w14:paraId="1061625E"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5E4763" w14:paraId="508B0002" w14:textId="77777777">
        <w:trPr>
          <w:trHeight w:val="850"/>
        </w:trPr>
        <w:tc>
          <w:tcPr>
            <w:tcW w:w="13950" w:type="dxa"/>
            <w:shd w:val="clear" w:color="auto" w:fill="B6DFE8"/>
            <w:vAlign w:val="center"/>
          </w:tcPr>
          <w:p w14:paraId="030777C9" w14:textId="3B9FD273"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2.1</w:t>
            </w:r>
            <w:r w:rsidR="00BD58A2" w:rsidRPr="005E4763">
              <w:rPr>
                <w:rFonts w:ascii="Arial" w:eastAsia="Times New Roman" w:hAnsi="Arial" w:cs="Arial"/>
                <w:b/>
                <w:bCs/>
                <w:color w:val="005F72"/>
                <w:sz w:val="24"/>
                <w:szCs w:val="24"/>
                <w:lang w:val="en-US" w:eastAsia="en-GB"/>
              </w:rPr>
              <w:t>5</w:t>
            </w:r>
            <w:r w:rsidRPr="005E4763">
              <w:rPr>
                <w:rFonts w:ascii="Arial" w:eastAsia="Times New Roman" w:hAnsi="Arial" w:cs="Arial"/>
                <w:b/>
                <w:bCs/>
                <w:color w:val="005F72"/>
                <w:sz w:val="24"/>
                <w:szCs w:val="24"/>
                <w:lang w:val="en-US" w:eastAsia="en-GB"/>
              </w:rPr>
              <w:t xml:space="preserve"> Other</w:t>
            </w:r>
          </w:p>
        </w:tc>
      </w:tr>
    </w:tbl>
    <w:p w14:paraId="7F8C2A16"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3F378B46" w14:textId="65A54560" w:rsidR="00C80EAF" w:rsidRPr="005E4763" w:rsidRDefault="00C80EAF" w:rsidP="00621344">
      <w:pPr>
        <w:pStyle w:val="Heading1"/>
        <w:shd w:val="clear" w:color="auto" w:fill="C00000"/>
        <w15:collapsed/>
        <w:rPr>
          <w:rFonts w:cs="Arial"/>
          <w:szCs w:val="24"/>
          <w:lang w:eastAsia="en-GB"/>
        </w:rPr>
      </w:pPr>
      <w:r w:rsidRPr="005E4763">
        <w:rPr>
          <w:rFonts w:cs="Arial"/>
          <w:szCs w:val="24"/>
          <w:lang w:eastAsia="en-GB"/>
        </w:rPr>
        <w:t>See guidance for 2.1</w:t>
      </w:r>
      <w:r w:rsidR="00BD58A2" w:rsidRPr="005E4763">
        <w:rPr>
          <w:rFonts w:cs="Arial"/>
          <w:szCs w:val="24"/>
          <w:lang w:eastAsia="en-GB"/>
        </w:rPr>
        <w:t>5</w:t>
      </w:r>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/veterans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7399451A" w14:textId="77777777" w:rsidR="00C80EAF" w:rsidRPr="005E4763" w:rsidRDefault="00C80EAF" w:rsidP="00C80EAF">
      <w:pPr>
        <w:spacing w:after="0" w:line="240" w:lineRule="auto"/>
        <w:textAlignment w:val="baseline"/>
        <w:rPr>
          <w:rFonts w:ascii="Arial" w:eastAsia="Times New Roman" w:hAnsi="Arial" w:cs="Arial"/>
          <w:color w:val="006373"/>
          <w:sz w:val="24"/>
          <w:szCs w:val="24"/>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5E4763" w14:paraId="7793D880" w14:textId="77777777">
        <w:trPr>
          <w:trHeight w:val="2268"/>
        </w:trPr>
        <w:tc>
          <w:tcPr>
            <w:tcW w:w="13948" w:type="dxa"/>
          </w:tcPr>
          <w:p w14:paraId="59FCED82" w14:textId="77777777" w:rsidR="00C80EAF" w:rsidRPr="005E4763" w:rsidRDefault="00C80EAF">
            <w:pPr>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Context:</w:t>
            </w:r>
          </w:p>
          <w:p w14:paraId="57306B5E" w14:textId="77777777" w:rsidR="00C80EAF" w:rsidRPr="005E4763" w:rsidRDefault="00C80EAF">
            <w:pPr>
              <w:textAlignment w:val="baseline"/>
              <w:rPr>
                <w:rFonts w:ascii="Arial" w:eastAsia="Times New Roman" w:hAnsi="Arial" w:cs="Arial"/>
                <w:sz w:val="24"/>
                <w:szCs w:val="24"/>
                <w:lang w:eastAsia="en-GB"/>
              </w:rPr>
            </w:pPr>
          </w:p>
        </w:tc>
      </w:tr>
    </w:tbl>
    <w:p w14:paraId="7DE5A127"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p w14:paraId="6D6462B4" w14:textId="77777777" w:rsidR="00C80EAF" w:rsidRPr="005E4763" w:rsidRDefault="00C80EAF" w:rsidP="00C80EAF">
      <w:pPr>
        <w:spacing w:after="0" w:line="240" w:lineRule="auto"/>
        <w:textAlignment w:val="baseline"/>
        <w:rPr>
          <w:rFonts w:ascii="Arial" w:eastAsia="Times New Roman" w:hAnsi="Arial" w:cs="Arial"/>
          <w:sz w:val="24"/>
          <w:szCs w:val="24"/>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5E4763"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5E4763" w14:paraId="47EFD243"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588A6EDF"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p w14:paraId="2464BE93" w14:textId="77777777" w:rsidR="00C80EAF" w:rsidRPr="005E4763" w:rsidRDefault="00C80EAF">
            <w:pPr>
              <w:spacing w:after="0" w:line="240" w:lineRule="auto"/>
              <w:textAlignment w:val="baseline"/>
              <w:rPr>
                <w:rFonts w:ascii="Arial" w:eastAsia="Times New Roman" w:hAnsi="Arial" w:cs="Arial"/>
                <w:b/>
                <w:bCs/>
                <w:sz w:val="24"/>
                <w:szCs w:val="24"/>
                <w:lang w:eastAsia="en-GB"/>
              </w:rPr>
            </w:pPr>
            <w:r w:rsidRPr="005E4763">
              <w:rPr>
                <w:rFonts w:ascii="Arial" w:eastAsia="Times New Roman" w:hAnsi="Arial" w:cs="Arial"/>
                <w:b/>
                <w:bCs/>
                <w:sz w:val="24"/>
                <w:szCs w:val="24"/>
                <w:lang w:eastAsia="en-GB"/>
              </w:rPr>
              <w:t> </w:t>
            </w:r>
          </w:p>
        </w:tc>
      </w:tr>
    </w:tbl>
    <w:p w14:paraId="1C558992"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bookmarkStart w:id="13" w:name="consultation"/>
    </w:p>
    <w:p w14:paraId="188B73F8"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68E84CEB" w14:textId="77777777">
        <w:trPr>
          <w:trHeight w:val="850"/>
        </w:trPr>
        <w:tc>
          <w:tcPr>
            <w:tcW w:w="13950" w:type="dxa"/>
            <w:shd w:val="clear" w:color="auto" w:fill="B6DFE8"/>
            <w:vAlign w:val="center"/>
          </w:tcPr>
          <w:p w14:paraId="38ECA0F9" w14:textId="74F47905" w:rsidR="00C80EAF" w:rsidRPr="005E4763" w:rsidRDefault="00C80EAF">
            <w:pPr>
              <w:textAlignment w:val="baseline"/>
              <w:rPr>
                <w:rFonts w:ascii="Arial" w:eastAsia="Times New Roman" w:hAnsi="Arial" w:cs="Arial"/>
                <w:b/>
                <w:bCs/>
                <w:color w:val="FFFFFF" w:themeColor="background1"/>
                <w:sz w:val="24"/>
                <w:szCs w:val="24"/>
                <w:lang w:val="en-US" w:eastAsia="en-GB"/>
              </w:rPr>
            </w:pPr>
            <w:bookmarkStart w:id="14" w:name="_Hlk126012094"/>
            <w:r w:rsidRPr="005E4763">
              <w:rPr>
                <w:rFonts w:ascii="Arial" w:eastAsia="Times New Roman" w:hAnsi="Arial" w:cs="Arial"/>
                <w:b/>
                <w:bCs/>
                <w:color w:val="005F72"/>
                <w:sz w:val="24"/>
                <w:szCs w:val="24"/>
                <w:lang w:val="en-US" w:eastAsia="en-GB"/>
              </w:rPr>
              <w:t>2.1</w:t>
            </w:r>
            <w:r w:rsidR="00BD58A2" w:rsidRPr="005E4763">
              <w:rPr>
                <w:rFonts w:ascii="Arial" w:eastAsia="Times New Roman" w:hAnsi="Arial" w:cs="Arial"/>
                <w:b/>
                <w:bCs/>
                <w:color w:val="005F72"/>
                <w:sz w:val="24"/>
                <w:szCs w:val="24"/>
                <w:lang w:val="en-US" w:eastAsia="en-GB"/>
              </w:rPr>
              <w:t xml:space="preserve">6 </w:t>
            </w:r>
            <w:r w:rsidRPr="005E4763">
              <w:rPr>
                <w:rFonts w:ascii="Arial" w:eastAsia="Times New Roman" w:hAnsi="Arial" w:cs="Arial"/>
                <w:b/>
                <w:bCs/>
                <w:color w:val="005F72"/>
                <w:sz w:val="24"/>
                <w:szCs w:val="24"/>
                <w:lang w:val="en-US" w:eastAsia="en-GB"/>
              </w:rPr>
              <w:t>Consultation Recording</w:t>
            </w:r>
          </w:p>
        </w:tc>
      </w:tr>
    </w:tbl>
    <w:bookmarkEnd w:id="13"/>
    <w:bookmarkEnd w:id="14"/>
    <w:p w14:paraId="32DBB2C2" w14:textId="77777777" w:rsidR="00C80EAF" w:rsidRPr="005E4763"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5E4763">
        <w:rPr>
          <w:rFonts w:ascii="Arial" w:eastAsia="Times New Roman" w:hAnsi="Arial" w:cs="Arial"/>
          <w:b/>
          <w:bCs/>
          <w:color w:val="333333"/>
          <w:sz w:val="24"/>
          <w:szCs w:val="24"/>
          <w:lang w:eastAsia="en-GB"/>
        </w:rPr>
        <w:t>Consultation is an excellent source of evidence and can offer insight that cannot be gathered in any other way.  It is important to be well prepared when consulting with partners, ensuring you do not take too much of their time and that you efficiently gather the information you need.  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Pr="005E4763"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5E4763">
        <w:rPr>
          <w:rFonts w:ascii="Arial" w:eastAsia="Times New Roman" w:hAnsi="Arial" w:cs="Arial"/>
          <w:b/>
          <w:bCs/>
          <w:color w:val="333333"/>
          <w:sz w:val="24"/>
          <w:szCs w:val="24"/>
          <w:lang w:eastAsia="en-GB"/>
        </w:rPr>
        <w:t xml:space="preserve">Further information on our National Approach to Equality Stakeholders can be found </w:t>
      </w:r>
      <w:hyperlink r:id="rId30" w:history="1">
        <w:r w:rsidR="003C258C" w:rsidRPr="005E4763">
          <w:rPr>
            <w:rStyle w:val="Hyperlink"/>
            <w:rFonts w:ascii="Arial" w:eastAsia="Times New Roman" w:hAnsi="Arial" w:cs="Arial"/>
            <w:b/>
            <w:bCs/>
            <w:sz w:val="24"/>
            <w:szCs w:val="24"/>
            <w:lang w:eastAsia="en-GB"/>
          </w:rPr>
          <w:t>here</w:t>
        </w:r>
      </w:hyperlink>
      <w:r w:rsidRPr="005E4763">
        <w:rPr>
          <w:rFonts w:ascii="Arial" w:eastAsia="Times New Roman" w:hAnsi="Arial" w:cs="Arial"/>
          <w:b/>
          <w:bCs/>
          <w:color w:val="333333"/>
          <w:sz w:val="24"/>
          <w:szCs w:val="24"/>
          <w:lang w:eastAsia="en-GB"/>
        </w:rPr>
        <w:t>.</w:t>
      </w:r>
    </w:p>
    <w:p w14:paraId="42203A50" w14:textId="442ED499" w:rsidR="001B2015" w:rsidRPr="005E4763"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5E4763">
        <w:rPr>
          <w:rFonts w:ascii="Arial" w:eastAsia="Times New Roman" w:hAnsi="Arial" w:cs="Arial"/>
          <w:b/>
          <w:bCs/>
          <w:color w:val="333333"/>
          <w:sz w:val="24"/>
          <w:szCs w:val="24"/>
          <w:lang w:eastAsia="en-GB"/>
        </w:rPr>
        <w:t xml:space="preserve">Focal Point Groups can also be useful </w:t>
      </w:r>
      <w:r w:rsidR="009F4B30" w:rsidRPr="005E4763">
        <w:rPr>
          <w:rFonts w:ascii="Arial" w:eastAsia="Times New Roman" w:hAnsi="Arial" w:cs="Arial"/>
          <w:b/>
          <w:bCs/>
          <w:color w:val="333333"/>
          <w:sz w:val="24"/>
          <w:szCs w:val="24"/>
          <w:lang w:eastAsia="en-GB"/>
        </w:rPr>
        <w:t xml:space="preserve">for consultations, further information can be found </w:t>
      </w:r>
      <w:hyperlink r:id="rId31" w:history="1">
        <w:r w:rsidR="00D45EFD" w:rsidRPr="005E4763">
          <w:rPr>
            <w:rStyle w:val="Hyperlink"/>
            <w:rFonts w:ascii="Arial" w:eastAsia="Times New Roman" w:hAnsi="Arial" w:cs="Arial"/>
            <w:b/>
            <w:bCs/>
            <w:sz w:val="24"/>
            <w:szCs w:val="24"/>
            <w:lang w:eastAsia="en-GB"/>
          </w:rPr>
          <w:t>here</w:t>
        </w:r>
      </w:hyperlink>
      <w:r w:rsidR="009F4B30" w:rsidRPr="005E4763">
        <w:rPr>
          <w:rFonts w:ascii="Arial" w:eastAsia="Times New Roman" w:hAnsi="Arial" w:cs="Arial"/>
          <w:b/>
          <w:bCs/>
          <w:color w:val="333333"/>
          <w:sz w:val="24"/>
          <w:szCs w:val="24"/>
          <w:lang w:eastAsia="en-GB"/>
        </w:rPr>
        <w:t>.</w:t>
      </w:r>
    </w:p>
    <w:p w14:paraId="316578B8" w14:textId="77777777" w:rsidR="00C80EAF" w:rsidRPr="005E4763" w:rsidRDefault="00C80EAF" w:rsidP="00C80EAF">
      <w:pPr>
        <w:spacing w:after="0" w:line="240" w:lineRule="auto"/>
        <w:textAlignment w:val="baseline"/>
        <w:rPr>
          <w:rFonts w:ascii="Arial" w:eastAsia="Times New Roman" w:hAnsi="Arial" w:cs="Arial"/>
          <w:b/>
          <w:bCs/>
          <w:color w:val="006373"/>
          <w:sz w:val="24"/>
          <w:szCs w:val="24"/>
          <w:lang w:val="en-US" w:eastAsia="en-GB"/>
        </w:rPr>
      </w:pPr>
    </w:p>
    <w:p w14:paraId="1CD5062F" w14:textId="1075A258" w:rsidR="00C80EAF" w:rsidRPr="005E4763" w:rsidRDefault="00C80EAF" w:rsidP="00621344">
      <w:pPr>
        <w:pStyle w:val="Heading1"/>
        <w:shd w:val="clear" w:color="auto" w:fill="C00000"/>
        <w15:collapsed/>
        <w:rPr>
          <w:rFonts w:cs="Arial"/>
          <w:szCs w:val="24"/>
          <w:lang w:val="en-US" w:eastAsia="en-GB"/>
        </w:rPr>
      </w:pPr>
      <w:r w:rsidRPr="005E4763">
        <w:rPr>
          <w:rFonts w:cs="Arial"/>
          <w:szCs w:val="24"/>
          <w:lang w:val="en-US" w:eastAsia="en-GB"/>
        </w:rPr>
        <w:t>See guidance for 2.1</w:t>
      </w:r>
      <w:r w:rsidR="00BD58A2" w:rsidRPr="005E4763">
        <w:rPr>
          <w:rFonts w:cs="Arial"/>
          <w:szCs w:val="24"/>
          <w:lang w:val="en-US" w:eastAsia="en-GB"/>
        </w:rPr>
        <w:t>6</w:t>
      </w:r>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Subject to Evaluation and Review – Consultation processes should be evaluated, reviewed and updated as a means towards continuous improvement.</w:t>
            </w:r>
          </w:p>
          <w:p w14:paraId="545F47BC" w14:textId="77777777" w:rsidR="00C80EAF" w:rsidRPr="00EB1288" w:rsidRDefault="00C80EAF">
            <w:pPr>
              <w:numPr>
                <w:ilvl w:val="0"/>
                <w:numId w:val="14"/>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Pr="005E4763" w:rsidRDefault="00C80EAF" w:rsidP="00C80EAF">
      <w:pPr>
        <w:tabs>
          <w:tab w:val="left" w:pos="1910"/>
        </w:tabs>
        <w:spacing w:after="0" w:line="240" w:lineRule="auto"/>
        <w:textAlignment w:val="baseline"/>
        <w:rPr>
          <w:rStyle w:val="eop"/>
          <w:rFonts w:ascii="Arial" w:eastAsia="Times New Roman" w:hAnsi="Arial" w:cs="Arial"/>
          <w:color w:val="006373"/>
          <w:sz w:val="24"/>
          <w:szCs w:val="24"/>
          <w:lang w:eastAsia="en-GB"/>
        </w:rPr>
        <w:sectPr w:rsidR="00C80EAF" w:rsidRPr="005E4763">
          <w:type w:val="continuous"/>
          <w:pgSz w:w="16840" w:h="31678" w:orient="landscape"/>
          <w:pgMar w:top="1440" w:right="1440" w:bottom="1440" w:left="1440" w:header="709" w:footer="709" w:gutter="0"/>
          <w:cols w:space="708"/>
          <w:docGrid w:linePitch="360"/>
        </w:sectPr>
      </w:pPr>
    </w:p>
    <w:p w14:paraId="22E43721" w14:textId="77777777" w:rsidR="00C80EAF" w:rsidRPr="005E4763" w:rsidRDefault="00C80EAF" w:rsidP="00C80EAF">
      <w:pPr>
        <w:tabs>
          <w:tab w:val="left" w:pos="1910"/>
        </w:tabs>
        <w:spacing w:after="0" w:line="240" w:lineRule="auto"/>
        <w:textAlignment w:val="baseline"/>
        <w:rPr>
          <w:rStyle w:val="eop"/>
          <w:rFonts w:ascii="Arial" w:eastAsia="Times New Roman" w:hAnsi="Arial" w:cs="Arial"/>
          <w:color w:val="006373"/>
          <w:sz w:val="24"/>
          <w:szCs w:val="24"/>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5E4763" w14:paraId="3E70ABB3" w14:textId="77777777" w:rsidTr="11D6BAB3">
        <w:trPr>
          <w:trHeight w:val="626"/>
        </w:trPr>
        <w:tc>
          <w:tcPr>
            <w:tcW w:w="3650" w:type="dxa"/>
            <w:shd w:val="clear" w:color="auto" w:fill="006373"/>
            <w:vAlign w:val="center"/>
          </w:tcPr>
          <w:p w14:paraId="2823B8D1" w14:textId="77777777" w:rsidR="00C80EAF" w:rsidRPr="005E4763" w:rsidRDefault="00C80EAF">
            <w:pPr>
              <w:rPr>
                <w:rFonts w:ascii="Arial" w:hAnsi="Arial" w:cs="Arial"/>
                <w:b/>
                <w:color w:val="FFFFFF" w:themeColor="background1"/>
                <w:sz w:val="24"/>
                <w:szCs w:val="24"/>
              </w:rPr>
            </w:pPr>
            <w:r w:rsidRPr="005E4763">
              <w:rPr>
                <w:rFonts w:ascii="Arial" w:hAnsi="Arial" w:cs="Arial"/>
                <w:b/>
                <w:color w:val="FFFFFF" w:themeColor="background1"/>
                <w:sz w:val="24"/>
                <w:szCs w:val="24"/>
              </w:rPr>
              <w:t>Stakeholder(s) consulted</w:t>
            </w:r>
          </w:p>
          <w:p w14:paraId="7D75FCDE" w14:textId="77777777" w:rsidR="00C80EAF" w:rsidRPr="005E4763"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5E4763" w:rsidRDefault="00C80EAF">
            <w:pPr>
              <w:rPr>
                <w:rFonts w:ascii="Arial" w:hAnsi="Arial" w:cs="Arial"/>
                <w:b/>
                <w:color w:val="FFFFFF" w:themeColor="background1"/>
                <w:sz w:val="24"/>
                <w:szCs w:val="24"/>
              </w:rPr>
            </w:pPr>
            <w:r w:rsidRPr="005E4763">
              <w:rPr>
                <w:rFonts w:ascii="Arial" w:hAnsi="Arial" w:cs="Arial"/>
                <w:b/>
                <w:color w:val="FFFFFF" w:themeColor="background1"/>
                <w:sz w:val="24"/>
                <w:szCs w:val="24"/>
              </w:rPr>
              <w:t>Key feedback from stakeholder(s)</w:t>
            </w:r>
          </w:p>
        </w:tc>
        <w:tc>
          <w:tcPr>
            <w:tcW w:w="3650" w:type="dxa"/>
            <w:shd w:val="clear" w:color="auto" w:fill="006373"/>
            <w:vAlign w:val="center"/>
          </w:tcPr>
          <w:p w14:paraId="7A3327F8" w14:textId="77777777" w:rsidR="00C80EAF" w:rsidRPr="005E4763" w:rsidRDefault="00C80EAF">
            <w:pPr>
              <w:rPr>
                <w:rFonts w:ascii="Arial" w:hAnsi="Arial" w:cs="Arial"/>
                <w:b/>
                <w:color w:val="FFFFFF" w:themeColor="background1"/>
                <w:sz w:val="24"/>
                <w:szCs w:val="24"/>
              </w:rPr>
            </w:pPr>
            <w:r w:rsidRPr="005E4763">
              <w:rPr>
                <w:rFonts w:ascii="Arial" w:hAnsi="Arial" w:cs="Arial"/>
                <w:b/>
                <w:color w:val="FFFFFF" w:themeColor="background1"/>
                <w:sz w:val="24"/>
                <w:szCs w:val="24"/>
              </w:rPr>
              <w:t xml:space="preserve">What changes were made based on the feedback? </w:t>
            </w:r>
            <w:r w:rsidRPr="005E4763">
              <w:rPr>
                <w:rFonts w:ascii="Arial" w:hAnsi="Arial" w:cs="Arial"/>
                <w:bCs/>
                <w:color w:val="FFFFFF" w:themeColor="background1"/>
                <w:sz w:val="24"/>
                <w:szCs w:val="24"/>
              </w:rPr>
              <w:t>(if none, explain why)</w:t>
            </w:r>
          </w:p>
        </w:tc>
        <w:tc>
          <w:tcPr>
            <w:tcW w:w="3084" w:type="dxa"/>
            <w:shd w:val="clear" w:color="auto" w:fill="006373"/>
            <w:vAlign w:val="center"/>
          </w:tcPr>
          <w:p w14:paraId="17915B85" w14:textId="77777777" w:rsidR="00C80EAF" w:rsidRPr="005E4763" w:rsidRDefault="00C80EAF">
            <w:pPr>
              <w:rPr>
                <w:rFonts w:ascii="Arial" w:hAnsi="Arial" w:cs="Arial"/>
                <w:bCs/>
                <w:color w:val="FFFFFF" w:themeColor="background1"/>
                <w:sz w:val="24"/>
                <w:szCs w:val="24"/>
              </w:rPr>
            </w:pPr>
            <w:r w:rsidRPr="005E4763">
              <w:rPr>
                <w:rFonts w:ascii="Arial" w:hAnsi="Arial" w:cs="Arial"/>
                <w:b/>
                <w:color w:val="FFFFFF" w:themeColor="background1"/>
                <w:sz w:val="24"/>
                <w:szCs w:val="24"/>
              </w:rPr>
              <w:t xml:space="preserve">How was this fed back to stakeholders?  </w:t>
            </w:r>
            <w:r w:rsidRPr="005E4763">
              <w:rPr>
                <w:rFonts w:ascii="Arial" w:hAnsi="Arial" w:cs="Arial"/>
                <w:bCs/>
                <w:color w:val="FFFFFF" w:themeColor="background1"/>
                <w:sz w:val="24"/>
                <w:szCs w:val="24"/>
              </w:rPr>
              <w:t>(including date provided)</w:t>
            </w:r>
          </w:p>
        </w:tc>
      </w:tr>
      <w:tr w:rsidR="007D4F7B" w:rsidRPr="005E4763" w14:paraId="6754EF60" w14:textId="77777777" w:rsidTr="11D6BAB3">
        <w:trPr>
          <w:trHeight w:val="1134"/>
        </w:trPr>
        <w:tc>
          <w:tcPr>
            <w:tcW w:w="3650" w:type="dxa"/>
            <w:shd w:val="clear" w:color="auto" w:fill="FFFFFF" w:themeFill="background1"/>
          </w:tcPr>
          <w:p w14:paraId="0377B637" w14:textId="01AC3741" w:rsidR="00C80EAF" w:rsidRPr="00E62CE2" w:rsidRDefault="003D4E28">
            <w:pPr>
              <w:rPr>
                <w:rFonts w:ascii="Arial" w:hAnsi="Arial" w:cs="Arial"/>
                <w:bCs/>
                <w:color w:val="FFFFFF" w:themeColor="background1"/>
                <w:sz w:val="24"/>
                <w:szCs w:val="24"/>
              </w:rPr>
            </w:pPr>
            <w:r w:rsidRPr="00E62CE2">
              <w:rPr>
                <w:rFonts w:ascii="Arial" w:hAnsi="Arial" w:cs="Arial"/>
                <w:bCs/>
                <w:sz w:val="24"/>
                <w:szCs w:val="24"/>
              </w:rPr>
              <w:t>Disability Focal Point Group</w:t>
            </w:r>
          </w:p>
        </w:tc>
        <w:tc>
          <w:tcPr>
            <w:tcW w:w="3650" w:type="dxa"/>
            <w:shd w:val="clear" w:color="auto" w:fill="FFFFFF" w:themeFill="background1"/>
          </w:tcPr>
          <w:p w14:paraId="22961AB3" w14:textId="1717421C" w:rsidR="00C80EAF" w:rsidRPr="00D06875" w:rsidRDefault="00D06875" w:rsidP="11D6BAB3">
            <w:pPr>
              <w:rPr>
                <w:rFonts w:ascii="Arial" w:hAnsi="Arial" w:cs="Arial"/>
                <w:color w:val="000000" w:themeColor="text1"/>
                <w:sz w:val="24"/>
                <w:szCs w:val="24"/>
              </w:rPr>
            </w:pPr>
            <w:r w:rsidRPr="00D06875">
              <w:rPr>
                <w:rFonts w:ascii="Arial" w:hAnsi="Arial" w:cs="Arial"/>
                <w:color w:val="000000" w:themeColor="text1"/>
                <w:sz w:val="24"/>
                <w:szCs w:val="24"/>
              </w:rPr>
              <w:t xml:space="preserve">Members asked about the wider offer, asking if there was a </w:t>
            </w:r>
            <w:proofErr w:type="gramStart"/>
            <w:r w:rsidR="002C1B5C" w:rsidRPr="00D06875">
              <w:rPr>
                <w:rFonts w:ascii="Arial" w:hAnsi="Arial" w:cs="Arial"/>
                <w:color w:val="000000" w:themeColor="text1"/>
                <w:sz w:val="24"/>
                <w:szCs w:val="24"/>
              </w:rPr>
              <w:t>face</w:t>
            </w:r>
            <w:r w:rsidR="002C1B5C">
              <w:rPr>
                <w:rFonts w:ascii="Arial" w:hAnsi="Arial" w:cs="Arial"/>
                <w:color w:val="000000" w:themeColor="text1"/>
                <w:sz w:val="24"/>
                <w:szCs w:val="24"/>
              </w:rPr>
              <w:t xml:space="preserve"> t</w:t>
            </w:r>
            <w:r w:rsidR="002C1B5C" w:rsidRPr="00D06875">
              <w:rPr>
                <w:rFonts w:ascii="Arial" w:hAnsi="Arial" w:cs="Arial"/>
                <w:color w:val="000000" w:themeColor="text1"/>
                <w:sz w:val="24"/>
                <w:szCs w:val="24"/>
              </w:rPr>
              <w:t>o</w:t>
            </w:r>
            <w:r w:rsidR="002C1B5C">
              <w:rPr>
                <w:rFonts w:ascii="Arial" w:hAnsi="Arial" w:cs="Arial"/>
                <w:color w:val="000000" w:themeColor="text1"/>
                <w:sz w:val="24"/>
                <w:szCs w:val="24"/>
              </w:rPr>
              <w:t xml:space="preserve"> </w:t>
            </w:r>
            <w:r w:rsidR="002C1B5C" w:rsidRPr="00D06875">
              <w:rPr>
                <w:rFonts w:ascii="Arial" w:hAnsi="Arial" w:cs="Arial"/>
                <w:color w:val="000000" w:themeColor="text1"/>
                <w:sz w:val="24"/>
                <w:szCs w:val="24"/>
              </w:rPr>
              <w:t>face</w:t>
            </w:r>
            <w:proofErr w:type="gramEnd"/>
            <w:r w:rsidRPr="00D06875">
              <w:rPr>
                <w:rFonts w:ascii="Arial" w:hAnsi="Arial" w:cs="Arial"/>
                <w:color w:val="000000" w:themeColor="text1"/>
                <w:sz w:val="24"/>
                <w:szCs w:val="24"/>
              </w:rPr>
              <w:t xml:space="preserve"> offer.</w:t>
            </w:r>
          </w:p>
        </w:tc>
        <w:tc>
          <w:tcPr>
            <w:tcW w:w="3650" w:type="dxa"/>
            <w:shd w:val="clear" w:color="auto" w:fill="FFFFFF" w:themeFill="background1"/>
          </w:tcPr>
          <w:p w14:paraId="738AF9C6" w14:textId="19ED68EB" w:rsidR="00C80EAF" w:rsidRPr="00D06875" w:rsidRDefault="00C54629">
            <w:pPr>
              <w:rPr>
                <w:rFonts w:ascii="Arial" w:hAnsi="Arial" w:cs="Arial"/>
                <w:color w:val="000000" w:themeColor="text1"/>
                <w:sz w:val="24"/>
                <w:szCs w:val="24"/>
              </w:rPr>
            </w:pPr>
            <w:r>
              <w:rPr>
                <w:rFonts w:ascii="Arial" w:hAnsi="Arial" w:cs="Arial"/>
                <w:color w:val="000000" w:themeColor="text1"/>
                <w:sz w:val="24"/>
                <w:szCs w:val="24"/>
              </w:rPr>
              <w:t>None- CIAG offer face to face service all year round and this can be accessed in Local offices, community venues as well as in school speaking with their school careers adviser</w:t>
            </w:r>
          </w:p>
        </w:tc>
        <w:tc>
          <w:tcPr>
            <w:tcW w:w="3084" w:type="dxa"/>
            <w:shd w:val="clear" w:color="auto" w:fill="FFFFFF" w:themeFill="background1"/>
          </w:tcPr>
          <w:p w14:paraId="359D1C56" w14:textId="5E39A786" w:rsidR="00C80EAF" w:rsidRPr="00D06875" w:rsidRDefault="00C54629">
            <w:pPr>
              <w:rPr>
                <w:rFonts w:ascii="Arial" w:hAnsi="Arial" w:cs="Arial"/>
                <w:color w:val="000000" w:themeColor="text1"/>
                <w:sz w:val="24"/>
                <w:szCs w:val="24"/>
              </w:rPr>
            </w:pPr>
            <w:r>
              <w:rPr>
                <w:rFonts w:ascii="Arial" w:hAnsi="Arial" w:cs="Arial"/>
                <w:color w:val="000000" w:themeColor="text1"/>
                <w:sz w:val="24"/>
                <w:szCs w:val="24"/>
              </w:rPr>
              <w:t xml:space="preserve">This was fed back to </w:t>
            </w:r>
            <w:r w:rsidR="00636016">
              <w:rPr>
                <w:rFonts w:ascii="Arial" w:hAnsi="Arial" w:cs="Arial"/>
                <w:color w:val="000000" w:themeColor="text1"/>
                <w:sz w:val="24"/>
                <w:szCs w:val="24"/>
              </w:rPr>
              <w:t>members at the meeting and was documented in the minutes.</w:t>
            </w:r>
          </w:p>
        </w:tc>
      </w:tr>
      <w:tr w:rsidR="007D4F7B" w:rsidRPr="005E4763" w14:paraId="64F71D96" w14:textId="77777777" w:rsidTr="11D6BAB3">
        <w:trPr>
          <w:trHeight w:val="1134"/>
        </w:trPr>
        <w:tc>
          <w:tcPr>
            <w:tcW w:w="3650" w:type="dxa"/>
            <w:shd w:val="clear" w:color="auto" w:fill="FFFFFF" w:themeFill="background1"/>
          </w:tcPr>
          <w:p w14:paraId="40701170" w14:textId="77777777" w:rsidR="00C80EAF" w:rsidRPr="005E4763" w:rsidRDefault="00C80EAF">
            <w:pPr>
              <w:rPr>
                <w:rFonts w:ascii="Arial" w:hAnsi="Arial" w:cs="Arial"/>
                <w:b/>
                <w:color w:val="FFFFFF" w:themeColor="background1"/>
                <w:sz w:val="24"/>
                <w:szCs w:val="24"/>
              </w:rPr>
            </w:pPr>
          </w:p>
        </w:tc>
        <w:tc>
          <w:tcPr>
            <w:tcW w:w="3650" w:type="dxa"/>
            <w:shd w:val="clear" w:color="auto" w:fill="FFFFFF" w:themeFill="background1"/>
          </w:tcPr>
          <w:p w14:paraId="2659CE2E" w14:textId="0AEBDB6B" w:rsidR="00C80EAF" w:rsidRPr="00D06875" w:rsidRDefault="00D06875">
            <w:pPr>
              <w:rPr>
                <w:rFonts w:ascii="Arial" w:hAnsi="Arial" w:cs="Arial"/>
                <w:bCs/>
                <w:color w:val="000000" w:themeColor="text1"/>
                <w:sz w:val="24"/>
                <w:szCs w:val="24"/>
              </w:rPr>
            </w:pPr>
            <w:r>
              <w:rPr>
                <w:rFonts w:ascii="Arial" w:hAnsi="Arial" w:cs="Arial"/>
                <w:bCs/>
                <w:color w:val="000000" w:themeColor="text1"/>
                <w:sz w:val="24"/>
                <w:szCs w:val="24"/>
              </w:rPr>
              <w:t xml:space="preserve">Members were </w:t>
            </w:r>
            <w:proofErr w:type="spellStart"/>
            <w:r>
              <w:rPr>
                <w:rFonts w:ascii="Arial" w:hAnsi="Arial" w:cs="Arial"/>
                <w:bCs/>
                <w:color w:val="000000" w:themeColor="text1"/>
                <w:sz w:val="24"/>
                <w:szCs w:val="24"/>
              </w:rPr>
              <w:t>please</w:t>
            </w:r>
            <w:proofErr w:type="spellEnd"/>
            <w:r>
              <w:rPr>
                <w:rFonts w:ascii="Arial" w:hAnsi="Arial" w:cs="Arial"/>
                <w:bCs/>
                <w:color w:val="000000" w:themeColor="text1"/>
                <w:sz w:val="24"/>
                <w:szCs w:val="24"/>
              </w:rPr>
              <w:t xml:space="preserve"> with the well-rounded approach to the offer</w:t>
            </w:r>
          </w:p>
        </w:tc>
        <w:tc>
          <w:tcPr>
            <w:tcW w:w="3650" w:type="dxa"/>
            <w:shd w:val="clear" w:color="auto" w:fill="FFFFFF" w:themeFill="background1"/>
          </w:tcPr>
          <w:p w14:paraId="5E47820B" w14:textId="77777777" w:rsidR="00C80EAF" w:rsidRPr="00D06875" w:rsidRDefault="00C80EAF">
            <w:pPr>
              <w:rPr>
                <w:rFonts w:ascii="Arial" w:hAnsi="Arial" w:cs="Arial"/>
                <w:b/>
                <w:color w:val="000000" w:themeColor="text1"/>
                <w:sz w:val="24"/>
                <w:szCs w:val="24"/>
              </w:rPr>
            </w:pPr>
          </w:p>
        </w:tc>
        <w:tc>
          <w:tcPr>
            <w:tcW w:w="3084" w:type="dxa"/>
            <w:shd w:val="clear" w:color="auto" w:fill="FFFFFF" w:themeFill="background1"/>
          </w:tcPr>
          <w:p w14:paraId="7854B6D6" w14:textId="77777777" w:rsidR="00C80EAF" w:rsidRPr="00D06875" w:rsidRDefault="00C80EAF">
            <w:pPr>
              <w:rPr>
                <w:rFonts w:ascii="Arial" w:hAnsi="Arial" w:cs="Arial"/>
                <w:b/>
                <w:color w:val="000000" w:themeColor="text1"/>
                <w:sz w:val="24"/>
                <w:szCs w:val="24"/>
              </w:rPr>
            </w:pPr>
          </w:p>
        </w:tc>
      </w:tr>
    </w:tbl>
    <w:p w14:paraId="2233C0D1" w14:textId="77777777" w:rsidR="00C80EAF" w:rsidRPr="005E4763" w:rsidRDefault="00C80EAF" w:rsidP="00C80EAF">
      <w:pPr>
        <w:rPr>
          <w:rFonts w:ascii="Arial" w:eastAsia="Arial" w:hAnsi="Arial" w:cs="Arial"/>
          <w:b/>
          <w:bCs/>
          <w:i/>
          <w:iCs/>
          <w:sz w:val="24"/>
          <w:szCs w:val="24"/>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540B7D23" w14:textId="77777777">
        <w:trPr>
          <w:trHeight w:val="850"/>
        </w:trPr>
        <w:tc>
          <w:tcPr>
            <w:tcW w:w="13950" w:type="dxa"/>
            <w:shd w:val="clear" w:color="auto" w:fill="B6DFE8"/>
            <w:vAlign w:val="center"/>
          </w:tcPr>
          <w:p w14:paraId="3678D18A"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3.0 Action Plan</w:t>
            </w:r>
          </w:p>
        </w:tc>
      </w:tr>
    </w:tbl>
    <w:p w14:paraId="57CC9808" w14:textId="77777777" w:rsidR="00C80EAF" w:rsidRPr="005E4763" w:rsidRDefault="00C80EAF" w:rsidP="00C80EAF">
      <w:pPr>
        <w:rPr>
          <w:rFonts w:ascii="Arial" w:eastAsia="Arial" w:hAnsi="Arial" w:cs="Arial"/>
          <w:b/>
          <w:bCs/>
          <w:sz w:val="24"/>
          <w:szCs w:val="24"/>
        </w:rPr>
      </w:pPr>
    </w:p>
    <w:p w14:paraId="5EF14F75" w14:textId="2DCFA34E" w:rsidR="00C80EAF" w:rsidRPr="005E4763" w:rsidRDefault="00C80EAF" w:rsidP="00C80EAF">
      <w:pPr>
        <w:rPr>
          <w:rFonts w:ascii="Arial" w:eastAsia="Arial" w:hAnsi="Arial" w:cs="Arial"/>
          <w:b/>
          <w:bCs/>
          <w:sz w:val="24"/>
          <w:szCs w:val="24"/>
        </w:rPr>
      </w:pPr>
      <w:r w:rsidRPr="005E4763">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sidRPr="005E4763">
        <w:rPr>
          <w:rFonts w:ascii="Arial" w:eastAsia="Arial" w:hAnsi="Arial" w:cs="Arial"/>
          <w:b/>
          <w:bCs/>
          <w:sz w:val="24"/>
          <w:szCs w:val="24"/>
        </w:rPr>
        <w:t xml:space="preserve"> (SMART)</w:t>
      </w:r>
      <w:r w:rsidRPr="005E4763">
        <w:rPr>
          <w:rFonts w:ascii="Arial" w:eastAsia="Arial" w:hAnsi="Arial" w:cs="Arial"/>
          <w:b/>
          <w:bCs/>
          <w:sz w:val="24"/>
          <w:szCs w:val="24"/>
        </w:rPr>
        <w:t xml:space="preserve">.  </w:t>
      </w:r>
    </w:p>
    <w:p w14:paraId="4D60F544" w14:textId="6A450A26" w:rsidR="00B62CEC" w:rsidRPr="005E4763" w:rsidRDefault="00B62CEC" w:rsidP="00C80EAF">
      <w:pPr>
        <w:rPr>
          <w:rFonts w:ascii="Arial" w:eastAsia="Arial" w:hAnsi="Arial" w:cs="Arial"/>
          <w:b/>
          <w:bCs/>
          <w:sz w:val="24"/>
          <w:szCs w:val="24"/>
        </w:rPr>
      </w:pPr>
      <w:r w:rsidRPr="005E4763">
        <w:rPr>
          <w:rFonts w:ascii="Arial" w:eastAsia="Arial" w:hAnsi="Arial" w:cs="Arial"/>
          <w:b/>
          <w:bCs/>
          <w:sz w:val="24"/>
          <w:szCs w:val="24"/>
        </w:rPr>
        <w:t xml:space="preserve">Once the IEIA has been signed off by the SRO, </w:t>
      </w:r>
      <w:r w:rsidR="002473E9" w:rsidRPr="005E4763">
        <w:rPr>
          <w:rFonts w:ascii="Arial" w:eastAsia="Arial" w:hAnsi="Arial" w:cs="Arial"/>
          <w:b/>
          <w:bCs/>
          <w:sz w:val="24"/>
          <w:szCs w:val="24"/>
        </w:rPr>
        <w:t>a</w:t>
      </w:r>
      <w:r w:rsidRPr="005E4763">
        <w:rPr>
          <w:rFonts w:ascii="Arial" w:eastAsia="Arial" w:hAnsi="Arial" w:cs="Arial"/>
          <w:b/>
          <w:bCs/>
          <w:sz w:val="24"/>
          <w:szCs w:val="24"/>
        </w:rPr>
        <w:t>ctions within the Action Plan should be added to the relevant team</w:t>
      </w:r>
      <w:r w:rsidR="002473E9" w:rsidRPr="005E4763">
        <w:rPr>
          <w:rFonts w:ascii="Arial" w:eastAsia="Arial" w:hAnsi="Arial" w:cs="Arial"/>
          <w:b/>
          <w:bCs/>
          <w:sz w:val="24"/>
          <w:szCs w:val="24"/>
        </w:rPr>
        <w:t>’</w:t>
      </w:r>
      <w:r w:rsidRPr="005E4763">
        <w:rPr>
          <w:rFonts w:ascii="Arial" w:eastAsia="Arial" w:hAnsi="Arial" w:cs="Arial"/>
          <w:b/>
          <w:bCs/>
          <w:sz w:val="24"/>
          <w:szCs w:val="24"/>
        </w:rPr>
        <w:t>s Continuous Improvement Action Plan</w:t>
      </w:r>
      <w:r w:rsidR="002473E9" w:rsidRPr="005E4763">
        <w:rPr>
          <w:rFonts w:ascii="Arial" w:eastAsia="Arial" w:hAnsi="Arial" w:cs="Arial"/>
          <w:b/>
          <w:bCs/>
          <w:sz w:val="24"/>
          <w:szCs w:val="24"/>
        </w:rPr>
        <w:t>.</w:t>
      </w:r>
    </w:p>
    <w:p w14:paraId="6A823290" w14:textId="77777777" w:rsidR="00C80EAF" w:rsidRPr="005E4763" w:rsidRDefault="00C80EAF" w:rsidP="00621344">
      <w:pPr>
        <w:pStyle w:val="Heading1"/>
        <w:shd w:val="clear" w:color="auto" w:fill="C00000"/>
        <w15:collapsed/>
        <w:rPr>
          <w:rFonts w:cs="Arial"/>
          <w:szCs w:val="24"/>
        </w:rPr>
      </w:pPr>
      <w:r w:rsidRPr="005E4763">
        <w:rPr>
          <w:rFonts w:cs="Arial"/>
          <w:szCs w:val="24"/>
        </w:rPr>
        <w:t>See guidance for 3.0</w:t>
      </w:r>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5"/>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5"/>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5"/>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Pr="005E4763" w:rsidRDefault="00C80EAF" w:rsidP="00C80EAF">
      <w:pPr>
        <w:rPr>
          <w:rFonts w:ascii="Arial" w:hAnsi="Arial" w:cs="Arial"/>
          <w:sz w:val="24"/>
          <w:szCs w:val="24"/>
        </w:rPr>
        <w:sectPr w:rsidR="00C80EAF" w:rsidRPr="005E4763">
          <w:type w:val="continuous"/>
          <w:pgSz w:w="16840" w:h="31678" w:orient="landscape"/>
          <w:pgMar w:top="1440" w:right="1440" w:bottom="1440" w:left="1440" w:header="709" w:footer="709" w:gutter="0"/>
          <w:cols w:space="708"/>
          <w:docGrid w:linePitch="360"/>
        </w:sectPr>
      </w:pPr>
    </w:p>
    <w:p w14:paraId="11F641CD" w14:textId="77777777" w:rsidR="00C80EAF" w:rsidRPr="005E4763" w:rsidRDefault="00C80EAF" w:rsidP="00C80EAF">
      <w:pPr>
        <w:rPr>
          <w:rFonts w:ascii="Arial" w:hAnsi="Arial" w:cs="Arial"/>
          <w:sz w:val="24"/>
          <w:szCs w:val="24"/>
        </w:rPr>
      </w:pPr>
    </w:p>
    <w:tbl>
      <w:tblPr>
        <w:tblStyle w:val="TableGrid"/>
        <w:tblW w:w="13887" w:type="dxa"/>
        <w:tblLook w:val="04A0" w:firstRow="1" w:lastRow="0" w:firstColumn="1" w:lastColumn="0" w:noHBand="0" w:noVBand="1"/>
      </w:tblPr>
      <w:tblGrid>
        <w:gridCol w:w="3244"/>
        <w:gridCol w:w="3130"/>
        <w:gridCol w:w="3969"/>
        <w:gridCol w:w="3544"/>
      </w:tblGrid>
      <w:tr w:rsidR="000E4D5B" w:rsidRPr="005E4763" w14:paraId="35BE9AC1" w14:textId="30143C34" w:rsidTr="000E4D5B">
        <w:tc>
          <w:tcPr>
            <w:tcW w:w="3244" w:type="dxa"/>
            <w:shd w:val="clear" w:color="auto" w:fill="005F72"/>
          </w:tcPr>
          <w:p w14:paraId="2F47001C" w14:textId="77777777" w:rsidR="000E4D5B" w:rsidRPr="005E4763" w:rsidRDefault="000E4D5B">
            <w:pPr>
              <w:rPr>
                <w:rFonts w:ascii="Arial" w:eastAsia="Arial" w:hAnsi="Arial" w:cs="Arial"/>
                <w:b/>
                <w:bCs/>
                <w:color w:val="FFFFFF" w:themeColor="background1"/>
                <w:sz w:val="24"/>
                <w:szCs w:val="24"/>
              </w:rPr>
            </w:pPr>
            <w:r w:rsidRPr="005E4763">
              <w:rPr>
                <w:rFonts w:ascii="Arial" w:eastAsia="Arial" w:hAnsi="Arial" w:cs="Arial"/>
                <w:b/>
                <w:bCs/>
                <w:color w:val="FFFFFF" w:themeColor="background1"/>
                <w:sz w:val="24"/>
                <w:szCs w:val="24"/>
              </w:rPr>
              <w:t>What is the action you will take in response to the impact assessment?</w:t>
            </w:r>
          </w:p>
        </w:tc>
        <w:tc>
          <w:tcPr>
            <w:tcW w:w="3130" w:type="dxa"/>
            <w:shd w:val="clear" w:color="auto" w:fill="005F72"/>
          </w:tcPr>
          <w:p w14:paraId="51DBF335" w14:textId="77777777" w:rsidR="000E4D5B" w:rsidRPr="005E4763" w:rsidRDefault="000E4D5B">
            <w:pPr>
              <w:rPr>
                <w:rFonts w:ascii="Arial" w:eastAsia="Arial" w:hAnsi="Arial" w:cs="Arial"/>
                <w:b/>
                <w:bCs/>
                <w:color w:val="FFFFFF" w:themeColor="background1"/>
                <w:sz w:val="24"/>
                <w:szCs w:val="24"/>
              </w:rPr>
            </w:pPr>
            <w:r w:rsidRPr="005E4763">
              <w:rPr>
                <w:rFonts w:ascii="Arial" w:eastAsia="Arial" w:hAnsi="Arial" w:cs="Arial"/>
                <w:b/>
                <w:bCs/>
                <w:color w:val="FFFFFF" w:themeColor="background1"/>
                <w:sz w:val="24"/>
                <w:szCs w:val="24"/>
              </w:rPr>
              <w:t>Which characteristics/groups does it apply to?</w:t>
            </w:r>
          </w:p>
        </w:tc>
        <w:tc>
          <w:tcPr>
            <w:tcW w:w="3969" w:type="dxa"/>
            <w:shd w:val="clear" w:color="auto" w:fill="005F72"/>
          </w:tcPr>
          <w:p w14:paraId="7E0E2B91" w14:textId="77777777" w:rsidR="000E4D5B" w:rsidRPr="005E4763" w:rsidRDefault="000E4D5B">
            <w:pPr>
              <w:rPr>
                <w:rFonts w:ascii="Arial" w:eastAsia="Arial" w:hAnsi="Arial" w:cs="Arial"/>
                <w:b/>
                <w:bCs/>
                <w:color w:val="FFFFFF" w:themeColor="background1"/>
                <w:sz w:val="24"/>
                <w:szCs w:val="24"/>
              </w:rPr>
            </w:pPr>
            <w:r w:rsidRPr="005E4763">
              <w:rPr>
                <w:rFonts w:ascii="Arial" w:eastAsia="Arial" w:hAnsi="Arial" w:cs="Arial"/>
                <w:b/>
                <w:bCs/>
                <w:color w:val="FFFFFF" w:themeColor="background1"/>
                <w:sz w:val="24"/>
                <w:szCs w:val="24"/>
              </w:rPr>
              <w:t>What is the intended impact?</w:t>
            </w:r>
          </w:p>
        </w:tc>
        <w:tc>
          <w:tcPr>
            <w:tcW w:w="3544" w:type="dxa"/>
            <w:shd w:val="clear" w:color="auto" w:fill="005F72"/>
          </w:tcPr>
          <w:p w14:paraId="00AA486D" w14:textId="3EED9164" w:rsidR="000E4D5B" w:rsidRPr="005E4763" w:rsidRDefault="000E4D5B">
            <w:pPr>
              <w:rPr>
                <w:rFonts w:ascii="Arial" w:eastAsia="Arial" w:hAnsi="Arial" w:cs="Arial"/>
                <w:b/>
                <w:bCs/>
                <w:color w:val="FFFFFF" w:themeColor="background1"/>
                <w:sz w:val="24"/>
                <w:szCs w:val="24"/>
              </w:rPr>
            </w:pPr>
            <w:r w:rsidRPr="005E4763">
              <w:rPr>
                <w:rFonts w:ascii="Arial" w:eastAsia="Arial" w:hAnsi="Arial" w:cs="Arial"/>
                <w:b/>
                <w:bCs/>
                <w:color w:val="FFFFFF" w:themeColor="background1"/>
                <w:sz w:val="24"/>
                <w:szCs w:val="24"/>
              </w:rPr>
              <w:t>When will this be completed?</w:t>
            </w:r>
          </w:p>
          <w:p w14:paraId="1FA91CB2" w14:textId="77777777" w:rsidR="000E4D5B" w:rsidRPr="005E4763" w:rsidRDefault="000E4D5B">
            <w:pPr>
              <w:rPr>
                <w:rFonts w:ascii="Arial" w:eastAsia="Arial" w:hAnsi="Arial" w:cs="Arial"/>
                <w:b/>
                <w:bCs/>
                <w:color w:val="FFFFFF" w:themeColor="background1"/>
                <w:sz w:val="24"/>
                <w:szCs w:val="24"/>
              </w:rPr>
            </w:pPr>
          </w:p>
        </w:tc>
      </w:tr>
      <w:tr w:rsidR="000E4D5B" w:rsidRPr="005E4763" w14:paraId="53254433" w14:textId="0105A136" w:rsidTr="000E4D5B">
        <w:trPr>
          <w:trHeight w:val="1134"/>
        </w:trPr>
        <w:tc>
          <w:tcPr>
            <w:tcW w:w="3244" w:type="dxa"/>
          </w:tcPr>
          <w:p w14:paraId="6C43A508" w14:textId="0A2899BC" w:rsidR="000E4D5B" w:rsidRPr="005E4763" w:rsidRDefault="000E4D5B">
            <w:pPr>
              <w:rPr>
                <w:rFonts w:ascii="Arial" w:eastAsia="Arial" w:hAnsi="Arial" w:cs="Arial"/>
                <w:sz w:val="24"/>
                <w:szCs w:val="24"/>
              </w:rPr>
            </w:pPr>
            <w:r w:rsidRPr="70FB6626">
              <w:rPr>
                <w:rFonts w:ascii="Arial" w:eastAsia="Arial" w:hAnsi="Arial" w:cs="Arial"/>
                <w:sz w:val="24"/>
                <w:szCs w:val="24"/>
              </w:rPr>
              <w:t>Review digital online contact offer</w:t>
            </w:r>
          </w:p>
        </w:tc>
        <w:tc>
          <w:tcPr>
            <w:tcW w:w="3130" w:type="dxa"/>
          </w:tcPr>
          <w:p w14:paraId="7A1F0E00" w14:textId="18A53A7C" w:rsidR="000E4D5B" w:rsidRPr="005E4763" w:rsidRDefault="000E4D5B">
            <w:pPr>
              <w:rPr>
                <w:rFonts w:ascii="Arial" w:eastAsia="Arial" w:hAnsi="Arial" w:cs="Arial"/>
                <w:sz w:val="24"/>
                <w:szCs w:val="24"/>
              </w:rPr>
            </w:pPr>
            <w:r w:rsidRPr="005E4763">
              <w:rPr>
                <w:rFonts w:ascii="Arial" w:eastAsia="Arial" w:hAnsi="Arial" w:cs="Arial"/>
                <w:sz w:val="24"/>
                <w:szCs w:val="24"/>
              </w:rPr>
              <w:t>Disability</w:t>
            </w:r>
          </w:p>
        </w:tc>
        <w:tc>
          <w:tcPr>
            <w:tcW w:w="3969" w:type="dxa"/>
          </w:tcPr>
          <w:p w14:paraId="5B3B172F" w14:textId="77777777" w:rsidR="000E4D5B" w:rsidRDefault="000E4D5B">
            <w:pPr>
              <w:rPr>
                <w:rFonts w:ascii="Arial" w:eastAsia="Arial" w:hAnsi="Arial" w:cs="Arial"/>
                <w:sz w:val="24"/>
                <w:szCs w:val="24"/>
              </w:rPr>
            </w:pPr>
            <w:r w:rsidRPr="005E4763">
              <w:rPr>
                <w:rFonts w:ascii="Arial" w:eastAsia="Arial" w:hAnsi="Arial" w:cs="Arial"/>
                <w:sz w:val="24"/>
                <w:szCs w:val="24"/>
              </w:rPr>
              <w:t>Offer additional methods of contact for individuals who may not be able to use the phone</w:t>
            </w:r>
            <w:r>
              <w:rPr>
                <w:rFonts w:ascii="Arial" w:eastAsia="Arial" w:hAnsi="Arial" w:cs="Arial"/>
                <w:sz w:val="24"/>
                <w:szCs w:val="24"/>
              </w:rPr>
              <w:t>.</w:t>
            </w:r>
          </w:p>
          <w:p w14:paraId="14691DFF" w14:textId="4A35DDA0" w:rsidR="000E4D5B" w:rsidRPr="005E4763" w:rsidRDefault="000E4D5B">
            <w:pPr>
              <w:rPr>
                <w:rFonts w:ascii="Arial" w:eastAsia="Arial" w:hAnsi="Arial" w:cs="Arial"/>
                <w:sz w:val="24"/>
                <w:szCs w:val="24"/>
              </w:rPr>
            </w:pPr>
          </w:p>
        </w:tc>
        <w:tc>
          <w:tcPr>
            <w:tcW w:w="3544" w:type="dxa"/>
          </w:tcPr>
          <w:p w14:paraId="1FB08D31" w14:textId="461BACE9" w:rsidR="000E4D5B" w:rsidRPr="005E4763" w:rsidRDefault="000E4D5B">
            <w:pPr>
              <w:rPr>
                <w:rFonts w:ascii="Arial" w:eastAsia="Arial" w:hAnsi="Arial" w:cs="Arial"/>
                <w:sz w:val="24"/>
                <w:szCs w:val="24"/>
              </w:rPr>
            </w:pPr>
            <w:r>
              <w:rPr>
                <w:rFonts w:ascii="Arial" w:eastAsia="Arial" w:hAnsi="Arial" w:cs="Arial"/>
                <w:sz w:val="24"/>
                <w:szCs w:val="24"/>
              </w:rPr>
              <w:t>2025 Helpline</w:t>
            </w:r>
          </w:p>
        </w:tc>
      </w:tr>
      <w:tr w:rsidR="000E4D5B" w:rsidRPr="005E4763" w14:paraId="5BDC0BD4" w14:textId="5626C7C9" w:rsidTr="000E4D5B">
        <w:trPr>
          <w:trHeight w:val="1134"/>
        </w:trPr>
        <w:tc>
          <w:tcPr>
            <w:tcW w:w="3244" w:type="dxa"/>
          </w:tcPr>
          <w:p w14:paraId="57B64998" w14:textId="48AEF63E" w:rsidR="000E4D5B" w:rsidRPr="005E4763" w:rsidRDefault="000E4D5B">
            <w:pPr>
              <w:rPr>
                <w:rFonts w:ascii="Arial" w:eastAsia="Arial" w:hAnsi="Arial" w:cs="Arial"/>
                <w:sz w:val="24"/>
                <w:szCs w:val="24"/>
              </w:rPr>
            </w:pPr>
            <w:r w:rsidRPr="005E4763">
              <w:rPr>
                <w:rFonts w:ascii="Arial" w:eastAsia="Arial" w:hAnsi="Arial" w:cs="Arial"/>
                <w:sz w:val="24"/>
                <w:szCs w:val="24"/>
              </w:rPr>
              <w:t xml:space="preserve">Participate in SDS </w:t>
            </w:r>
            <w:r>
              <w:rPr>
                <w:rFonts w:ascii="Arial" w:eastAsia="Arial" w:hAnsi="Arial" w:cs="Arial"/>
                <w:sz w:val="24"/>
                <w:szCs w:val="24"/>
              </w:rPr>
              <w:t>F</w:t>
            </w:r>
            <w:r w:rsidRPr="005E4763">
              <w:rPr>
                <w:rFonts w:ascii="Arial" w:eastAsia="Arial" w:hAnsi="Arial" w:cs="Arial"/>
                <w:sz w:val="24"/>
                <w:szCs w:val="24"/>
              </w:rPr>
              <w:t xml:space="preserve">ocal </w:t>
            </w:r>
            <w:r>
              <w:rPr>
                <w:rFonts w:ascii="Arial" w:eastAsia="Arial" w:hAnsi="Arial" w:cs="Arial"/>
                <w:sz w:val="24"/>
                <w:szCs w:val="24"/>
              </w:rPr>
              <w:t>P</w:t>
            </w:r>
            <w:r w:rsidRPr="005E4763">
              <w:rPr>
                <w:rFonts w:ascii="Arial" w:eastAsia="Arial" w:hAnsi="Arial" w:cs="Arial"/>
                <w:sz w:val="24"/>
                <w:szCs w:val="24"/>
              </w:rPr>
              <w:t xml:space="preserve">oint Groups </w:t>
            </w:r>
            <w:r>
              <w:rPr>
                <w:rFonts w:ascii="Arial" w:eastAsia="Arial" w:hAnsi="Arial" w:cs="Arial"/>
                <w:sz w:val="24"/>
                <w:szCs w:val="24"/>
              </w:rPr>
              <w:t xml:space="preserve">(FPGs) </w:t>
            </w:r>
            <w:r w:rsidRPr="005E4763">
              <w:rPr>
                <w:rFonts w:ascii="Arial" w:eastAsia="Arial" w:hAnsi="Arial" w:cs="Arial"/>
                <w:sz w:val="24"/>
                <w:szCs w:val="24"/>
              </w:rPr>
              <w:t>to gain feedback and insight</w:t>
            </w:r>
          </w:p>
        </w:tc>
        <w:tc>
          <w:tcPr>
            <w:tcW w:w="3130" w:type="dxa"/>
          </w:tcPr>
          <w:p w14:paraId="74CF7F7D" w14:textId="77777777" w:rsidR="000E4D5B" w:rsidRDefault="000E4D5B">
            <w:pPr>
              <w:rPr>
                <w:rFonts w:ascii="Arial" w:eastAsia="Arial" w:hAnsi="Arial" w:cs="Arial"/>
                <w:sz w:val="24"/>
                <w:szCs w:val="24"/>
              </w:rPr>
            </w:pPr>
            <w:r>
              <w:rPr>
                <w:rFonts w:ascii="Arial" w:eastAsia="Arial" w:hAnsi="Arial" w:cs="Arial"/>
                <w:sz w:val="24"/>
                <w:szCs w:val="24"/>
              </w:rPr>
              <w:t>Current FPGs:</w:t>
            </w:r>
          </w:p>
          <w:p w14:paraId="27016D00" w14:textId="77777777" w:rsidR="000E4D5B" w:rsidRDefault="000E4D5B" w:rsidP="00F60DCA">
            <w:pPr>
              <w:pStyle w:val="ListParagraph"/>
              <w:numPr>
                <w:ilvl w:val="0"/>
                <w:numId w:val="21"/>
              </w:numPr>
              <w:rPr>
                <w:rFonts w:ascii="Arial" w:eastAsia="Arial" w:hAnsi="Arial" w:cs="Arial"/>
                <w:sz w:val="24"/>
                <w:szCs w:val="24"/>
              </w:rPr>
            </w:pPr>
            <w:r>
              <w:rPr>
                <w:rFonts w:ascii="Arial" w:eastAsia="Arial" w:hAnsi="Arial" w:cs="Arial"/>
                <w:sz w:val="24"/>
                <w:szCs w:val="24"/>
              </w:rPr>
              <w:t>Race</w:t>
            </w:r>
          </w:p>
          <w:p w14:paraId="197FF70C" w14:textId="77777777" w:rsidR="000E4D5B" w:rsidRDefault="000E4D5B" w:rsidP="00F60DCA">
            <w:pPr>
              <w:pStyle w:val="ListParagraph"/>
              <w:numPr>
                <w:ilvl w:val="0"/>
                <w:numId w:val="21"/>
              </w:numPr>
              <w:rPr>
                <w:rFonts w:ascii="Arial" w:eastAsia="Arial" w:hAnsi="Arial" w:cs="Arial"/>
                <w:sz w:val="24"/>
                <w:szCs w:val="24"/>
              </w:rPr>
            </w:pPr>
            <w:r>
              <w:rPr>
                <w:rFonts w:ascii="Arial" w:eastAsia="Arial" w:hAnsi="Arial" w:cs="Arial"/>
                <w:sz w:val="24"/>
                <w:szCs w:val="24"/>
              </w:rPr>
              <w:t>Disability</w:t>
            </w:r>
          </w:p>
          <w:p w14:paraId="1206CF4E" w14:textId="77777777" w:rsidR="000E4D5B" w:rsidRDefault="000E4D5B" w:rsidP="00F60DCA">
            <w:pPr>
              <w:pStyle w:val="ListParagraph"/>
              <w:numPr>
                <w:ilvl w:val="0"/>
                <w:numId w:val="21"/>
              </w:numPr>
              <w:rPr>
                <w:rFonts w:ascii="Arial" w:eastAsia="Arial" w:hAnsi="Arial" w:cs="Arial"/>
                <w:sz w:val="24"/>
                <w:szCs w:val="24"/>
              </w:rPr>
            </w:pPr>
            <w:r>
              <w:rPr>
                <w:rFonts w:ascii="Arial" w:eastAsia="Arial" w:hAnsi="Arial" w:cs="Arial"/>
                <w:sz w:val="24"/>
                <w:szCs w:val="24"/>
              </w:rPr>
              <w:t>Care Experience</w:t>
            </w:r>
          </w:p>
          <w:p w14:paraId="07602707" w14:textId="77777777" w:rsidR="000E4D5B" w:rsidRDefault="000E4D5B" w:rsidP="00F60DCA">
            <w:pPr>
              <w:pStyle w:val="ListParagraph"/>
              <w:numPr>
                <w:ilvl w:val="0"/>
                <w:numId w:val="21"/>
              </w:numPr>
              <w:rPr>
                <w:rFonts w:ascii="Arial" w:eastAsia="Arial" w:hAnsi="Arial" w:cs="Arial"/>
                <w:sz w:val="24"/>
                <w:szCs w:val="24"/>
              </w:rPr>
            </w:pPr>
            <w:r>
              <w:rPr>
                <w:rFonts w:ascii="Arial" w:eastAsia="Arial" w:hAnsi="Arial" w:cs="Arial"/>
                <w:sz w:val="24"/>
                <w:szCs w:val="24"/>
              </w:rPr>
              <w:t>Women and Girls</w:t>
            </w:r>
          </w:p>
          <w:p w14:paraId="073229BC" w14:textId="761DD64D" w:rsidR="000E4D5B" w:rsidRPr="00F60DCA" w:rsidRDefault="000E4D5B" w:rsidP="00F60DCA">
            <w:pPr>
              <w:pStyle w:val="ListParagraph"/>
              <w:rPr>
                <w:rFonts w:ascii="Arial" w:eastAsia="Arial" w:hAnsi="Arial" w:cs="Arial"/>
                <w:sz w:val="24"/>
                <w:szCs w:val="24"/>
              </w:rPr>
            </w:pPr>
          </w:p>
        </w:tc>
        <w:tc>
          <w:tcPr>
            <w:tcW w:w="3969" w:type="dxa"/>
          </w:tcPr>
          <w:p w14:paraId="40D9CB80" w14:textId="77777777" w:rsidR="000E4D5B" w:rsidRDefault="000E4D5B">
            <w:pPr>
              <w:rPr>
                <w:rFonts w:ascii="Arial" w:eastAsia="Arial" w:hAnsi="Arial" w:cs="Arial"/>
                <w:sz w:val="24"/>
                <w:szCs w:val="24"/>
              </w:rPr>
            </w:pPr>
            <w:r w:rsidRPr="005E4763">
              <w:rPr>
                <w:rFonts w:ascii="Arial" w:eastAsia="Arial" w:hAnsi="Arial" w:cs="Arial"/>
                <w:sz w:val="24"/>
                <w:szCs w:val="24"/>
              </w:rPr>
              <w:t xml:space="preserve">Gain an understanding of main issues facing </w:t>
            </w:r>
            <w:r>
              <w:rPr>
                <w:rFonts w:ascii="Arial" w:eastAsia="Arial" w:hAnsi="Arial" w:cs="Arial"/>
                <w:sz w:val="24"/>
                <w:szCs w:val="24"/>
              </w:rPr>
              <w:t xml:space="preserve">these </w:t>
            </w:r>
            <w:r w:rsidRPr="005E4763">
              <w:rPr>
                <w:rFonts w:ascii="Arial" w:eastAsia="Arial" w:hAnsi="Arial" w:cs="Arial"/>
                <w:sz w:val="24"/>
                <w:szCs w:val="24"/>
              </w:rPr>
              <w:t>different groups</w:t>
            </w:r>
            <w:r>
              <w:rPr>
                <w:rFonts w:ascii="Arial" w:eastAsia="Arial" w:hAnsi="Arial" w:cs="Arial"/>
                <w:sz w:val="24"/>
                <w:szCs w:val="24"/>
              </w:rPr>
              <w:t>.</w:t>
            </w:r>
          </w:p>
          <w:p w14:paraId="2A77B8C9" w14:textId="04F5532C" w:rsidR="000E4D5B" w:rsidRPr="005E4763" w:rsidRDefault="000E4D5B">
            <w:pPr>
              <w:rPr>
                <w:rFonts w:ascii="Arial" w:eastAsia="Arial" w:hAnsi="Arial" w:cs="Arial"/>
                <w:sz w:val="24"/>
                <w:szCs w:val="24"/>
              </w:rPr>
            </w:pPr>
          </w:p>
        </w:tc>
        <w:tc>
          <w:tcPr>
            <w:tcW w:w="3544" w:type="dxa"/>
          </w:tcPr>
          <w:p w14:paraId="4DF8C64B" w14:textId="77D778B3" w:rsidR="000E4D5B" w:rsidRPr="005E4763" w:rsidRDefault="000E4D5B">
            <w:pPr>
              <w:rPr>
                <w:rFonts w:ascii="Arial" w:eastAsia="Arial" w:hAnsi="Arial" w:cs="Arial"/>
                <w:sz w:val="24"/>
                <w:szCs w:val="24"/>
              </w:rPr>
            </w:pPr>
            <w:r w:rsidRPr="005E4763">
              <w:rPr>
                <w:rFonts w:ascii="Arial" w:eastAsia="Arial" w:hAnsi="Arial" w:cs="Arial"/>
                <w:sz w:val="24"/>
                <w:szCs w:val="24"/>
              </w:rPr>
              <w:t>Nov 24</w:t>
            </w:r>
            <w:r>
              <w:rPr>
                <w:rFonts w:ascii="Arial" w:eastAsia="Arial" w:hAnsi="Arial" w:cs="Arial"/>
                <w:sz w:val="24"/>
                <w:szCs w:val="24"/>
              </w:rPr>
              <w:t xml:space="preserve"> round of Focal Point Group Meetings</w:t>
            </w:r>
          </w:p>
        </w:tc>
      </w:tr>
      <w:tr w:rsidR="000E4D5B" w:rsidRPr="005E4763" w14:paraId="7AB057F3" w14:textId="4324C251" w:rsidTr="000E4D5B">
        <w:trPr>
          <w:trHeight w:val="1134"/>
        </w:trPr>
        <w:tc>
          <w:tcPr>
            <w:tcW w:w="3244" w:type="dxa"/>
          </w:tcPr>
          <w:p w14:paraId="5C93A9DE" w14:textId="7DD8C599" w:rsidR="000E4D5B" w:rsidRDefault="000E4D5B">
            <w:pPr>
              <w:rPr>
                <w:rFonts w:ascii="Arial" w:hAnsi="Arial" w:cs="Arial"/>
                <w:bCs/>
                <w:sz w:val="24"/>
                <w:szCs w:val="24"/>
              </w:rPr>
            </w:pPr>
            <w:r w:rsidRPr="005E4763">
              <w:rPr>
                <w:rFonts w:ascii="Arial" w:hAnsi="Arial" w:cs="Arial"/>
                <w:bCs/>
                <w:sz w:val="24"/>
                <w:szCs w:val="24"/>
              </w:rPr>
              <w:t xml:space="preserve">Consider capturing information on gender of young people that are being assisted by adults to see </w:t>
            </w:r>
            <w:r>
              <w:rPr>
                <w:rFonts w:ascii="Arial" w:hAnsi="Arial" w:cs="Arial"/>
                <w:bCs/>
                <w:sz w:val="24"/>
                <w:szCs w:val="24"/>
              </w:rPr>
              <w:t>if gender breakdown is</w:t>
            </w:r>
            <w:r w:rsidRPr="005E4763">
              <w:rPr>
                <w:rFonts w:ascii="Arial" w:hAnsi="Arial" w:cs="Arial"/>
                <w:bCs/>
                <w:sz w:val="24"/>
                <w:szCs w:val="24"/>
              </w:rPr>
              <w:t xml:space="preserve"> significant in this.</w:t>
            </w:r>
          </w:p>
          <w:p w14:paraId="23BEA307" w14:textId="5D062419" w:rsidR="000E4D5B" w:rsidRPr="005E4763" w:rsidRDefault="000E4D5B">
            <w:pPr>
              <w:rPr>
                <w:rFonts w:ascii="Arial" w:eastAsia="Arial" w:hAnsi="Arial" w:cs="Arial"/>
                <w:sz w:val="24"/>
                <w:szCs w:val="24"/>
              </w:rPr>
            </w:pPr>
          </w:p>
        </w:tc>
        <w:tc>
          <w:tcPr>
            <w:tcW w:w="3130" w:type="dxa"/>
          </w:tcPr>
          <w:p w14:paraId="6381034E" w14:textId="771B82CC" w:rsidR="000E4D5B" w:rsidRPr="005E4763" w:rsidRDefault="000E4D5B">
            <w:pPr>
              <w:rPr>
                <w:rFonts w:ascii="Arial" w:eastAsia="Arial" w:hAnsi="Arial" w:cs="Arial"/>
                <w:sz w:val="24"/>
                <w:szCs w:val="24"/>
              </w:rPr>
            </w:pPr>
            <w:r w:rsidRPr="005E4763">
              <w:rPr>
                <w:rFonts w:ascii="Arial" w:eastAsia="Arial" w:hAnsi="Arial" w:cs="Arial"/>
                <w:sz w:val="24"/>
                <w:szCs w:val="24"/>
              </w:rPr>
              <w:t>Gender</w:t>
            </w:r>
          </w:p>
        </w:tc>
        <w:tc>
          <w:tcPr>
            <w:tcW w:w="3969" w:type="dxa"/>
          </w:tcPr>
          <w:p w14:paraId="6768B747" w14:textId="6B1060A3" w:rsidR="000E4D5B" w:rsidRPr="005E4763" w:rsidRDefault="000E4D5B">
            <w:pPr>
              <w:rPr>
                <w:rFonts w:ascii="Arial" w:eastAsia="Arial" w:hAnsi="Arial" w:cs="Arial"/>
                <w:sz w:val="24"/>
                <w:szCs w:val="24"/>
              </w:rPr>
            </w:pPr>
            <w:r w:rsidRPr="005E4763">
              <w:rPr>
                <w:rFonts w:ascii="Arial" w:eastAsia="Arial" w:hAnsi="Arial" w:cs="Arial"/>
                <w:sz w:val="24"/>
                <w:szCs w:val="24"/>
              </w:rPr>
              <w:t>Gain a better understanding of how to target different approaches to engagement</w:t>
            </w:r>
            <w:r>
              <w:rPr>
                <w:rFonts w:ascii="Arial" w:eastAsia="Arial" w:hAnsi="Arial" w:cs="Arial"/>
                <w:sz w:val="24"/>
                <w:szCs w:val="24"/>
              </w:rPr>
              <w:t>.</w:t>
            </w:r>
          </w:p>
        </w:tc>
        <w:tc>
          <w:tcPr>
            <w:tcW w:w="3544" w:type="dxa"/>
          </w:tcPr>
          <w:p w14:paraId="374C06DF" w14:textId="043432FD" w:rsidR="000E4D5B" w:rsidRPr="005E4763" w:rsidRDefault="000E4D5B">
            <w:pPr>
              <w:rPr>
                <w:rFonts w:ascii="Arial" w:eastAsia="Arial" w:hAnsi="Arial" w:cs="Arial"/>
                <w:sz w:val="24"/>
                <w:szCs w:val="24"/>
              </w:rPr>
            </w:pPr>
            <w:r>
              <w:rPr>
                <w:rFonts w:ascii="Arial" w:eastAsia="Arial" w:hAnsi="Arial" w:cs="Arial"/>
                <w:sz w:val="24"/>
                <w:szCs w:val="24"/>
              </w:rPr>
              <w:t>2025 Helpline</w:t>
            </w:r>
          </w:p>
        </w:tc>
      </w:tr>
      <w:tr w:rsidR="000E4D5B" w:rsidRPr="005E4763" w14:paraId="6D1EDD9D" w14:textId="2F151826" w:rsidTr="000E4D5B">
        <w:trPr>
          <w:trHeight w:val="1134"/>
        </w:trPr>
        <w:tc>
          <w:tcPr>
            <w:tcW w:w="3244" w:type="dxa"/>
          </w:tcPr>
          <w:p w14:paraId="5A2AF54B" w14:textId="40AEB31F" w:rsidR="000E4D5B" w:rsidRPr="005E4763" w:rsidRDefault="000E4D5B">
            <w:pPr>
              <w:rPr>
                <w:rFonts w:ascii="Arial" w:eastAsia="Arial" w:hAnsi="Arial" w:cs="Arial"/>
                <w:sz w:val="24"/>
                <w:szCs w:val="24"/>
              </w:rPr>
            </w:pPr>
            <w:r w:rsidRPr="005E4763">
              <w:rPr>
                <w:rFonts w:ascii="Arial" w:hAnsi="Arial" w:cs="Arial"/>
                <w:sz w:val="24"/>
                <w:szCs w:val="24"/>
              </w:rPr>
              <w:t xml:space="preserve">Share BSL </w:t>
            </w:r>
            <w:r>
              <w:rPr>
                <w:rFonts w:ascii="Arial" w:hAnsi="Arial" w:cs="Arial"/>
                <w:sz w:val="24"/>
                <w:szCs w:val="24"/>
              </w:rPr>
              <w:t>v</w:t>
            </w:r>
            <w:r w:rsidRPr="005E4763">
              <w:rPr>
                <w:rFonts w:ascii="Arial" w:hAnsi="Arial" w:cs="Arial"/>
                <w:sz w:val="24"/>
                <w:szCs w:val="24"/>
              </w:rPr>
              <w:t xml:space="preserve">ideo </w:t>
            </w:r>
            <w:r>
              <w:rPr>
                <w:rFonts w:ascii="Arial" w:hAnsi="Arial" w:cs="Arial"/>
                <w:sz w:val="24"/>
                <w:szCs w:val="24"/>
              </w:rPr>
              <w:t>with appropriate partners.</w:t>
            </w:r>
          </w:p>
        </w:tc>
        <w:tc>
          <w:tcPr>
            <w:tcW w:w="3130" w:type="dxa"/>
          </w:tcPr>
          <w:p w14:paraId="3D112D5E" w14:textId="6A6FA229" w:rsidR="000E4D5B" w:rsidRPr="005E4763" w:rsidRDefault="000E4D5B">
            <w:pPr>
              <w:rPr>
                <w:rFonts w:ascii="Arial" w:eastAsia="Arial" w:hAnsi="Arial" w:cs="Arial"/>
                <w:sz w:val="24"/>
                <w:szCs w:val="24"/>
              </w:rPr>
            </w:pPr>
            <w:r w:rsidRPr="005E4763">
              <w:rPr>
                <w:rFonts w:ascii="Arial" w:eastAsia="Arial" w:hAnsi="Arial" w:cs="Arial"/>
                <w:sz w:val="24"/>
                <w:szCs w:val="24"/>
              </w:rPr>
              <w:t>Disability</w:t>
            </w:r>
          </w:p>
        </w:tc>
        <w:tc>
          <w:tcPr>
            <w:tcW w:w="3969" w:type="dxa"/>
          </w:tcPr>
          <w:p w14:paraId="570630EF" w14:textId="5ACC254D" w:rsidR="000E4D5B" w:rsidRPr="005E4763" w:rsidRDefault="000E4D5B">
            <w:pPr>
              <w:rPr>
                <w:rFonts w:ascii="Arial" w:eastAsia="Arial" w:hAnsi="Arial" w:cs="Arial"/>
                <w:sz w:val="24"/>
                <w:szCs w:val="24"/>
              </w:rPr>
            </w:pPr>
            <w:r w:rsidRPr="005E4763">
              <w:rPr>
                <w:rFonts w:ascii="Arial" w:eastAsia="Arial" w:hAnsi="Arial" w:cs="Arial"/>
                <w:sz w:val="24"/>
                <w:szCs w:val="24"/>
              </w:rPr>
              <w:t>Raise awareness of support</w:t>
            </w:r>
          </w:p>
        </w:tc>
        <w:tc>
          <w:tcPr>
            <w:tcW w:w="3544" w:type="dxa"/>
          </w:tcPr>
          <w:p w14:paraId="23902D19" w14:textId="726D8B29" w:rsidR="000E4D5B" w:rsidRPr="005E4763" w:rsidRDefault="000E4D5B">
            <w:pPr>
              <w:rPr>
                <w:rFonts w:ascii="Arial" w:eastAsia="Arial" w:hAnsi="Arial" w:cs="Arial"/>
                <w:sz w:val="24"/>
                <w:szCs w:val="24"/>
              </w:rPr>
            </w:pPr>
            <w:r>
              <w:rPr>
                <w:rFonts w:ascii="Arial" w:eastAsia="Arial" w:hAnsi="Arial" w:cs="Arial"/>
                <w:sz w:val="24"/>
                <w:szCs w:val="24"/>
              </w:rPr>
              <w:t>By 2024 Helpline</w:t>
            </w:r>
          </w:p>
        </w:tc>
      </w:tr>
      <w:tr w:rsidR="000E4D5B" w:rsidRPr="005E4763" w14:paraId="561EB90C" w14:textId="0CA51CB8" w:rsidTr="000E4D5B">
        <w:trPr>
          <w:trHeight w:val="1134"/>
        </w:trPr>
        <w:tc>
          <w:tcPr>
            <w:tcW w:w="3244" w:type="dxa"/>
          </w:tcPr>
          <w:p w14:paraId="5428BF74" w14:textId="0532666E" w:rsidR="000E4D5B" w:rsidRPr="005E4763" w:rsidRDefault="000E4D5B">
            <w:pPr>
              <w:rPr>
                <w:rFonts w:ascii="Arial" w:eastAsia="Arial" w:hAnsi="Arial" w:cs="Arial"/>
                <w:sz w:val="24"/>
                <w:szCs w:val="24"/>
              </w:rPr>
            </w:pPr>
            <w:r w:rsidRPr="005E4763">
              <w:rPr>
                <w:rFonts w:ascii="Arial" w:eastAsia="Arial" w:hAnsi="Arial" w:cs="Arial"/>
                <w:sz w:val="24"/>
                <w:szCs w:val="24"/>
              </w:rPr>
              <w:t xml:space="preserve">Share </w:t>
            </w:r>
            <w:r>
              <w:rPr>
                <w:rFonts w:ascii="Arial" w:eastAsia="Arial" w:hAnsi="Arial" w:cs="Arial"/>
                <w:sz w:val="24"/>
                <w:szCs w:val="24"/>
              </w:rPr>
              <w:t xml:space="preserve">digital version of </w:t>
            </w:r>
            <w:r w:rsidRPr="005E4763">
              <w:rPr>
                <w:rFonts w:ascii="Arial" w:eastAsia="Arial" w:hAnsi="Arial" w:cs="Arial"/>
                <w:sz w:val="24"/>
                <w:szCs w:val="24"/>
              </w:rPr>
              <w:t xml:space="preserve">SQA </w:t>
            </w:r>
            <w:r>
              <w:rPr>
                <w:rFonts w:ascii="Arial" w:eastAsia="Arial" w:hAnsi="Arial" w:cs="Arial"/>
                <w:sz w:val="24"/>
                <w:szCs w:val="24"/>
              </w:rPr>
              <w:t xml:space="preserve">results support </w:t>
            </w:r>
            <w:r w:rsidRPr="005E4763">
              <w:rPr>
                <w:rFonts w:ascii="Arial" w:eastAsia="Arial" w:hAnsi="Arial" w:cs="Arial"/>
                <w:sz w:val="24"/>
                <w:szCs w:val="24"/>
              </w:rPr>
              <w:t>booklet</w:t>
            </w:r>
            <w:r>
              <w:rPr>
                <w:rFonts w:ascii="Arial" w:eastAsia="Arial" w:hAnsi="Arial" w:cs="Arial"/>
                <w:sz w:val="24"/>
                <w:szCs w:val="24"/>
              </w:rPr>
              <w:t>.</w:t>
            </w:r>
          </w:p>
        </w:tc>
        <w:tc>
          <w:tcPr>
            <w:tcW w:w="3130" w:type="dxa"/>
          </w:tcPr>
          <w:p w14:paraId="3A45A2E0" w14:textId="599C1C07" w:rsidR="000E4D5B" w:rsidRPr="005E4763" w:rsidRDefault="000E4D5B">
            <w:pPr>
              <w:rPr>
                <w:rFonts w:ascii="Arial" w:eastAsia="Arial" w:hAnsi="Arial" w:cs="Arial"/>
                <w:sz w:val="24"/>
                <w:szCs w:val="24"/>
              </w:rPr>
            </w:pPr>
            <w:r w:rsidRPr="005E4763">
              <w:rPr>
                <w:rFonts w:ascii="Arial" w:eastAsia="Arial" w:hAnsi="Arial" w:cs="Arial"/>
                <w:sz w:val="24"/>
                <w:szCs w:val="24"/>
              </w:rPr>
              <w:t>Disability</w:t>
            </w:r>
          </w:p>
        </w:tc>
        <w:tc>
          <w:tcPr>
            <w:tcW w:w="3969" w:type="dxa"/>
          </w:tcPr>
          <w:p w14:paraId="1C864E22" w14:textId="210EBB58" w:rsidR="000E4D5B" w:rsidRPr="005E4763" w:rsidRDefault="000E4D5B">
            <w:pPr>
              <w:rPr>
                <w:rFonts w:ascii="Arial" w:eastAsia="Arial" w:hAnsi="Arial" w:cs="Arial"/>
                <w:sz w:val="24"/>
                <w:szCs w:val="24"/>
              </w:rPr>
            </w:pPr>
            <w:r w:rsidRPr="005E4763">
              <w:rPr>
                <w:rFonts w:ascii="Arial" w:eastAsia="Arial" w:hAnsi="Arial" w:cs="Arial"/>
                <w:sz w:val="24"/>
                <w:szCs w:val="24"/>
              </w:rPr>
              <w:t>As above</w:t>
            </w:r>
          </w:p>
        </w:tc>
        <w:tc>
          <w:tcPr>
            <w:tcW w:w="3544" w:type="dxa"/>
          </w:tcPr>
          <w:p w14:paraId="2DBF794A" w14:textId="41D6DF73" w:rsidR="000E4D5B" w:rsidRDefault="000E4D5B">
            <w:pPr>
              <w:rPr>
                <w:rFonts w:ascii="Arial" w:eastAsia="Arial" w:hAnsi="Arial" w:cs="Arial"/>
                <w:sz w:val="24"/>
                <w:szCs w:val="24"/>
              </w:rPr>
            </w:pPr>
            <w:r>
              <w:rPr>
                <w:rFonts w:ascii="Arial" w:eastAsia="Arial" w:hAnsi="Arial" w:cs="Arial"/>
                <w:sz w:val="24"/>
                <w:szCs w:val="24"/>
              </w:rPr>
              <w:t>Completed June 2024</w:t>
            </w:r>
          </w:p>
          <w:p w14:paraId="67703143" w14:textId="43805812" w:rsidR="000E4D5B" w:rsidRPr="005E4763" w:rsidRDefault="000E4D5B">
            <w:pPr>
              <w:rPr>
                <w:rFonts w:ascii="Arial" w:eastAsia="Arial" w:hAnsi="Arial" w:cs="Arial"/>
                <w:sz w:val="24"/>
                <w:szCs w:val="24"/>
              </w:rPr>
            </w:pPr>
            <w:r w:rsidRPr="005E4763">
              <w:rPr>
                <w:rFonts w:ascii="Arial" w:eastAsia="Arial" w:hAnsi="Arial" w:cs="Arial"/>
                <w:sz w:val="24"/>
                <w:szCs w:val="24"/>
              </w:rPr>
              <w:t xml:space="preserve"> </w:t>
            </w:r>
          </w:p>
        </w:tc>
      </w:tr>
      <w:tr w:rsidR="000E4D5B" w:rsidRPr="005E4763" w14:paraId="4BA8E96B" w14:textId="43A69C54" w:rsidTr="000E4D5B">
        <w:trPr>
          <w:trHeight w:val="1134"/>
        </w:trPr>
        <w:tc>
          <w:tcPr>
            <w:tcW w:w="3244" w:type="dxa"/>
          </w:tcPr>
          <w:p w14:paraId="73ADD5CD" w14:textId="3223BFCC" w:rsidR="000E4D5B" w:rsidRPr="005E4763" w:rsidRDefault="000E4D5B" w:rsidP="00D01C5B">
            <w:pPr>
              <w:rPr>
                <w:rFonts w:ascii="Arial" w:eastAsia="Arial" w:hAnsi="Arial" w:cs="Arial"/>
                <w:sz w:val="24"/>
                <w:szCs w:val="24"/>
              </w:rPr>
            </w:pPr>
            <w:r w:rsidRPr="005E4763">
              <w:rPr>
                <w:rFonts w:ascii="Arial" w:hAnsi="Arial" w:cs="Arial"/>
                <w:sz w:val="24"/>
                <w:szCs w:val="24"/>
              </w:rPr>
              <w:t xml:space="preserve">Review of content to ensure </w:t>
            </w:r>
            <w:r>
              <w:rPr>
                <w:rFonts w:ascii="Arial" w:hAnsi="Arial" w:cs="Arial"/>
                <w:sz w:val="24"/>
                <w:szCs w:val="24"/>
              </w:rPr>
              <w:t>for relevant content for impacted groups.</w:t>
            </w:r>
          </w:p>
        </w:tc>
        <w:tc>
          <w:tcPr>
            <w:tcW w:w="3130" w:type="dxa"/>
          </w:tcPr>
          <w:p w14:paraId="6EF00E82" w14:textId="08BE08EE" w:rsidR="000E4D5B" w:rsidRPr="005E4763" w:rsidRDefault="000E4D5B" w:rsidP="00D01C5B">
            <w:pPr>
              <w:rPr>
                <w:rFonts w:ascii="Arial" w:eastAsia="Arial" w:hAnsi="Arial" w:cs="Arial"/>
                <w:sz w:val="24"/>
                <w:szCs w:val="24"/>
              </w:rPr>
            </w:pPr>
            <w:r w:rsidRPr="005E4763">
              <w:rPr>
                <w:rFonts w:ascii="Arial" w:eastAsia="Arial" w:hAnsi="Arial" w:cs="Arial"/>
                <w:sz w:val="24"/>
                <w:szCs w:val="24"/>
              </w:rPr>
              <w:t>All</w:t>
            </w:r>
          </w:p>
        </w:tc>
        <w:tc>
          <w:tcPr>
            <w:tcW w:w="3969" w:type="dxa"/>
          </w:tcPr>
          <w:p w14:paraId="0A6986F1" w14:textId="248971BD" w:rsidR="000E4D5B" w:rsidRPr="005E4763" w:rsidRDefault="000E4D5B" w:rsidP="00D01C5B">
            <w:pPr>
              <w:rPr>
                <w:rFonts w:ascii="Arial" w:eastAsia="Arial" w:hAnsi="Arial" w:cs="Arial"/>
                <w:sz w:val="24"/>
                <w:szCs w:val="24"/>
              </w:rPr>
            </w:pPr>
            <w:r>
              <w:rPr>
                <w:rFonts w:ascii="Arial" w:eastAsia="Arial" w:hAnsi="Arial" w:cs="Arial"/>
                <w:sz w:val="24"/>
                <w:szCs w:val="24"/>
              </w:rPr>
              <w:t xml:space="preserve">Ensure content is relevant through focal point groups and focus groups with customers. </w:t>
            </w:r>
          </w:p>
        </w:tc>
        <w:tc>
          <w:tcPr>
            <w:tcW w:w="3544" w:type="dxa"/>
          </w:tcPr>
          <w:p w14:paraId="0D6A8CD1" w14:textId="11C8EA55" w:rsidR="000E4D5B" w:rsidRPr="005E4763" w:rsidRDefault="000E4D5B" w:rsidP="00D01C5B">
            <w:pPr>
              <w:rPr>
                <w:rFonts w:ascii="Arial" w:eastAsia="Arial" w:hAnsi="Arial" w:cs="Arial"/>
                <w:sz w:val="24"/>
                <w:szCs w:val="24"/>
              </w:rPr>
            </w:pPr>
            <w:r>
              <w:rPr>
                <w:rFonts w:ascii="Arial" w:eastAsia="Arial" w:hAnsi="Arial" w:cs="Arial"/>
                <w:sz w:val="24"/>
                <w:szCs w:val="24"/>
              </w:rPr>
              <w:t>By 2025 Helpline</w:t>
            </w:r>
          </w:p>
        </w:tc>
      </w:tr>
      <w:tr w:rsidR="000E4D5B" w:rsidRPr="005E4763" w14:paraId="0FD0392D" w14:textId="00632418" w:rsidTr="000E4D5B">
        <w:trPr>
          <w:trHeight w:val="1134"/>
        </w:trPr>
        <w:tc>
          <w:tcPr>
            <w:tcW w:w="3244" w:type="dxa"/>
          </w:tcPr>
          <w:p w14:paraId="7DC1592F" w14:textId="77777777" w:rsidR="000E4D5B" w:rsidRPr="005E4763" w:rsidRDefault="000E4D5B" w:rsidP="00D01C5B">
            <w:pPr>
              <w:rPr>
                <w:rFonts w:ascii="Arial" w:eastAsia="Arial" w:hAnsi="Arial" w:cs="Arial"/>
                <w:sz w:val="24"/>
                <w:szCs w:val="24"/>
              </w:rPr>
            </w:pPr>
          </w:p>
        </w:tc>
        <w:tc>
          <w:tcPr>
            <w:tcW w:w="3130" w:type="dxa"/>
          </w:tcPr>
          <w:p w14:paraId="7D8748D2" w14:textId="77777777" w:rsidR="000E4D5B" w:rsidRPr="005E4763" w:rsidRDefault="000E4D5B" w:rsidP="00D01C5B">
            <w:pPr>
              <w:rPr>
                <w:rFonts w:ascii="Arial" w:eastAsia="Arial" w:hAnsi="Arial" w:cs="Arial"/>
                <w:sz w:val="24"/>
                <w:szCs w:val="24"/>
              </w:rPr>
            </w:pPr>
          </w:p>
        </w:tc>
        <w:tc>
          <w:tcPr>
            <w:tcW w:w="3969" w:type="dxa"/>
          </w:tcPr>
          <w:p w14:paraId="4A019E18" w14:textId="77777777" w:rsidR="000E4D5B" w:rsidRPr="005E4763" w:rsidRDefault="000E4D5B" w:rsidP="00D01C5B">
            <w:pPr>
              <w:rPr>
                <w:rFonts w:ascii="Arial" w:eastAsia="Arial" w:hAnsi="Arial" w:cs="Arial"/>
                <w:sz w:val="24"/>
                <w:szCs w:val="24"/>
              </w:rPr>
            </w:pPr>
          </w:p>
        </w:tc>
        <w:tc>
          <w:tcPr>
            <w:tcW w:w="3544" w:type="dxa"/>
          </w:tcPr>
          <w:p w14:paraId="3B1AD7A9" w14:textId="25F648F3" w:rsidR="000E4D5B" w:rsidRPr="005E4763" w:rsidRDefault="000E4D5B" w:rsidP="00D01C5B">
            <w:pPr>
              <w:rPr>
                <w:rFonts w:ascii="Arial" w:eastAsia="Arial" w:hAnsi="Arial" w:cs="Arial"/>
                <w:sz w:val="24"/>
                <w:szCs w:val="24"/>
              </w:rPr>
            </w:pPr>
          </w:p>
        </w:tc>
      </w:tr>
      <w:tr w:rsidR="000E4D5B" w:rsidRPr="005E4763" w14:paraId="72B867DB" w14:textId="6DC553F7" w:rsidTr="000E4D5B">
        <w:trPr>
          <w:trHeight w:val="1134"/>
        </w:trPr>
        <w:tc>
          <w:tcPr>
            <w:tcW w:w="3244" w:type="dxa"/>
          </w:tcPr>
          <w:p w14:paraId="422E3177" w14:textId="77777777" w:rsidR="000E4D5B" w:rsidRPr="005E4763" w:rsidRDefault="000E4D5B" w:rsidP="00D01C5B">
            <w:pPr>
              <w:rPr>
                <w:rFonts w:ascii="Arial" w:eastAsia="Arial" w:hAnsi="Arial" w:cs="Arial"/>
                <w:sz w:val="24"/>
                <w:szCs w:val="24"/>
              </w:rPr>
            </w:pPr>
          </w:p>
        </w:tc>
        <w:tc>
          <w:tcPr>
            <w:tcW w:w="3130" w:type="dxa"/>
          </w:tcPr>
          <w:p w14:paraId="012C6BF7" w14:textId="77777777" w:rsidR="000E4D5B" w:rsidRPr="005E4763" w:rsidRDefault="000E4D5B" w:rsidP="00D01C5B">
            <w:pPr>
              <w:rPr>
                <w:rFonts w:ascii="Arial" w:eastAsia="Arial" w:hAnsi="Arial" w:cs="Arial"/>
                <w:sz w:val="24"/>
                <w:szCs w:val="24"/>
              </w:rPr>
            </w:pPr>
          </w:p>
        </w:tc>
        <w:tc>
          <w:tcPr>
            <w:tcW w:w="3969" w:type="dxa"/>
          </w:tcPr>
          <w:p w14:paraId="20368C05" w14:textId="77777777" w:rsidR="000E4D5B" w:rsidRPr="005E4763" w:rsidRDefault="000E4D5B" w:rsidP="00D01C5B">
            <w:pPr>
              <w:rPr>
                <w:rFonts w:ascii="Arial" w:eastAsia="Arial" w:hAnsi="Arial" w:cs="Arial"/>
                <w:sz w:val="24"/>
                <w:szCs w:val="24"/>
              </w:rPr>
            </w:pPr>
          </w:p>
        </w:tc>
        <w:tc>
          <w:tcPr>
            <w:tcW w:w="3544" w:type="dxa"/>
          </w:tcPr>
          <w:p w14:paraId="67A65283" w14:textId="54ECADB7" w:rsidR="000E4D5B" w:rsidRPr="005E4763" w:rsidRDefault="000E4D5B" w:rsidP="00D01C5B">
            <w:pPr>
              <w:rPr>
                <w:rFonts w:ascii="Arial" w:eastAsia="Arial" w:hAnsi="Arial" w:cs="Arial"/>
                <w:sz w:val="24"/>
                <w:szCs w:val="24"/>
              </w:rPr>
            </w:pPr>
          </w:p>
        </w:tc>
      </w:tr>
    </w:tbl>
    <w:p w14:paraId="1F75E309" w14:textId="5AF68D2A" w:rsidR="02628F19" w:rsidRDefault="02628F19"/>
    <w:p w14:paraId="17B163A0" w14:textId="77777777" w:rsidR="004B2EA1" w:rsidRDefault="004B2EA1"/>
    <w:p w14:paraId="5ABE28DC" w14:textId="77777777" w:rsidR="004B2EA1" w:rsidRDefault="004B2EA1"/>
    <w:p w14:paraId="4D3AC535" w14:textId="77777777" w:rsidR="00066A0F" w:rsidRDefault="00066A0F"/>
    <w:p w14:paraId="2775333F" w14:textId="77777777" w:rsidR="00C80EAF" w:rsidRPr="005E4763" w:rsidRDefault="00C80EAF" w:rsidP="00C80EAF">
      <w:pPr>
        <w:rPr>
          <w:rFonts w:ascii="Arial" w:eastAsia="Arial" w:hAnsi="Arial" w:cs="Arial"/>
          <w:b/>
          <w:bCs/>
          <w:i/>
          <w:iCs/>
          <w:sz w:val="24"/>
          <w:szCs w:val="24"/>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4E4BB0DD" w14:textId="77777777">
        <w:trPr>
          <w:trHeight w:val="850"/>
        </w:trPr>
        <w:tc>
          <w:tcPr>
            <w:tcW w:w="13950" w:type="dxa"/>
            <w:shd w:val="clear" w:color="auto" w:fill="B6DFE8"/>
            <w:vAlign w:val="center"/>
          </w:tcPr>
          <w:p w14:paraId="563BC6EF" w14:textId="77777777"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lastRenderedPageBreak/>
              <w:t>4.0 Approval and Publication</w:t>
            </w:r>
          </w:p>
        </w:tc>
      </w:tr>
    </w:tbl>
    <w:p w14:paraId="48CCF9A8" w14:textId="77777777" w:rsidR="00C80EAF" w:rsidRPr="005E4763" w:rsidRDefault="00C80EAF" w:rsidP="00C80EAF">
      <w:pPr>
        <w:rPr>
          <w:rFonts w:ascii="Arial" w:eastAsia="Arial" w:hAnsi="Arial" w:cs="Arial"/>
          <w:b/>
          <w:bCs/>
          <w:color w:val="005F72"/>
          <w:sz w:val="24"/>
          <w:szCs w:val="24"/>
        </w:rPr>
      </w:pPr>
    </w:p>
    <w:p w14:paraId="240A6D0A" w14:textId="77777777" w:rsidR="00C80EAF" w:rsidRPr="005E4763" w:rsidRDefault="00C80EAF" w:rsidP="00C80EAF">
      <w:pPr>
        <w:pStyle w:val="ListParagraph"/>
        <w:rPr>
          <w:rFonts w:ascii="Arial" w:eastAsia="Arial" w:hAnsi="Arial" w:cs="Arial"/>
          <w:b/>
          <w:bCs/>
          <w:sz w:val="24"/>
          <w:szCs w:val="24"/>
        </w:rPr>
      </w:pPr>
    </w:p>
    <w:p w14:paraId="3F05ECA1" w14:textId="1594AA0B" w:rsidR="00C80EAF" w:rsidRPr="005E4763" w:rsidRDefault="00C80EAF">
      <w:pPr>
        <w:pStyle w:val="ListParagraph"/>
        <w:numPr>
          <w:ilvl w:val="0"/>
          <w:numId w:val="5"/>
        </w:numPr>
        <w:rPr>
          <w:rFonts w:ascii="Arial" w:eastAsia="Arial" w:hAnsi="Arial" w:cs="Arial"/>
          <w:b/>
          <w:bCs/>
          <w:sz w:val="24"/>
          <w:szCs w:val="24"/>
        </w:rPr>
      </w:pPr>
      <w:r w:rsidRPr="005E4763">
        <w:rPr>
          <w:rFonts w:ascii="Arial" w:eastAsia="Arial" w:hAnsi="Arial" w:cs="Arial"/>
          <w:b/>
          <w:bCs/>
          <w:sz w:val="24"/>
          <w:szCs w:val="24"/>
        </w:rPr>
        <w:t>Will you be making this I</w:t>
      </w:r>
      <w:r w:rsidR="00DE4FFC" w:rsidRPr="005E4763">
        <w:rPr>
          <w:rFonts w:ascii="Arial" w:eastAsia="Arial" w:hAnsi="Arial" w:cs="Arial"/>
          <w:b/>
          <w:bCs/>
          <w:sz w:val="24"/>
          <w:szCs w:val="24"/>
        </w:rPr>
        <w:t>E</w:t>
      </w:r>
      <w:r w:rsidRPr="005E4763">
        <w:rPr>
          <w:rFonts w:ascii="Arial" w:eastAsia="Arial" w:hAnsi="Arial" w:cs="Arial"/>
          <w:b/>
          <w:bCs/>
          <w:sz w:val="24"/>
          <w:szCs w:val="24"/>
        </w:rPr>
        <w:t xml:space="preserve">IA available in different formats/languages? </w:t>
      </w:r>
    </w:p>
    <w:p w14:paraId="269C463A" w14:textId="7298DBF4" w:rsidR="007E3B1C" w:rsidRPr="005E4763" w:rsidRDefault="007E3B1C" w:rsidP="00621344">
      <w:pPr>
        <w:pStyle w:val="Heading1"/>
        <w:shd w:val="clear" w:color="auto" w:fill="C00000"/>
        <w:ind w:left="720"/>
        <w15:collapsed/>
        <w:rPr>
          <w:rFonts w:cs="Arial"/>
          <w:szCs w:val="24"/>
        </w:rPr>
      </w:pPr>
      <w:r w:rsidRPr="005E4763">
        <w:rPr>
          <w:rFonts w:cs="Arial"/>
          <w:szCs w:val="24"/>
        </w:rP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Pr="005E4763" w:rsidRDefault="007E3B1C" w:rsidP="007E3B1C">
      <w:pPr>
        <w:pStyle w:val="ListParagraph"/>
        <w:rPr>
          <w:rFonts w:ascii="Arial" w:eastAsia="Arial" w:hAnsi="Arial" w:cs="Arial"/>
          <w:b/>
          <w:bCs/>
          <w:sz w:val="24"/>
          <w:szCs w:val="24"/>
        </w:rPr>
        <w:sectPr w:rsidR="007E3B1C" w:rsidRPr="005E4763">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rsidRPr="005E4763" w14:paraId="403D2504" w14:textId="77777777" w:rsidTr="009F606A">
        <w:trPr>
          <w:trHeight w:val="582"/>
        </w:trPr>
        <w:tc>
          <w:tcPr>
            <w:tcW w:w="13950" w:type="dxa"/>
          </w:tcPr>
          <w:p w14:paraId="4618CB54" w14:textId="77777777" w:rsidR="007E3B1C" w:rsidRPr="005E4763" w:rsidRDefault="007E3B1C" w:rsidP="007E3B1C">
            <w:pPr>
              <w:pStyle w:val="ListParagraph"/>
              <w:ind w:left="0"/>
              <w:rPr>
                <w:rFonts w:ascii="Arial" w:eastAsia="Arial" w:hAnsi="Arial" w:cs="Arial"/>
                <w:b/>
                <w:bCs/>
                <w:sz w:val="24"/>
                <w:szCs w:val="24"/>
              </w:rPr>
            </w:pPr>
          </w:p>
        </w:tc>
      </w:tr>
    </w:tbl>
    <w:p w14:paraId="2AE68616" w14:textId="77777777" w:rsidR="007E3B1C" w:rsidRPr="00770AED" w:rsidRDefault="007E3B1C" w:rsidP="00770AED">
      <w:pPr>
        <w:rPr>
          <w:rFonts w:ascii="Arial" w:eastAsia="Arial" w:hAnsi="Arial" w:cs="Arial"/>
          <w:b/>
          <w:bCs/>
          <w:sz w:val="24"/>
          <w:szCs w:val="24"/>
        </w:rPr>
      </w:pPr>
    </w:p>
    <w:p w14:paraId="575C53B3" w14:textId="050E4477" w:rsidR="00C80EAF" w:rsidRPr="005E4763"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5E4763" w14:paraId="45F844AD" w14:textId="77777777" w:rsidTr="00B07D5C">
        <w:tc>
          <w:tcPr>
            <w:tcW w:w="3493" w:type="dxa"/>
          </w:tcPr>
          <w:p w14:paraId="0C03E853" w14:textId="77777777" w:rsidR="00C80EAF" w:rsidRPr="005E4763" w:rsidRDefault="00C80EAF">
            <w:pPr>
              <w:rPr>
                <w:rFonts w:ascii="Arial" w:eastAsia="Arial" w:hAnsi="Arial" w:cs="Arial"/>
                <w:b/>
                <w:bCs/>
                <w:sz w:val="24"/>
                <w:szCs w:val="24"/>
              </w:rPr>
            </w:pPr>
            <w:r w:rsidRPr="005E4763">
              <w:rPr>
                <w:rFonts w:ascii="Arial" w:eastAsia="Arial" w:hAnsi="Arial" w:cs="Arial"/>
                <w:b/>
                <w:bCs/>
                <w:sz w:val="24"/>
                <w:szCs w:val="24"/>
              </w:rPr>
              <w:t>SRO (Print)</w:t>
            </w:r>
          </w:p>
        </w:tc>
        <w:tc>
          <w:tcPr>
            <w:tcW w:w="3608" w:type="dxa"/>
          </w:tcPr>
          <w:p w14:paraId="0CF47A05" w14:textId="77777777" w:rsidR="00C80EAF" w:rsidRPr="005E4763" w:rsidRDefault="00C80EAF">
            <w:pPr>
              <w:rPr>
                <w:rFonts w:ascii="Arial" w:eastAsia="Arial" w:hAnsi="Arial" w:cs="Arial"/>
                <w:b/>
                <w:bCs/>
                <w:sz w:val="24"/>
                <w:szCs w:val="24"/>
              </w:rPr>
            </w:pPr>
            <w:r w:rsidRPr="005E4763">
              <w:rPr>
                <w:rFonts w:ascii="Arial" w:eastAsia="Arial" w:hAnsi="Arial" w:cs="Arial"/>
                <w:b/>
                <w:bCs/>
                <w:sz w:val="24"/>
                <w:szCs w:val="24"/>
              </w:rPr>
              <w:t>SRO Signature</w:t>
            </w:r>
          </w:p>
        </w:tc>
        <w:tc>
          <w:tcPr>
            <w:tcW w:w="3551" w:type="dxa"/>
          </w:tcPr>
          <w:p w14:paraId="19F9B855" w14:textId="77777777" w:rsidR="00C80EAF" w:rsidRPr="005E4763" w:rsidRDefault="00C80EAF">
            <w:pPr>
              <w:rPr>
                <w:rFonts w:ascii="Arial" w:eastAsia="Arial" w:hAnsi="Arial" w:cs="Arial"/>
                <w:b/>
                <w:bCs/>
                <w:sz w:val="24"/>
                <w:szCs w:val="24"/>
              </w:rPr>
            </w:pPr>
            <w:r w:rsidRPr="005E4763">
              <w:rPr>
                <w:rFonts w:ascii="Arial" w:eastAsia="Arial" w:hAnsi="Arial" w:cs="Arial"/>
                <w:b/>
                <w:bCs/>
                <w:sz w:val="24"/>
                <w:szCs w:val="24"/>
              </w:rPr>
              <w:t>Date</w:t>
            </w:r>
          </w:p>
        </w:tc>
        <w:tc>
          <w:tcPr>
            <w:tcW w:w="3296" w:type="dxa"/>
          </w:tcPr>
          <w:p w14:paraId="1C21564B" w14:textId="77777777" w:rsidR="00C80EAF" w:rsidRPr="005E4763" w:rsidRDefault="00C80EAF">
            <w:pPr>
              <w:rPr>
                <w:rFonts w:ascii="Arial" w:eastAsia="Arial" w:hAnsi="Arial" w:cs="Arial"/>
                <w:b/>
                <w:bCs/>
                <w:sz w:val="24"/>
                <w:szCs w:val="24"/>
              </w:rPr>
            </w:pPr>
            <w:r w:rsidRPr="005E4763">
              <w:rPr>
                <w:rFonts w:ascii="Arial" w:eastAsia="Arial" w:hAnsi="Arial" w:cs="Arial"/>
                <w:b/>
                <w:bCs/>
                <w:sz w:val="24"/>
                <w:szCs w:val="24"/>
              </w:rPr>
              <w:t>Review Date</w:t>
            </w:r>
          </w:p>
        </w:tc>
      </w:tr>
      <w:tr w:rsidR="00C80EAF" w:rsidRPr="005E4763" w14:paraId="7E37A5DC" w14:textId="77777777" w:rsidTr="00776AC7">
        <w:trPr>
          <w:trHeight w:val="567"/>
        </w:trPr>
        <w:tc>
          <w:tcPr>
            <w:tcW w:w="3493" w:type="dxa"/>
          </w:tcPr>
          <w:p w14:paraId="606F7AFC" w14:textId="131188C7" w:rsidR="00C80EAF" w:rsidRPr="005E4763" w:rsidRDefault="7A694AD8">
            <w:pPr>
              <w:rPr>
                <w:rFonts w:ascii="Arial" w:eastAsia="Arial" w:hAnsi="Arial" w:cs="Arial"/>
                <w:b/>
                <w:bCs/>
                <w:sz w:val="24"/>
                <w:szCs w:val="24"/>
              </w:rPr>
            </w:pPr>
            <w:r w:rsidRPr="7A7924E3">
              <w:rPr>
                <w:rFonts w:ascii="Arial" w:eastAsia="Arial" w:hAnsi="Arial" w:cs="Arial"/>
                <w:b/>
                <w:bCs/>
                <w:sz w:val="24"/>
                <w:szCs w:val="24"/>
              </w:rPr>
              <w:t>D McCallum</w:t>
            </w:r>
          </w:p>
        </w:tc>
        <w:tc>
          <w:tcPr>
            <w:tcW w:w="3608" w:type="dxa"/>
          </w:tcPr>
          <w:p w14:paraId="2FCE0318" w14:textId="01A48C5A" w:rsidR="00C80EAF" w:rsidRPr="005E4763" w:rsidRDefault="7A694AD8">
            <w:pPr>
              <w:rPr>
                <w:rFonts w:ascii="Arial" w:eastAsia="Arial" w:hAnsi="Arial" w:cs="Arial"/>
                <w:b/>
                <w:bCs/>
                <w:sz w:val="24"/>
                <w:szCs w:val="24"/>
              </w:rPr>
            </w:pPr>
            <w:r>
              <w:rPr>
                <w:noProof/>
              </w:rPr>
              <w:drawing>
                <wp:inline distT="0" distB="0" distL="0" distR="0" wp14:anchorId="0437B058" wp14:editId="65D63F00">
                  <wp:extent cx="1438275" cy="514425"/>
                  <wp:effectExtent l="0" t="0" r="0" b="0"/>
                  <wp:docPr id="311407988" name="Picture 3114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38275" cy="514425"/>
                          </a:xfrm>
                          <a:prstGeom prst="rect">
                            <a:avLst/>
                          </a:prstGeom>
                        </pic:spPr>
                      </pic:pic>
                    </a:graphicData>
                  </a:graphic>
                </wp:inline>
              </w:drawing>
            </w:r>
          </w:p>
        </w:tc>
        <w:tc>
          <w:tcPr>
            <w:tcW w:w="3551" w:type="dxa"/>
          </w:tcPr>
          <w:p w14:paraId="0D5978A1" w14:textId="3A85281F" w:rsidR="00C80EAF" w:rsidRPr="005E4763" w:rsidRDefault="7A694AD8">
            <w:pPr>
              <w:rPr>
                <w:rFonts w:ascii="Arial" w:eastAsia="Arial" w:hAnsi="Arial" w:cs="Arial"/>
                <w:b/>
                <w:bCs/>
                <w:sz w:val="24"/>
                <w:szCs w:val="24"/>
              </w:rPr>
            </w:pPr>
            <w:r w:rsidRPr="7A7924E3">
              <w:rPr>
                <w:rFonts w:ascii="Arial" w:eastAsia="Arial" w:hAnsi="Arial" w:cs="Arial"/>
                <w:b/>
                <w:bCs/>
                <w:sz w:val="24"/>
                <w:szCs w:val="24"/>
              </w:rPr>
              <w:t>17/07/24</w:t>
            </w:r>
          </w:p>
        </w:tc>
        <w:tc>
          <w:tcPr>
            <w:tcW w:w="3296" w:type="dxa"/>
          </w:tcPr>
          <w:p w14:paraId="3C7561D9" w14:textId="3BF53C78" w:rsidR="00C80EAF" w:rsidRPr="005E4763" w:rsidRDefault="54CC38C9">
            <w:pPr>
              <w:rPr>
                <w:rFonts w:ascii="Arial" w:eastAsia="Arial" w:hAnsi="Arial" w:cs="Arial"/>
                <w:b/>
                <w:bCs/>
                <w:sz w:val="24"/>
                <w:szCs w:val="24"/>
              </w:rPr>
            </w:pPr>
            <w:r w:rsidRPr="7A7924E3">
              <w:rPr>
                <w:rFonts w:ascii="Arial" w:eastAsia="Arial" w:hAnsi="Arial" w:cs="Arial"/>
                <w:b/>
                <w:bCs/>
                <w:sz w:val="24"/>
                <w:szCs w:val="24"/>
              </w:rPr>
              <w:t>September 2025</w:t>
            </w:r>
          </w:p>
        </w:tc>
      </w:tr>
    </w:tbl>
    <w:p w14:paraId="37E2D592" w14:textId="77777777" w:rsidR="00C80EAF" w:rsidRDefault="00C80EAF" w:rsidP="00C80EAF">
      <w:pPr>
        <w:rPr>
          <w:rFonts w:ascii="Arial" w:eastAsia="Arial" w:hAnsi="Arial" w:cs="Arial"/>
          <w:b/>
          <w:bCs/>
          <w:i/>
          <w:iCs/>
          <w:sz w:val="24"/>
          <w:szCs w:val="24"/>
        </w:rPr>
      </w:pPr>
    </w:p>
    <w:p w14:paraId="1D8A4772" w14:textId="77777777" w:rsidR="00207946" w:rsidRPr="005E4763" w:rsidRDefault="00207946" w:rsidP="00C80EAF">
      <w:pPr>
        <w:rPr>
          <w:rFonts w:ascii="Arial" w:eastAsia="Arial" w:hAnsi="Arial" w:cs="Arial"/>
          <w:b/>
          <w:bCs/>
          <w:i/>
          <w:iCs/>
          <w:sz w:val="24"/>
          <w:szCs w:val="24"/>
        </w:rPr>
      </w:pPr>
    </w:p>
    <w:tbl>
      <w:tblPr>
        <w:tblStyle w:val="TableGrid"/>
        <w:tblW w:w="0" w:type="auto"/>
        <w:shd w:val="clear" w:color="auto" w:fill="005F72"/>
        <w:tblLook w:val="04A0" w:firstRow="1" w:lastRow="0" w:firstColumn="1" w:lastColumn="0" w:noHBand="0" w:noVBand="1"/>
      </w:tblPr>
      <w:tblGrid>
        <w:gridCol w:w="13950"/>
      </w:tblGrid>
      <w:tr w:rsidR="00C80EAF" w:rsidRPr="005E4763" w14:paraId="5E360147" w14:textId="77777777">
        <w:trPr>
          <w:trHeight w:val="850"/>
        </w:trPr>
        <w:tc>
          <w:tcPr>
            <w:tcW w:w="13950" w:type="dxa"/>
            <w:shd w:val="clear" w:color="auto" w:fill="B6DFE8"/>
            <w:vAlign w:val="center"/>
          </w:tcPr>
          <w:p w14:paraId="14280434" w14:textId="77218F0A" w:rsidR="00C80EAF" w:rsidRPr="005E4763" w:rsidRDefault="00C80EAF">
            <w:pPr>
              <w:textAlignment w:val="baseline"/>
              <w:rPr>
                <w:rFonts w:ascii="Arial" w:eastAsia="Times New Roman" w:hAnsi="Arial" w:cs="Arial"/>
                <w:b/>
                <w:bCs/>
                <w:color w:val="FFFFFF" w:themeColor="background1"/>
                <w:sz w:val="24"/>
                <w:szCs w:val="24"/>
                <w:lang w:val="en-US" w:eastAsia="en-GB"/>
              </w:rPr>
            </w:pPr>
            <w:r w:rsidRPr="005E4763">
              <w:rPr>
                <w:rFonts w:ascii="Arial" w:eastAsia="Times New Roman" w:hAnsi="Arial" w:cs="Arial"/>
                <w:b/>
                <w:bCs/>
                <w:color w:val="005F72"/>
                <w:sz w:val="24"/>
                <w:szCs w:val="24"/>
                <w:lang w:val="en-US" w:eastAsia="en-GB"/>
              </w:rPr>
              <w:t>5.0 Review (To be completed at the review date, not at the same time it is submitted)</w:t>
            </w:r>
          </w:p>
        </w:tc>
      </w:tr>
    </w:tbl>
    <w:p w14:paraId="58DBD815" w14:textId="77777777" w:rsidR="00C80EAF" w:rsidRPr="005E4763" w:rsidRDefault="00C80EAF" w:rsidP="00C80EAF">
      <w:pPr>
        <w:rPr>
          <w:rFonts w:ascii="Arial" w:eastAsia="Arial" w:hAnsi="Arial" w:cs="Arial"/>
          <w:b/>
          <w:bCs/>
          <w:i/>
          <w:iCs/>
          <w:sz w:val="24"/>
          <w:szCs w:val="24"/>
        </w:rPr>
      </w:pPr>
    </w:p>
    <w:p w14:paraId="04FD8EED" w14:textId="77777777" w:rsidR="00C80EAF" w:rsidRDefault="00C80EAF" w:rsidP="00C80EAF">
      <w:pPr>
        <w:rPr>
          <w:rFonts w:ascii="Arial" w:eastAsia="Arial" w:hAnsi="Arial" w:cs="Arial"/>
          <w:b/>
          <w:bCs/>
          <w:sz w:val="24"/>
          <w:szCs w:val="24"/>
        </w:rPr>
      </w:pPr>
      <w:r w:rsidRPr="005E4763">
        <w:rPr>
          <w:rFonts w:ascii="Arial" w:eastAsia="Arial" w:hAnsi="Arial" w:cs="Arial"/>
          <w:b/>
          <w:bCs/>
          <w:sz w:val="24"/>
          <w:szCs w:val="24"/>
        </w:rPr>
        <w:t xml:space="preserve">This section should be completed as part of the review on the date listed above under the sign off.  </w:t>
      </w:r>
    </w:p>
    <w:p w14:paraId="168AD7E0" w14:textId="77777777" w:rsidR="006950CD" w:rsidRPr="005E4763" w:rsidRDefault="006950CD" w:rsidP="00C80EAF">
      <w:pPr>
        <w:rPr>
          <w:rFonts w:ascii="Arial" w:eastAsia="Arial" w:hAnsi="Arial" w:cs="Arial"/>
          <w:b/>
          <w:bCs/>
          <w:sz w:val="24"/>
          <w:szCs w:val="24"/>
        </w:rPr>
      </w:pPr>
    </w:p>
    <w:p w14:paraId="0E60BFCA" w14:textId="77777777" w:rsidR="00C80EAF" w:rsidRPr="005E4763" w:rsidRDefault="00C80EAF" w:rsidP="00621344">
      <w:pPr>
        <w:pStyle w:val="Heading1"/>
        <w:shd w:val="clear" w:color="auto" w:fill="C00000"/>
        <w15:collapsed/>
        <w:rPr>
          <w:rFonts w:cs="Arial"/>
          <w:szCs w:val="24"/>
        </w:rPr>
      </w:pPr>
      <w:r w:rsidRPr="005E4763">
        <w:rPr>
          <w:rFonts w:cs="Arial"/>
          <w:szCs w:val="24"/>
        </w:rP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6"/>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6"/>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6"/>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Pr="006950CD" w:rsidRDefault="00C80EAF" w:rsidP="006950CD">
      <w:pPr>
        <w:rPr>
          <w:rFonts w:ascii="Arial" w:eastAsia="Arial" w:hAnsi="Arial" w:cs="Arial"/>
          <w:b/>
          <w:bCs/>
          <w:sz w:val="24"/>
          <w:szCs w:val="24"/>
        </w:rPr>
        <w:sectPr w:rsidR="00C80EAF" w:rsidRPr="006950CD">
          <w:type w:val="continuous"/>
          <w:pgSz w:w="16840" w:h="31678" w:orient="landscape"/>
          <w:pgMar w:top="1440" w:right="1440" w:bottom="1440" w:left="1440" w:header="709" w:footer="709" w:gutter="0"/>
          <w:cols w:space="708"/>
          <w:docGrid w:linePitch="360"/>
        </w:sectPr>
      </w:pPr>
    </w:p>
    <w:p w14:paraId="260805FB" w14:textId="77777777" w:rsidR="00C80EAF" w:rsidRPr="005E4763" w:rsidRDefault="00C80EAF" w:rsidP="00C80EAF">
      <w:pPr>
        <w:pStyle w:val="ListParagraph"/>
        <w:rPr>
          <w:rFonts w:ascii="Arial" w:eastAsia="Arial" w:hAnsi="Arial" w:cs="Arial"/>
          <w:b/>
          <w:bCs/>
          <w:sz w:val="24"/>
          <w:szCs w:val="24"/>
        </w:rPr>
      </w:pPr>
    </w:p>
    <w:p w14:paraId="1CDA2C00"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rsidRPr="005E4763" w14:paraId="63FED47A" w14:textId="77777777">
        <w:trPr>
          <w:trHeight w:val="1134"/>
        </w:trPr>
        <w:tc>
          <w:tcPr>
            <w:tcW w:w="13266" w:type="dxa"/>
          </w:tcPr>
          <w:p w14:paraId="78D6D037" w14:textId="77777777" w:rsidR="00C80EAF" w:rsidRPr="005E4763" w:rsidRDefault="00C80EAF">
            <w:pPr>
              <w:pStyle w:val="ListParagraph"/>
              <w:ind w:left="0"/>
              <w:rPr>
                <w:rFonts w:ascii="Arial" w:eastAsia="Arial" w:hAnsi="Arial" w:cs="Arial"/>
                <w:b/>
                <w:bCs/>
                <w:sz w:val="24"/>
                <w:szCs w:val="24"/>
              </w:rPr>
            </w:pPr>
            <w:bookmarkStart w:id="15" w:name="_Hlk124429087"/>
          </w:p>
        </w:tc>
      </w:tr>
      <w:bookmarkEnd w:id="15"/>
    </w:tbl>
    <w:p w14:paraId="422A27F5" w14:textId="77777777" w:rsidR="00C80EAF" w:rsidRPr="005E4763" w:rsidRDefault="00C80EAF" w:rsidP="00C80EAF">
      <w:pPr>
        <w:pStyle w:val="ListParagraph"/>
        <w:rPr>
          <w:rFonts w:ascii="Arial" w:eastAsia="Arial" w:hAnsi="Arial" w:cs="Arial"/>
          <w:b/>
          <w:bCs/>
          <w:sz w:val="24"/>
          <w:szCs w:val="24"/>
        </w:rPr>
      </w:pPr>
    </w:p>
    <w:p w14:paraId="664BC176"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rsidRPr="005E4763" w14:paraId="3DC28745" w14:textId="77777777">
        <w:trPr>
          <w:trHeight w:val="1134"/>
        </w:trPr>
        <w:tc>
          <w:tcPr>
            <w:tcW w:w="13244" w:type="dxa"/>
          </w:tcPr>
          <w:p w14:paraId="0349B572" w14:textId="77777777" w:rsidR="00C80EAF" w:rsidRPr="005E4763" w:rsidRDefault="00C80EAF">
            <w:pPr>
              <w:pStyle w:val="ListParagraph"/>
              <w:ind w:left="0"/>
              <w:rPr>
                <w:rFonts w:ascii="Arial" w:eastAsia="Arial" w:hAnsi="Arial" w:cs="Arial"/>
                <w:b/>
                <w:bCs/>
                <w:sz w:val="24"/>
                <w:szCs w:val="24"/>
              </w:rPr>
            </w:pPr>
          </w:p>
        </w:tc>
      </w:tr>
    </w:tbl>
    <w:p w14:paraId="6ACC2607" w14:textId="77777777" w:rsidR="00C80EAF" w:rsidRPr="005E4763" w:rsidRDefault="00C80EAF" w:rsidP="00C80EAF">
      <w:pPr>
        <w:pStyle w:val="ListParagraph"/>
        <w:rPr>
          <w:rFonts w:ascii="Arial" w:eastAsia="Arial" w:hAnsi="Arial" w:cs="Arial"/>
          <w:b/>
          <w:bCs/>
          <w:sz w:val="24"/>
          <w:szCs w:val="24"/>
        </w:rPr>
      </w:pPr>
    </w:p>
    <w:p w14:paraId="34DBC1B8"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rsidRPr="005E4763" w14:paraId="3698083B" w14:textId="77777777">
        <w:trPr>
          <w:trHeight w:val="1134"/>
        </w:trPr>
        <w:tc>
          <w:tcPr>
            <w:tcW w:w="13244" w:type="dxa"/>
          </w:tcPr>
          <w:p w14:paraId="6DA38E53" w14:textId="77777777" w:rsidR="00C80EAF" w:rsidRPr="005E4763" w:rsidRDefault="00C80EAF">
            <w:pPr>
              <w:pStyle w:val="ListParagraph"/>
              <w:ind w:left="0"/>
              <w:rPr>
                <w:rFonts w:ascii="Arial" w:eastAsia="Arial" w:hAnsi="Arial" w:cs="Arial"/>
                <w:b/>
                <w:bCs/>
                <w:sz w:val="24"/>
                <w:szCs w:val="24"/>
              </w:rPr>
            </w:pPr>
          </w:p>
        </w:tc>
      </w:tr>
    </w:tbl>
    <w:p w14:paraId="01807F80" w14:textId="77777777" w:rsidR="00C80EAF" w:rsidRPr="005E4763" w:rsidRDefault="00C80EAF" w:rsidP="00C80EAF">
      <w:pPr>
        <w:pStyle w:val="ListParagraph"/>
        <w:rPr>
          <w:rFonts w:ascii="Arial" w:eastAsia="Arial" w:hAnsi="Arial" w:cs="Arial"/>
          <w:b/>
          <w:bCs/>
          <w:sz w:val="24"/>
          <w:szCs w:val="24"/>
        </w:rPr>
      </w:pPr>
    </w:p>
    <w:p w14:paraId="39A81097"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rsidRPr="005E4763" w14:paraId="03952FAF" w14:textId="77777777">
        <w:trPr>
          <w:trHeight w:val="1134"/>
        </w:trPr>
        <w:tc>
          <w:tcPr>
            <w:tcW w:w="13244" w:type="dxa"/>
          </w:tcPr>
          <w:p w14:paraId="7F914872" w14:textId="77777777" w:rsidR="00C80EAF" w:rsidRPr="005E4763" w:rsidRDefault="00C80EAF">
            <w:pPr>
              <w:pStyle w:val="ListParagraph"/>
              <w:ind w:left="0"/>
              <w:rPr>
                <w:rFonts w:ascii="Arial" w:eastAsia="Arial" w:hAnsi="Arial" w:cs="Arial"/>
                <w:b/>
                <w:bCs/>
                <w:sz w:val="24"/>
                <w:szCs w:val="24"/>
              </w:rPr>
            </w:pPr>
          </w:p>
        </w:tc>
      </w:tr>
    </w:tbl>
    <w:p w14:paraId="0D530034" w14:textId="77777777" w:rsidR="00C80EAF" w:rsidRPr="005E4763" w:rsidRDefault="00C80EAF" w:rsidP="00C80EAF">
      <w:pPr>
        <w:pStyle w:val="ListParagraph"/>
        <w:rPr>
          <w:rFonts w:ascii="Arial" w:eastAsia="Arial" w:hAnsi="Arial" w:cs="Arial"/>
          <w:b/>
          <w:bCs/>
          <w:sz w:val="24"/>
          <w:szCs w:val="24"/>
        </w:rPr>
      </w:pPr>
    </w:p>
    <w:p w14:paraId="443B8423" w14:textId="77777777" w:rsidR="00C80EAF" w:rsidRPr="005E4763" w:rsidRDefault="00C80EAF" w:rsidP="00C80EAF">
      <w:pPr>
        <w:pStyle w:val="ListParagraph"/>
        <w:rPr>
          <w:rFonts w:ascii="Arial" w:eastAsia="Arial" w:hAnsi="Arial" w:cs="Arial"/>
          <w:b/>
          <w:bCs/>
          <w:sz w:val="24"/>
          <w:szCs w:val="24"/>
        </w:rPr>
      </w:pPr>
      <w:r w:rsidRPr="005E4763">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rsidRPr="005E4763" w14:paraId="1E260443" w14:textId="77777777">
        <w:trPr>
          <w:trHeight w:val="1134"/>
        </w:trPr>
        <w:tc>
          <w:tcPr>
            <w:tcW w:w="13244" w:type="dxa"/>
          </w:tcPr>
          <w:p w14:paraId="3A4903DD" w14:textId="77777777" w:rsidR="00C80EAF" w:rsidRPr="005E4763" w:rsidRDefault="00C80EAF">
            <w:pPr>
              <w:pStyle w:val="ListParagraph"/>
              <w:ind w:left="0"/>
              <w:rPr>
                <w:rFonts w:ascii="Arial" w:eastAsia="Arial" w:hAnsi="Arial" w:cs="Arial"/>
                <w:b/>
                <w:bCs/>
                <w:sz w:val="24"/>
                <w:szCs w:val="24"/>
              </w:rPr>
            </w:pPr>
          </w:p>
        </w:tc>
      </w:tr>
    </w:tbl>
    <w:p w14:paraId="337E430D" w14:textId="77777777" w:rsidR="00C80EAF" w:rsidRPr="005E4763" w:rsidRDefault="00C80EAF" w:rsidP="00C80EAF">
      <w:pPr>
        <w:rPr>
          <w:rFonts w:ascii="Arial" w:eastAsia="Arial" w:hAnsi="Arial" w:cs="Arial"/>
          <w:b/>
          <w:bCs/>
          <w:color w:val="0094CA"/>
          <w:sz w:val="24"/>
          <w:szCs w:val="24"/>
        </w:rPr>
      </w:pPr>
    </w:p>
    <w:p w14:paraId="0DDF12DB" w14:textId="77777777" w:rsidR="00C80EAF" w:rsidRPr="005E4763" w:rsidRDefault="00C80EAF" w:rsidP="00C80EAF">
      <w:pPr>
        <w:rPr>
          <w:rFonts w:ascii="Arial" w:eastAsia="Arial" w:hAnsi="Arial" w:cs="Arial"/>
          <w:b/>
          <w:bCs/>
          <w:color w:val="0094CA"/>
          <w:sz w:val="24"/>
          <w:szCs w:val="24"/>
        </w:rPr>
      </w:pPr>
    </w:p>
    <w:p w14:paraId="41E319D3" w14:textId="77777777" w:rsidR="00C80EAF" w:rsidRPr="005E4763" w:rsidRDefault="00C80EAF" w:rsidP="00C80EAF">
      <w:pPr>
        <w:rPr>
          <w:rFonts w:ascii="Arial" w:eastAsia="Arial" w:hAnsi="Arial" w:cs="Arial"/>
          <w:b/>
          <w:bCs/>
          <w:color w:val="0094CA"/>
          <w:sz w:val="24"/>
          <w:szCs w:val="24"/>
        </w:rPr>
      </w:pPr>
    </w:p>
    <w:p w14:paraId="180BF1CD" w14:textId="77777777" w:rsidR="00D2372A" w:rsidRPr="005E4763" w:rsidRDefault="00D2372A" w:rsidP="00AD5C66">
      <w:pPr>
        <w:rPr>
          <w:rFonts w:ascii="Arial" w:eastAsia="Arial" w:hAnsi="Arial" w:cs="Arial"/>
          <w:b/>
          <w:bCs/>
          <w:color w:val="0094CA"/>
          <w:sz w:val="24"/>
          <w:szCs w:val="24"/>
        </w:rPr>
      </w:pPr>
    </w:p>
    <w:sectPr w:rsidR="00D2372A" w:rsidRPr="005E4763"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7554" w14:textId="77777777" w:rsidR="00D954BE" w:rsidRDefault="00D954BE" w:rsidP="00650993">
      <w:pPr>
        <w:spacing w:after="0" w:line="240" w:lineRule="auto"/>
      </w:pPr>
      <w:r>
        <w:separator/>
      </w:r>
    </w:p>
  </w:endnote>
  <w:endnote w:type="continuationSeparator" w:id="0">
    <w:p w14:paraId="418075D5" w14:textId="77777777" w:rsidR="00D954BE" w:rsidRDefault="00D954BE" w:rsidP="00650993">
      <w:pPr>
        <w:spacing w:after="0" w:line="240" w:lineRule="auto"/>
      </w:pPr>
      <w:r>
        <w:continuationSeparator/>
      </w:r>
    </w:p>
  </w:endnote>
  <w:endnote w:type="continuationNotice" w:id="1">
    <w:p w14:paraId="2F749CC6" w14:textId="77777777" w:rsidR="00D954BE" w:rsidRDefault="00D95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76FC" w14:textId="77777777" w:rsidR="00D954BE" w:rsidRDefault="00D954BE" w:rsidP="00650993">
      <w:pPr>
        <w:spacing w:after="0" w:line="240" w:lineRule="auto"/>
      </w:pPr>
      <w:r>
        <w:separator/>
      </w:r>
    </w:p>
  </w:footnote>
  <w:footnote w:type="continuationSeparator" w:id="0">
    <w:p w14:paraId="0B56A13F" w14:textId="77777777" w:rsidR="00D954BE" w:rsidRDefault="00D954BE" w:rsidP="00650993">
      <w:pPr>
        <w:spacing w:after="0" w:line="240" w:lineRule="auto"/>
      </w:pPr>
      <w:r>
        <w:continuationSeparator/>
      </w:r>
    </w:p>
  </w:footnote>
  <w:footnote w:type="continuationNotice" w:id="1">
    <w:p w14:paraId="35344BE8" w14:textId="77777777" w:rsidR="00D954BE" w:rsidRDefault="00D954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 w15:restartNumberingAfterBreak="0">
    <w:nsid w:val="0A0D44F2"/>
    <w:multiLevelType w:val="hybridMultilevel"/>
    <w:tmpl w:val="700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725B1"/>
    <w:multiLevelType w:val="hybridMultilevel"/>
    <w:tmpl w:val="FFFFFFFF"/>
    <w:lvl w:ilvl="0" w:tplc="1E8AEE02">
      <w:start w:val="1"/>
      <w:numFmt w:val="bullet"/>
      <w:lvlText w:val="·"/>
      <w:lvlJc w:val="left"/>
      <w:pPr>
        <w:ind w:left="720" w:hanging="360"/>
      </w:pPr>
      <w:rPr>
        <w:rFonts w:ascii="Symbol" w:hAnsi="Symbol" w:hint="default"/>
      </w:rPr>
    </w:lvl>
    <w:lvl w:ilvl="1" w:tplc="5C2A2A66">
      <w:start w:val="1"/>
      <w:numFmt w:val="bullet"/>
      <w:lvlText w:val="o"/>
      <w:lvlJc w:val="left"/>
      <w:pPr>
        <w:ind w:left="1440" w:hanging="360"/>
      </w:pPr>
      <w:rPr>
        <w:rFonts w:ascii="Courier New" w:hAnsi="Courier New" w:hint="default"/>
      </w:rPr>
    </w:lvl>
    <w:lvl w:ilvl="2" w:tplc="EDF80B36">
      <w:start w:val="1"/>
      <w:numFmt w:val="bullet"/>
      <w:lvlText w:val=""/>
      <w:lvlJc w:val="left"/>
      <w:pPr>
        <w:ind w:left="2160" w:hanging="360"/>
      </w:pPr>
      <w:rPr>
        <w:rFonts w:ascii="Wingdings" w:hAnsi="Wingdings" w:hint="default"/>
      </w:rPr>
    </w:lvl>
    <w:lvl w:ilvl="3" w:tplc="57C46AC6">
      <w:start w:val="1"/>
      <w:numFmt w:val="bullet"/>
      <w:lvlText w:val=""/>
      <w:lvlJc w:val="left"/>
      <w:pPr>
        <w:ind w:left="2880" w:hanging="360"/>
      </w:pPr>
      <w:rPr>
        <w:rFonts w:ascii="Symbol" w:hAnsi="Symbol" w:hint="default"/>
      </w:rPr>
    </w:lvl>
    <w:lvl w:ilvl="4" w:tplc="89A27ECA">
      <w:start w:val="1"/>
      <w:numFmt w:val="bullet"/>
      <w:lvlText w:val="o"/>
      <w:lvlJc w:val="left"/>
      <w:pPr>
        <w:ind w:left="3600" w:hanging="360"/>
      </w:pPr>
      <w:rPr>
        <w:rFonts w:ascii="Courier New" w:hAnsi="Courier New" w:hint="default"/>
      </w:rPr>
    </w:lvl>
    <w:lvl w:ilvl="5" w:tplc="6A0EF782">
      <w:start w:val="1"/>
      <w:numFmt w:val="bullet"/>
      <w:lvlText w:val=""/>
      <w:lvlJc w:val="left"/>
      <w:pPr>
        <w:ind w:left="4320" w:hanging="360"/>
      </w:pPr>
      <w:rPr>
        <w:rFonts w:ascii="Wingdings" w:hAnsi="Wingdings" w:hint="default"/>
      </w:rPr>
    </w:lvl>
    <w:lvl w:ilvl="6" w:tplc="FEA0D17E">
      <w:start w:val="1"/>
      <w:numFmt w:val="bullet"/>
      <w:lvlText w:val=""/>
      <w:lvlJc w:val="left"/>
      <w:pPr>
        <w:ind w:left="5040" w:hanging="360"/>
      </w:pPr>
      <w:rPr>
        <w:rFonts w:ascii="Symbol" w:hAnsi="Symbol" w:hint="default"/>
      </w:rPr>
    </w:lvl>
    <w:lvl w:ilvl="7" w:tplc="7D721A0C">
      <w:start w:val="1"/>
      <w:numFmt w:val="bullet"/>
      <w:lvlText w:val="o"/>
      <w:lvlJc w:val="left"/>
      <w:pPr>
        <w:ind w:left="5760" w:hanging="360"/>
      </w:pPr>
      <w:rPr>
        <w:rFonts w:ascii="Courier New" w:hAnsi="Courier New" w:hint="default"/>
      </w:rPr>
    </w:lvl>
    <w:lvl w:ilvl="8" w:tplc="C47A1E08">
      <w:start w:val="1"/>
      <w:numFmt w:val="bullet"/>
      <w:lvlText w:val=""/>
      <w:lvlJc w:val="left"/>
      <w:pPr>
        <w:ind w:left="6480" w:hanging="360"/>
      </w:pPr>
      <w:rPr>
        <w:rFonts w:ascii="Wingdings" w:hAnsi="Wingdings" w:hint="default"/>
      </w:rPr>
    </w:lvl>
  </w:abstractNum>
  <w:abstractNum w:abstractNumId="4"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3374F"/>
    <w:multiLevelType w:val="hybridMultilevel"/>
    <w:tmpl w:val="FDDEFA10"/>
    <w:lvl w:ilvl="0" w:tplc="55EEE3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35DC0"/>
    <w:multiLevelType w:val="hybridMultilevel"/>
    <w:tmpl w:val="FFFFFFFF"/>
    <w:lvl w:ilvl="0" w:tplc="13DAF650">
      <w:start w:val="1"/>
      <w:numFmt w:val="bullet"/>
      <w:lvlText w:val="·"/>
      <w:lvlJc w:val="left"/>
      <w:pPr>
        <w:ind w:left="720" w:hanging="360"/>
      </w:pPr>
      <w:rPr>
        <w:rFonts w:ascii="Symbol" w:hAnsi="Symbol" w:hint="default"/>
      </w:rPr>
    </w:lvl>
    <w:lvl w:ilvl="1" w:tplc="0F2EB748">
      <w:start w:val="1"/>
      <w:numFmt w:val="bullet"/>
      <w:lvlText w:val="o"/>
      <w:lvlJc w:val="left"/>
      <w:pPr>
        <w:ind w:left="1440" w:hanging="360"/>
      </w:pPr>
      <w:rPr>
        <w:rFonts w:ascii="Courier New" w:hAnsi="Courier New" w:hint="default"/>
      </w:rPr>
    </w:lvl>
    <w:lvl w:ilvl="2" w:tplc="E4CCF4DA">
      <w:start w:val="1"/>
      <w:numFmt w:val="bullet"/>
      <w:lvlText w:val=""/>
      <w:lvlJc w:val="left"/>
      <w:pPr>
        <w:ind w:left="2160" w:hanging="360"/>
      </w:pPr>
      <w:rPr>
        <w:rFonts w:ascii="Wingdings" w:hAnsi="Wingdings" w:hint="default"/>
      </w:rPr>
    </w:lvl>
    <w:lvl w:ilvl="3" w:tplc="E6F4C99C">
      <w:start w:val="1"/>
      <w:numFmt w:val="bullet"/>
      <w:lvlText w:val=""/>
      <w:lvlJc w:val="left"/>
      <w:pPr>
        <w:ind w:left="2880" w:hanging="360"/>
      </w:pPr>
      <w:rPr>
        <w:rFonts w:ascii="Symbol" w:hAnsi="Symbol" w:hint="default"/>
      </w:rPr>
    </w:lvl>
    <w:lvl w:ilvl="4" w:tplc="D8944200">
      <w:start w:val="1"/>
      <w:numFmt w:val="bullet"/>
      <w:lvlText w:val="o"/>
      <w:lvlJc w:val="left"/>
      <w:pPr>
        <w:ind w:left="3600" w:hanging="360"/>
      </w:pPr>
      <w:rPr>
        <w:rFonts w:ascii="Courier New" w:hAnsi="Courier New" w:hint="default"/>
      </w:rPr>
    </w:lvl>
    <w:lvl w:ilvl="5" w:tplc="617C5046">
      <w:start w:val="1"/>
      <w:numFmt w:val="bullet"/>
      <w:lvlText w:val=""/>
      <w:lvlJc w:val="left"/>
      <w:pPr>
        <w:ind w:left="4320" w:hanging="360"/>
      </w:pPr>
      <w:rPr>
        <w:rFonts w:ascii="Wingdings" w:hAnsi="Wingdings" w:hint="default"/>
      </w:rPr>
    </w:lvl>
    <w:lvl w:ilvl="6" w:tplc="E7E274AC">
      <w:start w:val="1"/>
      <w:numFmt w:val="bullet"/>
      <w:lvlText w:val=""/>
      <w:lvlJc w:val="left"/>
      <w:pPr>
        <w:ind w:left="5040" w:hanging="360"/>
      </w:pPr>
      <w:rPr>
        <w:rFonts w:ascii="Symbol" w:hAnsi="Symbol" w:hint="default"/>
      </w:rPr>
    </w:lvl>
    <w:lvl w:ilvl="7" w:tplc="79E275A2">
      <w:start w:val="1"/>
      <w:numFmt w:val="bullet"/>
      <w:lvlText w:val="o"/>
      <w:lvlJc w:val="left"/>
      <w:pPr>
        <w:ind w:left="5760" w:hanging="360"/>
      </w:pPr>
      <w:rPr>
        <w:rFonts w:ascii="Courier New" w:hAnsi="Courier New" w:hint="default"/>
      </w:rPr>
    </w:lvl>
    <w:lvl w:ilvl="8" w:tplc="4E4ABD30">
      <w:start w:val="1"/>
      <w:numFmt w:val="bullet"/>
      <w:lvlText w:val=""/>
      <w:lvlJc w:val="left"/>
      <w:pPr>
        <w:ind w:left="6480" w:hanging="360"/>
      </w:pPr>
      <w:rPr>
        <w:rFonts w:ascii="Wingdings" w:hAnsi="Wingdings" w:hint="default"/>
      </w:rPr>
    </w:lvl>
  </w:abstractNum>
  <w:abstractNum w:abstractNumId="8"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9CC3D"/>
    <w:multiLevelType w:val="hybridMultilevel"/>
    <w:tmpl w:val="FFFFFFFF"/>
    <w:lvl w:ilvl="0" w:tplc="A99C518C">
      <w:start w:val="1"/>
      <w:numFmt w:val="bullet"/>
      <w:lvlText w:val="·"/>
      <w:lvlJc w:val="left"/>
      <w:pPr>
        <w:ind w:left="720" w:hanging="360"/>
      </w:pPr>
      <w:rPr>
        <w:rFonts w:ascii="Symbol" w:hAnsi="Symbol" w:hint="default"/>
      </w:rPr>
    </w:lvl>
    <w:lvl w:ilvl="1" w:tplc="BFACA4C6">
      <w:start w:val="1"/>
      <w:numFmt w:val="bullet"/>
      <w:lvlText w:val="o"/>
      <w:lvlJc w:val="left"/>
      <w:pPr>
        <w:ind w:left="1440" w:hanging="360"/>
      </w:pPr>
      <w:rPr>
        <w:rFonts w:ascii="Courier New" w:hAnsi="Courier New" w:hint="default"/>
      </w:rPr>
    </w:lvl>
    <w:lvl w:ilvl="2" w:tplc="B074F26A">
      <w:start w:val="1"/>
      <w:numFmt w:val="bullet"/>
      <w:lvlText w:val=""/>
      <w:lvlJc w:val="left"/>
      <w:pPr>
        <w:ind w:left="2160" w:hanging="360"/>
      </w:pPr>
      <w:rPr>
        <w:rFonts w:ascii="Wingdings" w:hAnsi="Wingdings" w:hint="default"/>
      </w:rPr>
    </w:lvl>
    <w:lvl w:ilvl="3" w:tplc="6AAA916C">
      <w:start w:val="1"/>
      <w:numFmt w:val="bullet"/>
      <w:lvlText w:val=""/>
      <w:lvlJc w:val="left"/>
      <w:pPr>
        <w:ind w:left="2880" w:hanging="360"/>
      </w:pPr>
      <w:rPr>
        <w:rFonts w:ascii="Symbol" w:hAnsi="Symbol" w:hint="default"/>
      </w:rPr>
    </w:lvl>
    <w:lvl w:ilvl="4" w:tplc="503451EC">
      <w:start w:val="1"/>
      <w:numFmt w:val="bullet"/>
      <w:lvlText w:val="o"/>
      <w:lvlJc w:val="left"/>
      <w:pPr>
        <w:ind w:left="3600" w:hanging="360"/>
      </w:pPr>
      <w:rPr>
        <w:rFonts w:ascii="Courier New" w:hAnsi="Courier New" w:hint="default"/>
      </w:rPr>
    </w:lvl>
    <w:lvl w:ilvl="5" w:tplc="306CFF2A">
      <w:start w:val="1"/>
      <w:numFmt w:val="bullet"/>
      <w:lvlText w:val=""/>
      <w:lvlJc w:val="left"/>
      <w:pPr>
        <w:ind w:left="4320" w:hanging="360"/>
      </w:pPr>
      <w:rPr>
        <w:rFonts w:ascii="Wingdings" w:hAnsi="Wingdings" w:hint="default"/>
      </w:rPr>
    </w:lvl>
    <w:lvl w:ilvl="6" w:tplc="71CAF346">
      <w:start w:val="1"/>
      <w:numFmt w:val="bullet"/>
      <w:lvlText w:val=""/>
      <w:lvlJc w:val="left"/>
      <w:pPr>
        <w:ind w:left="5040" w:hanging="360"/>
      </w:pPr>
      <w:rPr>
        <w:rFonts w:ascii="Symbol" w:hAnsi="Symbol" w:hint="default"/>
      </w:rPr>
    </w:lvl>
    <w:lvl w:ilvl="7" w:tplc="46FA7BD2">
      <w:start w:val="1"/>
      <w:numFmt w:val="bullet"/>
      <w:lvlText w:val="o"/>
      <w:lvlJc w:val="left"/>
      <w:pPr>
        <w:ind w:left="5760" w:hanging="360"/>
      </w:pPr>
      <w:rPr>
        <w:rFonts w:ascii="Courier New" w:hAnsi="Courier New" w:hint="default"/>
      </w:rPr>
    </w:lvl>
    <w:lvl w:ilvl="8" w:tplc="B9047A10">
      <w:start w:val="1"/>
      <w:numFmt w:val="bullet"/>
      <w:lvlText w:val=""/>
      <w:lvlJc w:val="left"/>
      <w:pPr>
        <w:ind w:left="6480" w:hanging="360"/>
      </w:pPr>
      <w:rPr>
        <w:rFonts w:ascii="Wingdings" w:hAnsi="Wingdings" w:hint="default"/>
      </w:rPr>
    </w:lvl>
  </w:abstractNum>
  <w:abstractNum w:abstractNumId="12"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8195C"/>
    <w:multiLevelType w:val="multilevel"/>
    <w:tmpl w:val="4D9E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32CB93"/>
    <w:multiLevelType w:val="hybridMultilevel"/>
    <w:tmpl w:val="FFFFFFFF"/>
    <w:lvl w:ilvl="0" w:tplc="309420F6">
      <w:start w:val="1"/>
      <w:numFmt w:val="bullet"/>
      <w:lvlText w:val="·"/>
      <w:lvlJc w:val="left"/>
      <w:pPr>
        <w:ind w:left="720" w:hanging="360"/>
      </w:pPr>
      <w:rPr>
        <w:rFonts w:ascii="Symbol" w:hAnsi="Symbol" w:hint="default"/>
      </w:rPr>
    </w:lvl>
    <w:lvl w:ilvl="1" w:tplc="F5EAD7A8">
      <w:start w:val="1"/>
      <w:numFmt w:val="bullet"/>
      <w:lvlText w:val="o"/>
      <w:lvlJc w:val="left"/>
      <w:pPr>
        <w:ind w:left="1440" w:hanging="360"/>
      </w:pPr>
      <w:rPr>
        <w:rFonts w:ascii="Courier New" w:hAnsi="Courier New" w:hint="default"/>
      </w:rPr>
    </w:lvl>
    <w:lvl w:ilvl="2" w:tplc="07B88A0E">
      <w:start w:val="1"/>
      <w:numFmt w:val="bullet"/>
      <w:lvlText w:val=""/>
      <w:lvlJc w:val="left"/>
      <w:pPr>
        <w:ind w:left="2160" w:hanging="360"/>
      </w:pPr>
      <w:rPr>
        <w:rFonts w:ascii="Wingdings" w:hAnsi="Wingdings" w:hint="default"/>
      </w:rPr>
    </w:lvl>
    <w:lvl w:ilvl="3" w:tplc="DC006C3E">
      <w:start w:val="1"/>
      <w:numFmt w:val="bullet"/>
      <w:lvlText w:val=""/>
      <w:lvlJc w:val="left"/>
      <w:pPr>
        <w:ind w:left="2880" w:hanging="360"/>
      </w:pPr>
      <w:rPr>
        <w:rFonts w:ascii="Symbol" w:hAnsi="Symbol" w:hint="default"/>
      </w:rPr>
    </w:lvl>
    <w:lvl w:ilvl="4" w:tplc="F7145822">
      <w:start w:val="1"/>
      <w:numFmt w:val="bullet"/>
      <w:lvlText w:val="o"/>
      <w:lvlJc w:val="left"/>
      <w:pPr>
        <w:ind w:left="3600" w:hanging="360"/>
      </w:pPr>
      <w:rPr>
        <w:rFonts w:ascii="Courier New" w:hAnsi="Courier New" w:hint="default"/>
      </w:rPr>
    </w:lvl>
    <w:lvl w:ilvl="5" w:tplc="76E8103C">
      <w:start w:val="1"/>
      <w:numFmt w:val="bullet"/>
      <w:lvlText w:val=""/>
      <w:lvlJc w:val="left"/>
      <w:pPr>
        <w:ind w:left="4320" w:hanging="360"/>
      </w:pPr>
      <w:rPr>
        <w:rFonts w:ascii="Wingdings" w:hAnsi="Wingdings" w:hint="default"/>
      </w:rPr>
    </w:lvl>
    <w:lvl w:ilvl="6" w:tplc="3C2A8D26">
      <w:start w:val="1"/>
      <w:numFmt w:val="bullet"/>
      <w:lvlText w:val=""/>
      <w:lvlJc w:val="left"/>
      <w:pPr>
        <w:ind w:left="5040" w:hanging="360"/>
      </w:pPr>
      <w:rPr>
        <w:rFonts w:ascii="Symbol" w:hAnsi="Symbol" w:hint="default"/>
      </w:rPr>
    </w:lvl>
    <w:lvl w:ilvl="7" w:tplc="855EE820">
      <w:start w:val="1"/>
      <w:numFmt w:val="bullet"/>
      <w:lvlText w:val="o"/>
      <w:lvlJc w:val="left"/>
      <w:pPr>
        <w:ind w:left="5760" w:hanging="360"/>
      </w:pPr>
      <w:rPr>
        <w:rFonts w:ascii="Courier New" w:hAnsi="Courier New" w:hint="default"/>
      </w:rPr>
    </w:lvl>
    <w:lvl w:ilvl="8" w:tplc="D80028B4">
      <w:start w:val="1"/>
      <w:numFmt w:val="bullet"/>
      <w:lvlText w:val=""/>
      <w:lvlJc w:val="left"/>
      <w:pPr>
        <w:ind w:left="6480" w:hanging="360"/>
      </w:pPr>
      <w:rPr>
        <w:rFonts w:ascii="Wingdings" w:hAnsi="Wingdings" w:hint="default"/>
      </w:rPr>
    </w:lvl>
  </w:abstractNum>
  <w:abstractNum w:abstractNumId="18"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7781810">
    <w:abstractNumId w:val="11"/>
  </w:num>
  <w:num w:numId="2" w16cid:durableId="35353634">
    <w:abstractNumId w:val="3"/>
  </w:num>
  <w:num w:numId="3" w16cid:durableId="1321083734">
    <w:abstractNumId w:val="7"/>
  </w:num>
  <w:num w:numId="4" w16cid:durableId="400249009">
    <w:abstractNumId w:val="17"/>
  </w:num>
  <w:num w:numId="5" w16cid:durableId="1287932925">
    <w:abstractNumId w:val="9"/>
  </w:num>
  <w:num w:numId="6" w16cid:durableId="325479287">
    <w:abstractNumId w:val="4"/>
  </w:num>
  <w:num w:numId="7" w16cid:durableId="1487165589">
    <w:abstractNumId w:val="0"/>
  </w:num>
  <w:num w:numId="8" w16cid:durableId="382561886">
    <w:abstractNumId w:val="15"/>
  </w:num>
  <w:num w:numId="9" w16cid:durableId="453408070">
    <w:abstractNumId w:val="8"/>
  </w:num>
  <w:num w:numId="10" w16cid:durableId="1053849095">
    <w:abstractNumId w:val="19"/>
  </w:num>
  <w:num w:numId="11" w16cid:durableId="1038167162">
    <w:abstractNumId w:val="13"/>
  </w:num>
  <w:num w:numId="12" w16cid:durableId="729042561">
    <w:abstractNumId w:val="16"/>
  </w:num>
  <w:num w:numId="13" w16cid:durableId="2072774193">
    <w:abstractNumId w:val="10"/>
  </w:num>
  <w:num w:numId="14" w16cid:durableId="968366329">
    <w:abstractNumId w:val="14"/>
  </w:num>
  <w:num w:numId="15" w16cid:durableId="1302804970">
    <w:abstractNumId w:val="18"/>
  </w:num>
  <w:num w:numId="16" w16cid:durableId="860246377">
    <w:abstractNumId w:val="20"/>
  </w:num>
  <w:num w:numId="17" w16cid:durableId="1576166097">
    <w:abstractNumId w:val="12"/>
  </w:num>
  <w:num w:numId="18" w16cid:durableId="674765489">
    <w:abstractNumId w:val="6"/>
  </w:num>
  <w:num w:numId="19" w16cid:durableId="804592000">
    <w:abstractNumId w:val="2"/>
  </w:num>
  <w:num w:numId="20" w16cid:durableId="610750227">
    <w:abstractNumId w:val="5"/>
  </w:num>
  <w:num w:numId="21" w16cid:durableId="153414709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3723"/>
    <w:rsid w:val="0000496E"/>
    <w:rsid w:val="000057B8"/>
    <w:rsid w:val="000061C9"/>
    <w:rsid w:val="00007A94"/>
    <w:rsid w:val="00010497"/>
    <w:rsid w:val="00010EB7"/>
    <w:rsid w:val="00010FDC"/>
    <w:rsid w:val="00011272"/>
    <w:rsid w:val="00011303"/>
    <w:rsid w:val="00011CBB"/>
    <w:rsid w:val="000151A3"/>
    <w:rsid w:val="00015893"/>
    <w:rsid w:val="00020AB1"/>
    <w:rsid w:val="00020F97"/>
    <w:rsid w:val="00021B94"/>
    <w:rsid w:val="00023345"/>
    <w:rsid w:val="0002405F"/>
    <w:rsid w:val="000243B7"/>
    <w:rsid w:val="0002450F"/>
    <w:rsid w:val="00025FB4"/>
    <w:rsid w:val="0002731C"/>
    <w:rsid w:val="00027993"/>
    <w:rsid w:val="00034F86"/>
    <w:rsid w:val="00036256"/>
    <w:rsid w:val="00040DBA"/>
    <w:rsid w:val="00041D89"/>
    <w:rsid w:val="00042862"/>
    <w:rsid w:val="00045B51"/>
    <w:rsid w:val="00045E4F"/>
    <w:rsid w:val="00046C30"/>
    <w:rsid w:val="00050CFA"/>
    <w:rsid w:val="00051A1B"/>
    <w:rsid w:val="00052A4B"/>
    <w:rsid w:val="00054F8E"/>
    <w:rsid w:val="00056452"/>
    <w:rsid w:val="000616A0"/>
    <w:rsid w:val="00061D87"/>
    <w:rsid w:val="00062286"/>
    <w:rsid w:val="000623DA"/>
    <w:rsid w:val="00064607"/>
    <w:rsid w:val="00066A0F"/>
    <w:rsid w:val="00066C46"/>
    <w:rsid w:val="00067ECE"/>
    <w:rsid w:val="00074FB9"/>
    <w:rsid w:val="0007516B"/>
    <w:rsid w:val="00076A32"/>
    <w:rsid w:val="00076CAE"/>
    <w:rsid w:val="0008104A"/>
    <w:rsid w:val="0008353E"/>
    <w:rsid w:val="00083760"/>
    <w:rsid w:val="00083DF4"/>
    <w:rsid w:val="00085278"/>
    <w:rsid w:val="000857A7"/>
    <w:rsid w:val="00085943"/>
    <w:rsid w:val="00085E33"/>
    <w:rsid w:val="00086303"/>
    <w:rsid w:val="00086A61"/>
    <w:rsid w:val="0008793D"/>
    <w:rsid w:val="00087CE1"/>
    <w:rsid w:val="000903C7"/>
    <w:rsid w:val="000916C2"/>
    <w:rsid w:val="00092B3E"/>
    <w:rsid w:val="00093BE1"/>
    <w:rsid w:val="00093D9C"/>
    <w:rsid w:val="00094C5F"/>
    <w:rsid w:val="0009684D"/>
    <w:rsid w:val="00096A7F"/>
    <w:rsid w:val="000A11D2"/>
    <w:rsid w:val="000A1314"/>
    <w:rsid w:val="000A1D53"/>
    <w:rsid w:val="000A3B7E"/>
    <w:rsid w:val="000A4D2C"/>
    <w:rsid w:val="000A5FAD"/>
    <w:rsid w:val="000A6F8E"/>
    <w:rsid w:val="000B2367"/>
    <w:rsid w:val="000B3240"/>
    <w:rsid w:val="000B495D"/>
    <w:rsid w:val="000B5BD5"/>
    <w:rsid w:val="000B5D51"/>
    <w:rsid w:val="000C16AF"/>
    <w:rsid w:val="000C26E2"/>
    <w:rsid w:val="000C4AC5"/>
    <w:rsid w:val="000C5034"/>
    <w:rsid w:val="000C615D"/>
    <w:rsid w:val="000C6E97"/>
    <w:rsid w:val="000D0718"/>
    <w:rsid w:val="000D1647"/>
    <w:rsid w:val="000D1D40"/>
    <w:rsid w:val="000D5C27"/>
    <w:rsid w:val="000E02FC"/>
    <w:rsid w:val="000E1BC6"/>
    <w:rsid w:val="000E3182"/>
    <w:rsid w:val="000E4D5B"/>
    <w:rsid w:val="000E5524"/>
    <w:rsid w:val="000E6D5A"/>
    <w:rsid w:val="000F0BEE"/>
    <w:rsid w:val="000F1AD4"/>
    <w:rsid w:val="000F244A"/>
    <w:rsid w:val="000F2A77"/>
    <w:rsid w:val="000F4E69"/>
    <w:rsid w:val="000F57EC"/>
    <w:rsid w:val="000F61BF"/>
    <w:rsid w:val="000F6E47"/>
    <w:rsid w:val="000F75BB"/>
    <w:rsid w:val="000F7CD1"/>
    <w:rsid w:val="00100788"/>
    <w:rsid w:val="00103645"/>
    <w:rsid w:val="001052FE"/>
    <w:rsid w:val="00106F19"/>
    <w:rsid w:val="001070C0"/>
    <w:rsid w:val="00110D7F"/>
    <w:rsid w:val="001122A1"/>
    <w:rsid w:val="001125B2"/>
    <w:rsid w:val="00112BED"/>
    <w:rsid w:val="00113099"/>
    <w:rsid w:val="001130E5"/>
    <w:rsid w:val="00115B9F"/>
    <w:rsid w:val="00116343"/>
    <w:rsid w:val="0011678F"/>
    <w:rsid w:val="00120742"/>
    <w:rsid w:val="00121FFD"/>
    <w:rsid w:val="001228DC"/>
    <w:rsid w:val="00122ABE"/>
    <w:rsid w:val="00122F59"/>
    <w:rsid w:val="00125A0D"/>
    <w:rsid w:val="00126356"/>
    <w:rsid w:val="001271E8"/>
    <w:rsid w:val="001305CE"/>
    <w:rsid w:val="00133541"/>
    <w:rsid w:val="001340A0"/>
    <w:rsid w:val="00134604"/>
    <w:rsid w:val="00134E27"/>
    <w:rsid w:val="001354D7"/>
    <w:rsid w:val="00135665"/>
    <w:rsid w:val="00135A5A"/>
    <w:rsid w:val="00136BC9"/>
    <w:rsid w:val="00137899"/>
    <w:rsid w:val="00140E77"/>
    <w:rsid w:val="001414D5"/>
    <w:rsid w:val="00143B9D"/>
    <w:rsid w:val="00143C6E"/>
    <w:rsid w:val="00143FAB"/>
    <w:rsid w:val="00145C82"/>
    <w:rsid w:val="00145DC9"/>
    <w:rsid w:val="00146904"/>
    <w:rsid w:val="00150AED"/>
    <w:rsid w:val="00150F90"/>
    <w:rsid w:val="0015208B"/>
    <w:rsid w:val="0015281C"/>
    <w:rsid w:val="00152EC5"/>
    <w:rsid w:val="00155446"/>
    <w:rsid w:val="00156D3C"/>
    <w:rsid w:val="00156E61"/>
    <w:rsid w:val="0015768C"/>
    <w:rsid w:val="0016047F"/>
    <w:rsid w:val="001626E0"/>
    <w:rsid w:val="00164953"/>
    <w:rsid w:val="001658ED"/>
    <w:rsid w:val="00165A02"/>
    <w:rsid w:val="00166B5E"/>
    <w:rsid w:val="00170846"/>
    <w:rsid w:val="00171CC3"/>
    <w:rsid w:val="00172884"/>
    <w:rsid w:val="00173FDC"/>
    <w:rsid w:val="00174A43"/>
    <w:rsid w:val="0017518A"/>
    <w:rsid w:val="001773AA"/>
    <w:rsid w:val="00177D48"/>
    <w:rsid w:val="001806C5"/>
    <w:rsid w:val="00183961"/>
    <w:rsid w:val="001848ED"/>
    <w:rsid w:val="00185E53"/>
    <w:rsid w:val="00191FDD"/>
    <w:rsid w:val="00196485"/>
    <w:rsid w:val="00196DFA"/>
    <w:rsid w:val="001A047E"/>
    <w:rsid w:val="001A1441"/>
    <w:rsid w:val="001A2031"/>
    <w:rsid w:val="001A2B3F"/>
    <w:rsid w:val="001A3443"/>
    <w:rsid w:val="001A4CF8"/>
    <w:rsid w:val="001A5AD4"/>
    <w:rsid w:val="001A67E1"/>
    <w:rsid w:val="001B1F8D"/>
    <w:rsid w:val="001B2015"/>
    <w:rsid w:val="001B27B4"/>
    <w:rsid w:val="001B452A"/>
    <w:rsid w:val="001B4532"/>
    <w:rsid w:val="001B4A6A"/>
    <w:rsid w:val="001B6E0E"/>
    <w:rsid w:val="001B7377"/>
    <w:rsid w:val="001B7722"/>
    <w:rsid w:val="001C0CD1"/>
    <w:rsid w:val="001C13D4"/>
    <w:rsid w:val="001C2A24"/>
    <w:rsid w:val="001C3755"/>
    <w:rsid w:val="001C3C40"/>
    <w:rsid w:val="001C62C7"/>
    <w:rsid w:val="001C689A"/>
    <w:rsid w:val="001C78F5"/>
    <w:rsid w:val="001C790D"/>
    <w:rsid w:val="001C7999"/>
    <w:rsid w:val="001D0A43"/>
    <w:rsid w:val="001D2C59"/>
    <w:rsid w:val="001D3497"/>
    <w:rsid w:val="001D3B5C"/>
    <w:rsid w:val="001D3E2B"/>
    <w:rsid w:val="001D75AB"/>
    <w:rsid w:val="001E0323"/>
    <w:rsid w:val="001E13F9"/>
    <w:rsid w:val="001E54DF"/>
    <w:rsid w:val="001E6AB9"/>
    <w:rsid w:val="001F0BE8"/>
    <w:rsid w:val="001F273F"/>
    <w:rsid w:val="001F2FA9"/>
    <w:rsid w:val="001F3502"/>
    <w:rsid w:val="001F3DCF"/>
    <w:rsid w:val="001F5EE5"/>
    <w:rsid w:val="00205EA4"/>
    <w:rsid w:val="00207946"/>
    <w:rsid w:val="00207F5D"/>
    <w:rsid w:val="0021039D"/>
    <w:rsid w:val="002106C9"/>
    <w:rsid w:val="00211E4B"/>
    <w:rsid w:val="0021282A"/>
    <w:rsid w:val="00214F66"/>
    <w:rsid w:val="00216CE3"/>
    <w:rsid w:val="00221F6B"/>
    <w:rsid w:val="002225BC"/>
    <w:rsid w:val="0022361E"/>
    <w:rsid w:val="002239EC"/>
    <w:rsid w:val="002246E6"/>
    <w:rsid w:val="00226744"/>
    <w:rsid w:val="002269AE"/>
    <w:rsid w:val="00226DF4"/>
    <w:rsid w:val="00227595"/>
    <w:rsid w:val="00233B71"/>
    <w:rsid w:val="002341FE"/>
    <w:rsid w:val="00236564"/>
    <w:rsid w:val="0024060B"/>
    <w:rsid w:val="00240AEF"/>
    <w:rsid w:val="00241149"/>
    <w:rsid w:val="0024194F"/>
    <w:rsid w:val="00241B5E"/>
    <w:rsid w:val="002420B9"/>
    <w:rsid w:val="00243385"/>
    <w:rsid w:val="002444F0"/>
    <w:rsid w:val="002450A2"/>
    <w:rsid w:val="00245E28"/>
    <w:rsid w:val="00246FF2"/>
    <w:rsid w:val="002473E9"/>
    <w:rsid w:val="00247859"/>
    <w:rsid w:val="002500A1"/>
    <w:rsid w:val="002507F4"/>
    <w:rsid w:val="00250D19"/>
    <w:rsid w:val="00254C5B"/>
    <w:rsid w:val="00255586"/>
    <w:rsid w:val="00255993"/>
    <w:rsid w:val="002565DA"/>
    <w:rsid w:val="00256B2F"/>
    <w:rsid w:val="0025759E"/>
    <w:rsid w:val="00260650"/>
    <w:rsid w:val="002610FC"/>
    <w:rsid w:val="00261886"/>
    <w:rsid w:val="00261D45"/>
    <w:rsid w:val="002649D6"/>
    <w:rsid w:val="00267318"/>
    <w:rsid w:val="00270612"/>
    <w:rsid w:val="00271BB8"/>
    <w:rsid w:val="00273F23"/>
    <w:rsid w:val="0027412D"/>
    <w:rsid w:val="002761EA"/>
    <w:rsid w:val="00277EB2"/>
    <w:rsid w:val="00277F6A"/>
    <w:rsid w:val="0028109A"/>
    <w:rsid w:val="00283020"/>
    <w:rsid w:val="00285ACB"/>
    <w:rsid w:val="002866A5"/>
    <w:rsid w:val="00286834"/>
    <w:rsid w:val="00286FDD"/>
    <w:rsid w:val="002918A5"/>
    <w:rsid w:val="0029357F"/>
    <w:rsid w:val="00294973"/>
    <w:rsid w:val="00296A5F"/>
    <w:rsid w:val="002A0E68"/>
    <w:rsid w:val="002A126A"/>
    <w:rsid w:val="002A153B"/>
    <w:rsid w:val="002A624A"/>
    <w:rsid w:val="002A75F3"/>
    <w:rsid w:val="002B0FB3"/>
    <w:rsid w:val="002B22B6"/>
    <w:rsid w:val="002B2E45"/>
    <w:rsid w:val="002B7E26"/>
    <w:rsid w:val="002C0577"/>
    <w:rsid w:val="002C067D"/>
    <w:rsid w:val="002C0F41"/>
    <w:rsid w:val="002C1B5C"/>
    <w:rsid w:val="002C3456"/>
    <w:rsid w:val="002C382C"/>
    <w:rsid w:val="002D18CF"/>
    <w:rsid w:val="002D1AE4"/>
    <w:rsid w:val="002D1B22"/>
    <w:rsid w:val="002D2CDC"/>
    <w:rsid w:val="002D2EA8"/>
    <w:rsid w:val="002D4646"/>
    <w:rsid w:val="002D4E82"/>
    <w:rsid w:val="002D551F"/>
    <w:rsid w:val="002D6C36"/>
    <w:rsid w:val="002E0D95"/>
    <w:rsid w:val="002E3404"/>
    <w:rsid w:val="002E4B32"/>
    <w:rsid w:val="002E52B7"/>
    <w:rsid w:val="002E5EBB"/>
    <w:rsid w:val="002E7FA0"/>
    <w:rsid w:val="002F08F5"/>
    <w:rsid w:val="002F1FF0"/>
    <w:rsid w:val="002F3471"/>
    <w:rsid w:val="002F394C"/>
    <w:rsid w:val="002F4CF8"/>
    <w:rsid w:val="00300A2C"/>
    <w:rsid w:val="003025A0"/>
    <w:rsid w:val="00302748"/>
    <w:rsid w:val="00302E3B"/>
    <w:rsid w:val="00303078"/>
    <w:rsid w:val="00303A84"/>
    <w:rsid w:val="00304481"/>
    <w:rsid w:val="00305AD8"/>
    <w:rsid w:val="00305FAF"/>
    <w:rsid w:val="003067AE"/>
    <w:rsid w:val="0030698B"/>
    <w:rsid w:val="00306D94"/>
    <w:rsid w:val="00310199"/>
    <w:rsid w:val="003104D8"/>
    <w:rsid w:val="00311FF5"/>
    <w:rsid w:val="00314028"/>
    <w:rsid w:val="003155D4"/>
    <w:rsid w:val="0031592D"/>
    <w:rsid w:val="00316B66"/>
    <w:rsid w:val="00316DA6"/>
    <w:rsid w:val="00317871"/>
    <w:rsid w:val="00323EB2"/>
    <w:rsid w:val="00324E31"/>
    <w:rsid w:val="00325F49"/>
    <w:rsid w:val="00326A4D"/>
    <w:rsid w:val="00327D75"/>
    <w:rsid w:val="003311FC"/>
    <w:rsid w:val="0033554D"/>
    <w:rsid w:val="0033576E"/>
    <w:rsid w:val="00335816"/>
    <w:rsid w:val="003359F3"/>
    <w:rsid w:val="003364A2"/>
    <w:rsid w:val="00336621"/>
    <w:rsid w:val="003429CF"/>
    <w:rsid w:val="0035314B"/>
    <w:rsid w:val="00354181"/>
    <w:rsid w:val="0035479A"/>
    <w:rsid w:val="00354A9A"/>
    <w:rsid w:val="003603C4"/>
    <w:rsid w:val="003619F9"/>
    <w:rsid w:val="00361F74"/>
    <w:rsid w:val="0036427B"/>
    <w:rsid w:val="00364335"/>
    <w:rsid w:val="00365ADF"/>
    <w:rsid w:val="003662A8"/>
    <w:rsid w:val="003708D3"/>
    <w:rsid w:val="0037229C"/>
    <w:rsid w:val="003726B3"/>
    <w:rsid w:val="00372B47"/>
    <w:rsid w:val="00373DFD"/>
    <w:rsid w:val="00373E83"/>
    <w:rsid w:val="00374974"/>
    <w:rsid w:val="00376750"/>
    <w:rsid w:val="003804C8"/>
    <w:rsid w:val="0038097E"/>
    <w:rsid w:val="00382EA3"/>
    <w:rsid w:val="00383067"/>
    <w:rsid w:val="00383A50"/>
    <w:rsid w:val="00383C85"/>
    <w:rsid w:val="003851A0"/>
    <w:rsid w:val="00385A96"/>
    <w:rsid w:val="00385DCC"/>
    <w:rsid w:val="00386C6D"/>
    <w:rsid w:val="00386FFC"/>
    <w:rsid w:val="00391ABE"/>
    <w:rsid w:val="00392ECA"/>
    <w:rsid w:val="0039651F"/>
    <w:rsid w:val="003A0DCD"/>
    <w:rsid w:val="003A12FF"/>
    <w:rsid w:val="003A2A9A"/>
    <w:rsid w:val="003A308A"/>
    <w:rsid w:val="003A4DDF"/>
    <w:rsid w:val="003A58DB"/>
    <w:rsid w:val="003A5BAE"/>
    <w:rsid w:val="003A6DC1"/>
    <w:rsid w:val="003A76E9"/>
    <w:rsid w:val="003A7DFD"/>
    <w:rsid w:val="003B2654"/>
    <w:rsid w:val="003B3805"/>
    <w:rsid w:val="003B3894"/>
    <w:rsid w:val="003B5FF9"/>
    <w:rsid w:val="003B6727"/>
    <w:rsid w:val="003C258C"/>
    <w:rsid w:val="003C2B3C"/>
    <w:rsid w:val="003C33CD"/>
    <w:rsid w:val="003C3FD1"/>
    <w:rsid w:val="003C74C6"/>
    <w:rsid w:val="003D04AF"/>
    <w:rsid w:val="003D17B5"/>
    <w:rsid w:val="003D1D3F"/>
    <w:rsid w:val="003D257B"/>
    <w:rsid w:val="003D3013"/>
    <w:rsid w:val="003D3C94"/>
    <w:rsid w:val="003D3CE3"/>
    <w:rsid w:val="003D4A22"/>
    <w:rsid w:val="003D4C93"/>
    <w:rsid w:val="003D4D0A"/>
    <w:rsid w:val="003D4E28"/>
    <w:rsid w:val="003D52A8"/>
    <w:rsid w:val="003D530A"/>
    <w:rsid w:val="003D5C60"/>
    <w:rsid w:val="003D61D9"/>
    <w:rsid w:val="003D63C7"/>
    <w:rsid w:val="003D7671"/>
    <w:rsid w:val="003E29E9"/>
    <w:rsid w:val="003E3984"/>
    <w:rsid w:val="003E3B4B"/>
    <w:rsid w:val="003E5E93"/>
    <w:rsid w:val="003E7C74"/>
    <w:rsid w:val="003F076D"/>
    <w:rsid w:val="003F11EC"/>
    <w:rsid w:val="003F1624"/>
    <w:rsid w:val="003F1DF0"/>
    <w:rsid w:val="003F2E6E"/>
    <w:rsid w:val="003F3848"/>
    <w:rsid w:val="003F5519"/>
    <w:rsid w:val="003F55A3"/>
    <w:rsid w:val="003F58C9"/>
    <w:rsid w:val="003F7664"/>
    <w:rsid w:val="003F785A"/>
    <w:rsid w:val="003F7BA5"/>
    <w:rsid w:val="004001DF"/>
    <w:rsid w:val="00400451"/>
    <w:rsid w:val="00404C84"/>
    <w:rsid w:val="0040625C"/>
    <w:rsid w:val="00406458"/>
    <w:rsid w:val="00410E9F"/>
    <w:rsid w:val="00411F24"/>
    <w:rsid w:val="004132AE"/>
    <w:rsid w:val="00416033"/>
    <w:rsid w:val="004162B8"/>
    <w:rsid w:val="00420ED0"/>
    <w:rsid w:val="004236DD"/>
    <w:rsid w:val="00423CFF"/>
    <w:rsid w:val="00424D16"/>
    <w:rsid w:val="004250A1"/>
    <w:rsid w:val="00427CD8"/>
    <w:rsid w:val="00427FB4"/>
    <w:rsid w:val="0043011E"/>
    <w:rsid w:val="004321DE"/>
    <w:rsid w:val="004325CE"/>
    <w:rsid w:val="00434D04"/>
    <w:rsid w:val="00434D26"/>
    <w:rsid w:val="004359B2"/>
    <w:rsid w:val="004365F0"/>
    <w:rsid w:val="00437402"/>
    <w:rsid w:val="0044048A"/>
    <w:rsid w:val="004407D0"/>
    <w:rsid w:val="00441FAD"/>
    <w:rsid w:val="00447967"/>
    <w:rsid w:val="004514D0"/>
    <w:rsid w:val="004545E8"/>
    <w:rsid w:val="0045464E"/>
    <w:rsid w:val="00454D93"/>
    <w:rsid w:val="004555AC"/>
    <w:rsid w:val="004557BE"/>
    <w:rsid w:val="00457883"/>
    <w:rsid w:val="004601C7"/>
    <w:rsid w:val="00461AFF"/>
    <w:rsid w:val="00464045"/>
    <w:rsid w:val="004649DC"/>
    <w:rsid w:val="004667E1"/>
    <w:rsid w:val="00471FBD"/>
    <w:rsid w:val="00472709"/>
    <w:rsid w:val="00474613"/>
    <w:rsid w:val="004763ED"/>
    <w:rsid w:val="004766F9"/>
    <w:rsid w:val="00477310"/>
    <w:rsid w:val="00481021"/>
    <w:rsid w:val="0048148D"/>
    <w:rsid w:val="0048163D"/>
    <w:rsid w:val="004854EC"/>
    <w:rsid w:val="00485958"/>
    <w:rsid w:val="004906F9"/>
    <w:rsid w:val="00491D1E"/>
    <w:rsid w:val="00492B1F"/>
    <w:rsid w:val="00492C12"/>
    <w:rsid w:val="0049641E"/>
    <w:rsid w:val="00496500"/>
    <w:rsid w:val="00497250"/>
    <w:rsid w:val="004A2107"/>
    <w:rsid w:val="004A3E44"/>
    <w:rsid w:val="004A3E54"/>
    <w:rsid w:val="004A53A8"/>
    <w:rsid w:val="004A7AC0"/>
    <w:rsid w:val="004A7FC5"/>
    <w:rsid w:val="004B14B1"/>
    <w:rsid w:val="004B2EA1"/>
    <w:rsid w:val="004B668F"/>
    <w:rsid w:val="004C0104"/>
    <w:rsid w:val="004C04D7"/>
    <w:rsid w:val="004C09B7"/>
    <w:rsid w:val="004C2C27"/>
    <w:rsid w:val="004C3137"/>
    <w:rsid w:val="004C4347"/>
    <w:rsid w:val="004C4427"/>
    <w:rsid w:val="004C5640"/>
    <w:rsid w:val="004C6903"/>
    <w:rsid w:val="004C693F"/>
    <w:rsid w:val="004C7124"/>
    <w:rsid w:val="004C7291"/>
    <w:rsid w:val="004D1E5E"/>
    <w:rsid w:val="004D2893"/>
    <w:rsid w:val="004D3E51"/>
    <w:rsid w:val="004D417F"/>
    <w:rsid w:val="004D51CF"/>
    <w:rsid w:val="004D5712"/>
    <w:rsid w:val="004D678C"/>
    <w:rsid w:val="004D68C4"/>
    <w:rsid w:val="004E43F6"/>
    <w:rsid w:val="004E4DBB"/>
    <w:rsid w:val="004E5D6E"/>
    <w:rsid w:val="004E6777"/>
    <w:rsid w:val="004E7386"/>
    <w:rsid w:val="004E7C7F"/>
    <w:rsid w:val="004F046D"/>
    <w:rsid w:val="004F41E8"/>
    <w:rsid w:val="004F6C84"/>
    <w:rsid w:val="004F6CC0"/>
    <w:rsid w:val="004F7113"/>
    <w:rsid w:val="005002E4"/>
    <w:rsid w:val="0050086C"/>
    <w:rsid w:val="0050233B"/>
    <w:rsid w:val="00502B0E"/>
    <w:rsid w:val="00503175"/>
    <w:rsid w:val="005033B9"/>
    <w:rsid w:val="0050385B"/>
    <w:rsid w:val="00504041"/>
    <w:rsid w:val="00506A0B"/>
    <w:rsid w:val="005118B6"/>
    <w:rsid w:val="0051262E"/>
    <w:rsid w:val="005139DD"/>
    <w:rsid w:val="005204F1"/>
    <w:rsid w:val="005209B5"/>
    <w:rsid w:val="00522E37"/>
    <w:rsid w:val="00523CEB"/>
    <w:rsid w:val="00523D95"/>
    <w:rsid w:val="00524661"/>
    <w:rsid w:val="00525D58"/>
    <w:rsid w:val="00525DDE"/>
    <w:rsid w:val="00525F5E"/>
    <w:rsid w:val="00526761"/>
    <w:rsid w:val="005276C6"/>
    <w:rsid w:val="005300B6"/>
    <w:rsid w:val="00533080"/>
    <w:rsid w:val="0053344C"/>
    <w:rsid w:val="0053354B"/>
    <w:rsid w:val="005354DA"/>
    <w:rsid w:val="005362E4"/>
    <w:rsid w:val="00536EC6"/>
    <w:rsid w:val="00540EE7"/>
    <w:rsid w:val="00541652"/>
    <w:rsid w:val="005438DF"/>
    <w:rsid w:val="00544A73"/>
    <w:rsid w:val="0054561F"/>
    <w:rsid w:val="00552B7F"/>
    <w:rsid w:val="005538BB"/>
    <w:rsid w:val="005539D1"/>
    <w:rsid w:val="005565B1"/>
    <w:rsid w:val="00556D19"/>
    <w:rsid w:val="00560434"/>
    <w:rsid w:val="00560B62"/>
    <w:rsid w:val="00560CBB"/>
    <w:rsid w:val="00562F80"/>
    <w:rsid w:val="00563C67"/>
    <w:rsid w:val="0056447D"/>
    <w:rsid w:val="0056582A"/>
    <w:rsid w:val="00566EAF"/>
    <w:rsid w:val="005678D0"/>
    <w:rsid w:val="00571AC0"/>
    <w:rsid w:val="00571BF4"/>
    <w:rsid w:val="00572985"/>
    <w:rsid w:val="00572F1A"/>
    <w:rsid w:val="005744E0"/>
    <w:rsid w:val="0057557A"/>
    <w:rsid w:val="0057596D"/>
    <w:rsid w:val="0058091C"/>
    <w:rsid w:val="00580BD5"/>
    <w:rsid w:val="0058261C"/>
    <w:rsid w:val="00583D98"/>
    <w:rsid w:val="00583DB6"/>
    <w:rsid w:val="005849DD"/>
    <w:rsid w:val="00585206"/>
    <w:rsid w:val="005859E5"/>
    <w:rsid w:val="00586E91"/>
    <w:rsid w:val="005877C1"/>
    <w:rsid w:val="00592595"/>
    <w:rsid w:val="00593B45"/>
    <w:rsid w:val="005942CB"/>
    <w:rsid w:val="0059442E"/>
    <w:rsid w:val="0059590F"/>
    <w:rsid w:val="0059660C"/>
    <w:rsid w:val="00596969"/>
    <w:rsid w:val="005970CB"/>
    <w:rsid w:val="005979FC"/>
    <w:rsid w:val="00597A97"/>
    <w:rsid w:val="005A0221"/>
    <w:rsid w:val="005A0F58"/>
    <w:rsid w:val="005A0FB0"/>
    <w:rsid w:val="005A1156"/>
    <w:rsid w:val="005A130F"/>
    <w:rsid w:val="005A1581"/>
    <w:rsid w:val="005A46C1"/>
    <w:rsid w:val="005A6D4B"/>
    <w:rsid w:val="005B193E"/>
    <w:rsid w:val="005B5878"/>
    <w:rsid w:val="005B603F"/>
    <w:rsid w:val="005B68F0"/>
    <w:rsid w:val="005B72E7"/>
    <w:rsid w:val="005C2508"/>
    <w:rsid w:val="005C25D3"/>
    <w:rsid w:val="005C5472"/>
    <w:rsid w:val="005C5618"/>
    <w:rsid w:val="005C675C"/>
    <w:rsid w:val="005C6822"/>
    <w:rsid w:val="005D0516"/>
    <w:rsid w:val="005D0DB1"/>
    <w:rsid w:val="005D31C4"/>
    <w:rsid w:val="005D4B99"/>
    <w:rsid w:val="005D4C9D"/>
    <w:rsid w:val="005D6197"/>
    <w:rsid w:val="005D670C"/>
    <w:rsid w:val="005D7814"/>
    <w:rsid w:val="005E0686"/>
    <w:rsid w:val="005E348E"/>
    <w:rsid w:val="005E39F7"/>
    <w:rsid w:val="005E4763"/>
    <w:rsid w:val="005E4BF9"/>
    <w:rsid w:val="005E633D"/>
    <w:rsid w:val="005E6E68"/>
    <w:rsid w:val="005F0DD1"/>
    <w:rsid w:val="005F1792"/>
    <w:rsid w:val="005F198B"/>
    <w:rsid w:val="005F2F1A"/>
    <w:rsid w:val="005F4298"/>
    <w:rsid w:val="005F6844"/>
    <w:rsid w:val="00600A5F"/>
    <w:rsid w:val="006014EB"/>
    <w:rsid w:val="0060487B"/>
    <w:rsid w:val="00605EDF"/>
    <w:rsid w:val="00607F36"/>
    <w:rsid w:val="00611ED0"/>
    <w:rsid w:val="006122F7"/>
    <w:rsid w:val="00614101"/>
    <w:rsid w:val="006159E5"/>
    <w:rsid w:val="00621344"/>
    <w:rsid w:val="0062189E"/>
    <w:rsid w:val="0062216C"/>
    <w:rsid w:val="006238B7"/>
    <w:rsid w:val="006242CB"/>
    <w:rsid w:val="00625E8E"/>
    <w:rsid w:val="00625F81"/>
    <w:rsid w:val="00626368"/>
    <w:rsid w:val="006276B1"/>
    <w:rsid w:val="00627E84"/>
    <w:rsid w:val="00632498"/>
    <w:rsid w:val="00632EC3"/>
    <w:rsid w:val="006330CB"/>
    <w:rsid w:val="00635161"/>
    <w:rsid w:val="00636016"/>
    <w:rsid w:val="00636706"/>
    <w:rsid w:val="0063715D"/>
    <w:rsid w:val="00637E37"/>
    <w:rsid w:val="00640974"/>
    <w:rsid w:val="00640FF7"/>
    <w:rsid w:val="00642D9F"/>
    <w:rsid w:val="006447CF"/>
    <w:rsid w:val="00644B1F"/>
    <w:rsid w:val="006456FA"/>
    <w:rsid w:val="00645901"/>
    <w:rsid w:val="0064590A"/>
    <w:rsid w:val="00650993"/>
    <w:rsid w:val="0065168B"/>
    <w:rsid w:val="006518FD"/>
    <w:rsid w:val="00651F15"/>
    <w:rsid w:val="00652539"/>
    <w:rsid w:val="006543D1"/>
    <w:rsid w:val="00654DEF"/>
    <w:rsid w:val="0065579C"/>
    <w:rsid w:val="00656F7D"/>
    <w:rsid w:val="00657C10"/>
    <w:rsid w:val="00657DA5"/>
    <w:rsid w:val="00657E30"/>
    <w:rsid w:val="006631D1"/>
    <w:rsid w:val="0066399E"/>
    <w:rsid w:val="006652A6"/>
    <w:rsid w:val="00665413"/>
    <w:rsid w:val="00665A71"/>
    <w:rsid w:val="00666A0C"/>
    <w:rsid w:val="00667285"/>
    <w:rsid w:val="00667BE3"/>
    <w:rsid w:val="00670CEB"/>
    <w:rsid w:val="00671529"/>
    <w:rsid w:val="00671685"/>
    <w:rsid w:val="006728A1"/>
    <w:rsid w:val="0067299B"/>
    <w:rsid w:val="00673D72"/>
    <w:rsid w:val="006745EB"/>
    <w:rsid w:val="0067645E"/>
    <w:rsid w:val="006768B7"/>
    <w:rsid w:val="00676938"/>
    <w:rsid w:val="006778BD"/>
    <w:rsid w:val="00680DD9"/>
    <w:rsid w:val="00683A8D"/>
    <w:rsid w:val="006855FF"/>
    <w:rsid w:val="00691F77"/>
    <w:rsid w:val="00692D8B"/>
    <w:rsid w:val="00693DB1"/>
    <w:rsid w:val="006950CD"/>
    <w:rsid w:val="006961AD"/>
    <w:rsid w:val="006A03F6"/>
    <w:rsid w:val="006A10F7"/>
    <w:rsid w:val="006A2448"/>
    <w:rsid w:val="006A2592"/>
    <w:rsid w:val="006A2E1A"/>
    <w:rsid w:val="006A2FE7"/>
    <w:rsid w:val="006A3D1A"/>
    <w:rsid w:val="006A50CB"/>
    <w:rsid w:val="006A5640"/>
    <w:rsid w:val="006A6503"/>
    <w:rsid w:val="006A6FC0"/>
    <w:rsid w:val="006A7EB7"/>
    <w:rsid w:val="006B1999"/>
    <w:rsid w:val="006B22E9"/>
    <w:rsid w:val="006B3973"/>
    <w:rsid w:val="006B492E"/>
    <w:rsid w:val="006B62E7"/>
    <w:rsid w:val="006B674F"/>
    <w:rsid w:val="006C06AA"/>
    <w:rsid w:val="006C1B17"/>
    <w:rsid w:val="006C38FA"/>
    <w:rsid w:val="006C3F66"/>
    <w:rsid w:val="006C5C7F"/>
    <w:rsid w:val="006D0793"/>
    <w:rsid w:val="006D2015"/>
    <w:rsid w:val="006D2C53"/>
    <w:rsid w:val="006D45B0"/>
    <w:rsid w:val="006D5E5F"/>
    <w:rsid w:val="006D65E8"/>
    <w:rsid w:val="006D6885"/>
    <w:rsid w:val="006D7E5F"/>
    <w:rsid w:val="006E1D41"/>
    <w:rsid w:val="006E22ED"/>
    <w:rsid w:val="006E2839"/>
    <w:rsid w:val="006E300F"/>
    <w:rsid w:val="006E3D0F"/>
    <w:rsid w:val="006E5A3D"/>
    <w:rsid w:val="006F0DDE"/>
    <w:rsid w:val="006F25B4"/>
    <w:rsid w:val="006F47CB"/>
    <w:rsid w:val="006F5372"/>
    <w:rsid w:val="006F71E6"/>
    <w:rsid w:val="0070006F"/>
    <w:rsid w:val="007020DF"/>
    <w:rsid w:val="0070275A"/>
    <w:rsid w:val="00702D9D"/>
    <w:rsid w:val="0070366F"/>
    <w:rsid w:val="00707ACD"/>
    <w:rsid w:val="0071072C"/>
    <w:rsid w:val="00711DBA"/>
    <w:rsid w:val="00712BC5"/>
    <w:rsid w:val="00712FA5"/>
    <w:rsid w:val="00712FE3"/>
    <w:rsid w:val="007145E5"/>
    <w:rsid w:val="0071791E"/>
    <w:rsid w:val="00717989"/>
    <w:rsid w:val="007204CA"/>
    <w:rsid w:val="00720FD6"/>
    <w:rsid w:val="0072195F"/>
    <w:rsid w:val="00721AD7"/>
    <w:rsid w:val="00722FF5"/>
    <w:rsid w:val="007249C2"/>
    <w:rsid w:val="00730B02"/>
    <w:rsid w:val="0073155E"/>
    <w:rsid w:val="007341D9"/>
    <w:rsid w:val="007343E4"/>
    <w:rsid w:val="00735959"/>
    <w:rsid w:val="00735D9B"/>
    <w:rsid w:val="007418B6"/>
    <w:rsid w:val="00741FA2"/>
    <w:rsid w:val="00742E43"/>
    <w:rsid w:val="00743FD2"/>
    <w:rsid w:val="00744336"/>
    <w:rsid w:val="00744F96"/>
    <w:rsid w:val="0074637C"/>
    <w:rsid w:val="0074644B"/>
    <w:rsid w:val="007467A3"/>
    <w:rsid w:val="007521CF"/>
    <w:rsid w:val="00752C18"/>
    <w:rsid w:val="007558D1"/>
    <w:rsid w:val="00757C4C"/>
    <w:rsid w:val="00760244"/>
    <w:rsid w:val="00762DB6"/>
    <w:rsid w:val="0076357B"/>
    <w:rsid w:val="00763E84"/>
    <w:rsid w:val="00764916"/>
    <w:rsid w:val="00766647"/>
    <w:rsid w:val="00770AED"/>
    <w:rsid w:val="00771762"/>
    <w:rsid w:val="0077283B"/>
    <w:rsid w:val="00772EC4"/>
    <w:rsid w:val="00772F66"/>
    <w:rsid w:val="0077336D"/>
    <w:rsid w:val="00773E11"/>
    <w:rsid w:val="00774132"/>
    <w:rsid w:val="00775A4A"/>
    <w:rsid w:val="00776A2D"/>
    <w:rsid w:val="00776AC7"/>
    <w:rsid w:val="00777091"/>
    <w:rsid w:val="00777725"/>
    <w:rsid w:val="00781802"/>
    <w:rsid w:val="007856C3"/>
    <w:rsid w:val="007857F6"/>
    <w:rsid w:val="00786060"/>
    <w:rsid w:val="00786F40"/>
    <w:rsid w:val="00791FDE"/>
    <w:rsid w:val="0079290C"/>
    <w:rsid w:val="0079449D"/>
    <w:rsid w:val="007A2787"/>
    <w:rsid w:val="007A3E4B"/>
    <w:rsid w:val="007A4E24"/>
    <w:rsid w:val="007A5120"/>
    <w:rsid w:val="007A62E3"/>
    <w:rsid w:val="007A6E5A"/>
    <w:rsid w:val="007B10BD"/>
    <w:rsid w:val="007B2130"/>
    <w:rsid w:val="007B52C8"/>
    <w:rsid w:val="007B5815"/>
    <w:rsid w:val="007B5C87"/>
    <w:rsid w:val="007B7C64"/>
    <w:rsid w:val="007C2297"/>
    <w:rsid w:val="007C3C1A"/>
    <w:rsid w:val="007C3EDD"/>
    <w:rsid w:val="007C42CB"/>
    <w:rsid w:val="007C4F57"/>
    <w:rsid w:val="007C6944"/>
    <w:rsid w:val="007C6F59"/>
    <w:rsid w:val="007D03CA"/>
    <w:rsid w:val="007D0499"/>
    <w:rsid w:val="007D0CD3"/>
    <w:rsid w:val="007D14E8"/>
    <w:rsid w:val="007D35C6"/>
    <w:rsid w:val="007D4F7B"/>
    <w:rsid w:val="007D6832"/>
    <w:rsid w:val="007E3915"/>
    <w:rsid w:val="007E3B1C"/>
    <w:rsid w:val="007E477F"/>
    <w:rsid w:val="007E5206"/>
    <w:rsid w:val="007E598D"/>
    <w:rsid w:val="007E7C7F"/>
    <w:rsid w:val="007F4F48"/>
    <w:rsid w:val="007F6354"/>
    <w:rsid w:val="00804773"/>
    <w:rsid w:val="00804834"/>
    <w:rsid w:val="0080599A"/>
    <w:rsid w:val="00806761"/>
    <w:rsid w:val="00806DBD"/>
    <w:rsid w:val="008078E2"/>
    <w:rsid w:val="008103A6"/>
    <w:rsid w:val="008113F6"/>
    <w:rsid w:val="008125E8"/>
    <w:rsid w:val="00816C39"/>
    <w:rsid w:val="00817961"/>
    <w:rsid w:val="0082039D"/>
    <w:rsid w:val="00820674"/>
    <w:rsid w:val="008211A4"/>
    <w:rsid w:val="00822EDE"/>
    <w:rsid w:val="008231E0"/>
    <w:rsid w:val="00823343"/>
    <w:rsid w:val="00823403"/>
    <w:rsid w:val="00825855"/>
    <w:rsid w:val="00825C1A"/>
    <w:rsid w:val="0082736E"/>
    <w:rsid w:val="0082774A"/>
    <w:rsid w:val="00827CF7"/>
    <w:rsid w:val="00836AC7"/>
    <w:rsid w:val="0083700C"/>
    <w:rsid w:val="00837BD9"/>
    <w:rsid w:val="008403AC"/>
    <w:rsid w:val="00842068"/>
    <w:rsid w:val="00842A75"/>
    <w:rsid w:val="00842BA2"/>
    <w:rsid w:val="008437CC"/>
    <w:rsid w:val="00845014"/>
    <w:rsid w:val="0084509A"/>
    <w:rsid w:val="00846BB8"/>
    <w:rsid w:val="00847756"/>
    <w:rsid w:val="0084779A"/>
    <w:rsid w:val="00847CA4"/>
    <w:rsid w:val="00851109"/>
    <w:rsid w:val="0085115A"/>
    <w:rsid w:val="00852423"/>
    <w:rsid w:val="00853E90"/>
    <w:rsid w:val="008629C6"/>
    <w:rsid w:val="008634D6"/>
    <w:rsid w:val="0086413C"/>
    <w:rsid w:val="0086468E"/>
    <w:rsid w:val="00866DB9"/>
    <w:rsid w:val="00867624"/>
    <w:rsid w:val="00871F09"/>
    <w:rsid w:val="0087288D"/>
    <w:rsid w:val="008739F6"/>
    <w:rsid w:val="0087597C"/>
    <w:rsid w:val="00877013"/>
    <w:rsid w:val="00880009"/>
    <w:rsid w:val="008805AC"/>
    <w:rsid w:val="008850EC"/>
    <w:rsid w:val="00885F3E"/>
    <w:rsid w:val="00886A0D"/>
    <w:rsid w:val="00891C20"/>
    <w:rsid w:val="008949DE"/>
    <w:rsid w:val="00894AC1"/>
    <w:rsid w:val="008960D2"/>
    <w:rsid w:val="008963D8"/>
    <w:rsid w:val="00896E72"/>
    <w:rsid w:val="0089709E"/>
    <w:rsid w:val="008A26CA"/>
    <w:rsid w:val="008A3268"/>
    <w:rsid w:val="008A4AB2"/>
    <w:rsid w:val="008A5540"/>
    <w:rsid w:val="008A6620"/>
    <w:rsid w:val="008A7CCA"/>
    <w:rsid w:val="008B18A6"/>
    <w:rsid w:val="008B31F0"/>
    <w:rsid w:val="008B6EF4"/>
    <w:rsid w:val="008B776C"/>
    <w:rsid w:val="008C18F1"/>
    <w:rsid w:val="008C1A84"/>
    <w:rsid w:val="008C5698"/>
    <w:rsid w:val="008C5EC9"/>
    <w:rsid w:val="008C605E"/>
    <w:rsid w:val="008C6383"/>
    <w:rsid w:val="008C6BDE"/>
    <w:rsid w:val="008C6FD2"/>
    <w:rsid w:val="008C7CA4"/>
    <w:rsid w:val="008D1DD4"/>
    <w:rsid w:val="008D1FA2"/>
    <w:rsid w:val="008D378C"/>
    <w:rsid w:val="008D4008"/>
    <w:rsid w:val="008D5452"/>
    <w:rsid w:val="008D6722"/>
    <w:rsid w:val="008E017E"/>
    <w:rsid w:val="008E02C3"/>
    <w:rsid w:val="008E1D9B"/>
    <w:rsid w:val="008E21B6"/>
    <w:rsid w:val="008E2E24"/>
    <w:rsid w:val="008E3804"/>
    <w:rsid w:val="008E596D"/>
    <w:rsid w:val="008E6CFF"/>
    <w:rsid w:val="008E6D25"/>
    <w:rsid w:val="008F0E01"/>
    <w:rsid w:val="008F1BF8"/>
    <w:rsid w:val="008F21B0"/>
    <w:rsid w:val="008F2340"/>
    <w:rsid w:val="008F2D75"/>
    <w:rsid w:val="008F4A5B"/>
    <w:rsid w:val="00900323"/>
    <w:rsid w:val="00901538"/>
    <w:rsid w:val="00901857"/>
    <w:rsid w:val="00902FDD"/>
    <w:rsid w:val="00904543"/>
    <w:rsid w:val="00905449"/>
    <w:rsid w:val="0090690D"/>
    <w:rsid w:val="00907BFB"/>
    <w:rsid w:val="00910536"/>
    <w:rsid w:val="009125B6"/>
    <w:rsid w:val="00914E38"/>
    <w:rsid w:val="00915CA3"/>
    <w:rsid w:val="009200B7"/>
    <w:rsid w:val="00920D7D"/>
    <w:rsid w:val="00921005"/>
    <w:rsid w:val="0092126C"/>
    <w:rsid w:val="00924BA0"/>
    <w:rsid w:val="009302A7"/>
    <w:rsid w:val="009302C1"/>
    <w:rsid w:val="009304AE"/>
    <w:rsid w:val="0093370F"/>
    <w:rsid w:val="009339FD"/>
    <w:rsid w:val="00933C78"/>
    <w:rsid w:val="009359E9"/>
    <w:rsid w:val="00936C23"/>
    <w:rsid w:val="0093706C"/>
    <w:rsid w:val="0094225E"/>
    <w:rsid w:val="00942346"/>
    <w:rsid w:val="00943671"/>
    <w:rsid w:val="0094464C"/>
    <w:rsid w:val="00944B11"/>
    <w:rsid w:val="009452EA"/>
    <w:rsid w:val="00947281"/>
    <w:rsid w:val="009517E6"/>
    <w:rsid w:val="00953F43"/>
    <w:rsid w:val="00953FD0"/>
    <w:rsid w:val="0095491D"/>
    <w:rsid w:val="00956E1C"/>
    <w:rsid w:val="00957F22"/>
    <w:rsid w:val="009624B5"/>
    <w:rsid w:val="00962EF1"/>
    <w:rsid w:val="0096325F"/>
    <w:rsid w:val="00964656"/>
    <w:rsid w:val="00964FB2"/>
    <w:rsid w:val="00965D5A"/>
    <w:rsid w:val="00966161"/>
    <w:rsid w:val="00967EC7"/>
    <w:rsid w:val="00970C86"/>
    <w:rsid w:val="0097179A"/>
    <w:rsid w:val="00971827"/>
    <w:rsid w:val="00974394"/>
    <w:rsid w:val="009756B3"/>
    <w:rsid w:val="00975C81"/>
    <w:rsid w:val="0097630E"/>
    <w:rsid w:val="009818AE"/>
    <w:rsid w:val="00982A1A"/>
    <w:rsid w:val="00983EDA"/>
    <w:rsid w:val="00984ABA"/>
    <w:rsid w:val="00986FD4"/>
    <w:rsid w:val="0098762E"/>
    <w:rsid w:val="00987A18"/>
    <w:rsid w:val="00992020"/>
    <w:rsid w:val="00993A8D"/>
    <w:rsid w:val="00994D65"/>
    <w:rsid w:val="009A0CB1"/>
    <w:rsid w:val="009A2CED"/>
    <w:rsid w:val="009A34C8"/>
    <w:rsid w:val="009A49E2"/>
    <w:rsid w:val="009A54EC"/>
    <w:rsid w:val="009A5973"/>
    <w:rsid w:val="009A72A3"/>
    <w:rsid w:val="009A73B6"/>
    <w:rsid w:val="009B092F"/>
    <w:rsid w:val="009B0C47"/>
    <w:rsid w:val="009B1B02"/>
    <w:rsid w:val="009B3000"/>
    <w:rsid w:val="009B4849"/>
    <w:rsid w:val="009B5184"/>
    <w:rsid w:val="009B52A7"/>
    <w:rsid w:val="009B5611"/>
    <w:rsid w:val="009B6B37"/>
    <w:rsid w:val="009B74EF"/>
    <w:rsid w:val="009C182F"/>
    <w:rsid w:val="009C22BF"/>
    <w:rsid w:val="009C32C1"/>
    <w:rsid w:val="009C351F"/>
    <w:rsid w:val="009C5FFF"/>
    <w:rsid w:val="009C661C"/>
    <w:rsid w:val="009C67C5"/>
    <w:rsid w:val="009C7EA1"/>
    <w:rsid w:val="009D05DB"/>
    <w:rsid w:val="009D0D7B"/>
    <w:rsid w:val="009D259A"/>
    <w:rsid w:val="009D5086"/>
    <w:rsid w:val="009D55E9"/>
    <w:rsid w:val="009D635F"/>
    <w:rsid w:val="009D666E"/>
    <w:rsid w:val="009D7422"/>
    <w:rsid w:val="009E1106"/>
    <w:rsid w:val="009E380B"/>
    <w:rsid w:val="009E3EB1"/>
    <w:rsid w:val="009E5819"/>
    <w:rsid w:val="009E6358"/>
    <w:rsid w:val="009E6D5C"/>
    <w:rsid w:val="009E70B2"/>
    <w:rsid w:val="009F0BEB"/>
    <w:rsid w:val="009F1FF9"/>
    <w:rsid w:val="009F234B"/>
    <w:rsid w:val="009F37A9"/>
    <w:rsid w:val="009F3F72"/>
    <w:rsid w:val="009F4888"/>
    <w:rsid w:val="009F4B30"/>
    <w:rsid w:val="009F606A"/>
    <w:rsid w:val="00A0058E"/>
    <w:rsid w:val="00A0251E"/>
    <w:rsid w:val="00A0357D"/>
    <w:rsid w:val="00A04703"/>
    <w:rsid w:val="00A062FC"/>
    <w:rsid w:val="00A10D00"/>
    <w:rsid w:val="00A116F1"/>
    <w:rsid w:val="00A11A5C"/>
    <w:rsid w:val="00A12E00"/>
    <w:rsid w:val="00A12F79"/>
    <w:rsid w:val="00A130E2"/>
    <w:rsid w:val="00A14100"/>
    <w:rsid w:val="00A160E1"/>
    <w:rsid w:val="00A163CF"/>
    <w:rsid w:val="00A17994"/>
    <w:rsid w:val="00A21D0D"/>
    <w:rsid w:val="00A22A24"/>
    <w:rsid w:val="00A22DFC"/>
    <w:rsid w:val="00A23751"/>
    <w:rsid w:val="00A24D90"/>
    <w:rsid w:val="00A27D9F"/>
    <w:rsid w:val="00A314AD"/>
    <w:rsid w:val="00A31F58"/>
    <w:rsid w:val="00A3269C"/>
    <w:rsid w:val="00A32DC5"/>
    <w:rsid w:val="00A34478"/>
    <w:rsid w:val="00A415B7"/>
    <w:rsid w:val="00A44186"/>
    <w:rsid w:val="00A4589F"/>
    <w:rsid w:val="00A4681B"/>
    <w:rsid w:val="00A47737"/>
    <w:rsid w:val="00A47F09"/>
    <w:rsid w:val="00A511EC"/>
    <w:rsid w:val="00A53309"/>
    <w:rsid w:val="00A53419"/>
    <w:rsid w:val="00A545BC"/>
    <w:rsid w:val="00A54CDB"/>
    <w:rsid w:val="00A57C94"/>
    <w:rsid w:val="00A610E8"/>
    <w:rsid w:val="00A61113"/>
    <w:rsid w:val="00A62B32"/>
    <w:rsid w:val="00A63CD7"/>
    <w:rsid w:val="00A64DB0"/>
    <w:rsid w:val="00A6551A"/>
    <w:rsid w:val="00A659B5"/>
    <w:rsid w:val="00A66742"/>
    <w:rsid w:val="00A72BD9"/>
    <w:rsid w:val="00A73B66"/>
    <w:rsid w:val="00A74380"/>
    <w:rsid w:val="00A74911"/>
    <w:rsid w:val="00A7595C"/>
    <w:rsid w:val="00A77223"/>
    <w:rsid w:val="00A83A22"/>
    <w:rsid w:val="00A84612"/>
    <w:rsid w:val="00A85054"/>
    <w:rsid w:val="00A85656"/>
    <w:rsid w:val="00A856F7"/>
    <w:rsid w:val="00A85CBB"/>
    <w:rsid w:val="00A8780D"/>
    <w:rsid w:val="00A91D62"/>
    <w:rsid w:val="00A92B37"/>
    <w:rsid w:val="00A92CE2"/>
    <w:rsid w:val="00A94593"/>
    <w:rsid w:val="00A94A80"/>
    <w:rsid w:val="00AA107D"/>
    <w:rsid w:val="00AA176B"/>
    <w:rsid w:val="00AA2DDF"/>
    <w:rsid w:val="00AA3E17"/>
    <w:rsid w:val="00AA53C2"/>
    <w:rsid w:val="00AA6F22"/>
    <w:rsid w:val="00AA740E"/>
    <w:rsid w:val="00AA78D2"/>
    <w:rsid w:val="00AB2A79"/>
    <w:rsid w:val="00AB2C55"/>
    <w:rsid w:val="00AB4078"/>
    <w:rsid w:val="00AB68B4"/>
    <w:rsid w:val="00AB7970"/>
    <w:rsid w:val="00AB7B74"/>
    <w:rsid w:val="00AC01BB"/>
    <w:rsid w:val="00AC0583"/>
    <w:rsid w:val="00AC08F4"/>
    <w:rsid w:val="00AC354C"/>
    <w:rsid w:val="00AC441A"/>
    <w:rsid w:val="00AC4501"/>
    <w:rsid w:val="00AC53F1"/>
    <w:rsid w:val="00AD0190"/>
    <w:rsid w:val="00AD0AAE"/>
    <w:rsid w:val="00AD4EFA"/>
    <w:rsid w:val="00AD5095"/>
    <w:rsid w:val="00AD5A82"/>
    <w:rsid w:val="00AD5C66"/>
    <w:rsid w:val="00AD6971"/>
    <w:rsid w:val="00AD6E7D"/>
    <w:rsid w:val="00AD7CFB"/>
    <w:rsid w:val="00AE03A2"/>
    <w:rsid w:val="00AE2E3E"/>
    <w:rsid w:val="00AE3FEB"/>
    <w:rsid w:val="00AE5CDB"/>
    <w:rsid w:val="00AE63B3"/>
    <w:rsid w:val="00AE68D1"/>
    <w:rsid w:val="00AE68F5"/>
    <w:rsid w:val="00AE6F8B"/>
    <w:rsid w:val="00AE76F9"/>
    <w:rsid w:val="00AE79AA"/>
    <w:rsid w:val="00AF257F"/>
    <w:rsid w:val="00AF27AA"/>
    <w:rsid w:val="00AF320A"/>
    <w:rsid w:val="00AF333F"/>
    <w:rsid w:val="00AF349C"/>
    <w:rsid w:val="00AF3D25"/>
    <w:rsid w:val="00AF43DE"/>
    <w:rsid w:val="00AF5B91"/>
    <w:rsid w:val="00AF6ADD"/>
    <w:rsid w:val="00B011DE"/>
    <w:rsid w:val="00B02926"/>
    <w:rsid w:val="00B02F80"/>
    <w:rsid w:val="00B0318D"/>
    <w:rsid w:val="00B03676"/>
    <w:rsid w:val="00B0443F"/>
    <w:rsid w:val="00B048D7"/>
    <w:rsid w:val="00B050CB"/>
    <w:rsid w:val="00B05678"/>
    <w:rsid w:val="00B0674B"/>
    <w:rsid w:val="00B07D5C"/>
    <w:rsid w:val="00B123CE"/>
    <w:rsid w:val="00B12A1A"/>
    <w:rsid w:val="00B12BC8"/>
    <w:rsid w:val="00B173EB"/>
    <w:rsid w:val="00B203BF"/>
    <w:rsid w:val="00B2065D"/>
    <w:rsid w:val="00B21664"/>
    <w:rsid w:val="00B24B55"/>
    <w:rsid w:val="00B26484"/>
    <w:rsid w:val="00B2665C"/>
    <w:rsid w:val="00B27388"/>
    <w:rsid w:val="00B27B92"/>
    <w:rsid w:val="00B307FC"/>
    <w:rsid w:val="00B31E24"/>
    <w:rsid w:val="00B34BDF"/>
    <w:rsid w:val="00B34E30"/>
    <w:rsid w:val="00B361D1"/>
    <w:rsid w:val="00B36E7D"/>
    <w:rsid w:val="00B41296"/>
    <w:rsid w:val="00B41D30"/>
    <w:rsid w:val="00B42283"/>
    <w:rsid w:val="00B42622"/>
    <w:rsid w:val="00B42A3C"/>
    <w:rsid w:val="00B43232"/>
    <w:rsid w:val="00B44955"/>
    <w:rsid w:val="00B47CFD"/>
    <w:rsid w:val="00B503A1"/>
    <w:rsid w:val="00B50705"/>
    <w:rsid w:val="00B51890"/>
    <w:rsid w:val="00B54084"/>
    <w:rsid w:val="00B54B31"/>
    <w:rsid w:val="00B56FCB"/>
    <w:rsid w:val="00B60B56"/>
    <w:rsid w:val="00B62CEC"/>
    <w:rsid w:val="00B63F55"/>
    <w:rsid w:val="00B65541"/>
    <w:rsid w:val="00B65A92"/>
    <w:rsid w:val="00B6640D"/>
    <w:rsid w:val="00B67F98"/>
    <w:rsid w:val="00B706F8"/>
    <w:rsid w:val="00B70E07"/>
    <w:rsid w:val="00B717B3"/>
    <w:rsid w:val="00B74784"/>
    <w:rsid w:val="00B76E56"/>
    <w:rsid w:val="00B813C2"/>
    <w:rsid w:val="00B85E85"/>
    <w:rsid w:val="00B860E4"/>
    <w:rsid w:val="00B86782"/>
    <w:rsid w:val="00B87F84"/>
    <w:rsid w:val="00B87F9E"/>
    <w:rsid w:val="00B90CB1"/>
    <w:rsid w:val="00B91098"/>
    <w:rsid w:val="00B915F4"/>
    <w:rsid w:val="00B91BD4"/>
    <w:rsid w:val="00B91E4C"/>
    <w:rsid w:val="00B92EFE"/>
    <w:rsid w:val="00B944AE"/>
    <w:rsid w:val="00B94C33"/>
    <w:rsid w:val="00B9514E"/>
    <w:rsid w:val="00B95B28"/>
    <w:rsid w:val="00B95D54"/>
    <w:rsid w:val="00B97032"/>
    <w:rsid w:val="00BA00F2"/>
    <w:rsid w:val="00BA13FC"/>
    <w:rsid w:val="00BA2EE6"/>
    <w:rsid w:val="00BA3AD2"/>
    <w:rsid w:val="00BA4E0B"/>
    <w:rsid w:val="00BA5047"/>
    <w:rsid w:val="00BA50BB"/>
    <w:rsid w:val="00BA668A"/>
    <w:rsid w:val="00BA68E2"/>
    <w:rsid w:val="00BB1A2C"/>
    <w:rsid w:val="00BB2B8D"/>
    <w:rsid w:val="00BB2C0A"/>
    <w:rsid w:val="00BB427D"/>
    <w:rsid w:val="00BB4F0F"/>
    <w:rsid w:val="00BB53D0"/>
    <w:rsid w:val="00BB5E4B"/>
    <w:rsid w:val="00BB6F23"/>
    <w:rsid w:val="00BB7A31"/>
    <w:rsid w:val="00BC57B8"/>
    <w:rsid w:val="00BC5EB8"/>
    <w:rsid w:val="00BC60D4"/>
    <w:rsid w:val="00BD14C0"/>
    <w:rsid w:val="00BD203A"/>
    <w:rsid w:val="00BD21A2"/>
    <w:rsid w:val="00BD36E5"/>
    <w:rsid w:val="00BD4364"/>
    <w:rsid w:val="00BD58A2"/>
    <w:rsid w:val="00BD5F29"/>
    <w:rsid w:val="00BE0536"/>
    <w:rsid w:val="00BE16DD"/>
    <w:rsid w:val="00BE4432"/>
    <w:rsid w:val="00BE4B93"/>
    <w:rsid w:val="00BF190E"/>
    <w:rsid w:val="00BF4F8E"/>
    <w:rsid w:val="00BF5185"/>
    <w:rsid w:val="00BF5578"/>
    <w:rsid w:val="00C02871"/>
    <w:rsid w:val="00C02E98"/>
    <w:rsid w:val="00C04F45"/>
    <w:rsid w:val="00C064ED"/>
    <w:rsid w:val="00C078B7"/>
    <w:rsid w:val="00C115B7"/>
    <w:rsid w:val="00C11CFE"/>
    <w:rsid w:val="00C126FC"/>
    <w:rsid w:val="00C12FAD"/>
    <w:rsid w:val="00C149FE"/>
    <w:rsid w:val="00C1675C"/>
    <w:rsid w:val="00C168C4"/>
    <w:rsid w:val="00C170E6"/>
    <w:rsid w:val="00C17188"/>
    <w:rsid w:val="00C1785A"/>
    <w:rsid w:val="00C23710"/>
    <w:rsid w:val="00C307F2"/>
    <w:rsid w:val="00C313F8"/>
    <w:rsid w:val="00C33927"/>
    <w:rsid w:val="00C34DD8"/>
    <w:rsid w:val="00C356F5"/>
    <w:rsid w:val="00C368F9"/>
    <w:rsid w:val="00C3692C"/>
    <w:rsid w:val="00C36F62"/>
    <w:rsid w:val="00C41321"/>
    <w:rsid w:val="00C41635"/>
    <w:rsid w:val="00C42481"/>
    <w:rsid w:val="00C429A3"/>
    <w:rsid w:val="00C432E8"/>
    <w:rsid w:val="00C43D32"/>
    <w:rsid w:val="00C43EEA"/>
    <w:rsid w:val="00C43F6D"/>
    <w:rsid w:val="00C458E8"/>
    <w:rsid w:val="00C47EBD"/>
    <w:rsid w:val="00C50CFE"/>
    <w:rsid w:val="00C50D27"/>
    <w:rsid w:val="00C5306E"/>
    <w:rsid w:val="00C53767"/>
    <w:rsid w:val="00C5392A"/>
    <w:rsid w:val="00C53A27"/>
    <w:rsid w:val="00C54629"/>
    <w:rsid w:val="00C546E1"/>
    <w:rsid w:val="00C55BFD"/>
    <w:rsid w:val="00C619CC"/>
    <w:rsid w:val="00C62EA2"/>
    <w:rsid w:val="00C64779"/>
    <w:rsid w:val="00C64D18"/>
    <w:rsid w:val="00C6536F"/>
    <w:rsid w:val="00C65585"/>
    <w:rsid w:val="00C70CAD"/>
    <w:rsid w:val="00C7189E"/>
    <w:rsid w:val="00C72093"/>
    <w:rsid w:val="00C72109"/>
    <w:rsid w:val="00C72717"/>
    <w:rsid w:val="00C73955"/>
    <w:rsid w:val="00C73FA1"/>
    <w:rsid w:val="00C74BA8"/>
    <w:rsid w:val="00C74E95"/>
    <w:rsid w:val="00C768B8"/>
    <w:rsid w:val="00C772D0"/>
    <w:rsid w:val="00C80EAF"/>
    <w:rsid w:val="00C80F8E"/>
    <w:rsid w:val="00C8326E"/>
    <w:rsid w:val="00C85CD1"/>
    <w:rsid w:val="00C86E27"/>
    <w:rsid w:val="00C91223"/>
    <w:rsid w:val="00C91ED9"/>
    <w:rsid w:val="00C94A15"/>
    <w:rsid w:val="00C94A47"/>
    <w:rsid w:val="00C94B0C"/>
    <w:rsid w:val="00CA2265"/>
    <w:rsid w:val="00CA2F04"/>
    <w:rsid w:val="00CA5E46"/>
    <w:rsid w:val="00CA6D38"/>
    <w:rsid w:val="00CB0315"/>
    <w:rsid w:val="00CB20D5"/>
    <w:rsid w:val="00CB4903"/>
    <w:rsid w:val="00CB55C8"/>
    <w:rsid w:val="00CB5AA7"/>
    <w:rsid w:val="00CC0CC5"/>
    <w:rsid w:val="00CC2F22"/>
    <w:rsid w:val="00CC2F7C"/>
    <w:rsid w:val="00CC34C5"/>
    <w:rsid w:val="00CC4863"/>
    <w:rsid w:val="00CC5355"/>
    <w:rsid w:val="00CC544C"/>
    <w:rsid w:val="00CC6237"/>
    <w:rsid w:val="00CD044B"/>
    <w:rsid w:val="00CD1169"/>
    <w:rsid w:val="00CD2355"/>
    <w:rsid w:val="00CD389B"/>
    <w:rsid w:val="00CD404A"/>
    <w:rsid w:val="00CD4A85"/>
    <w:rsid w:val="00CD522A"/>
    <w:rsid w:val="00CD6BAC"/>
    <w:rsid w:val="00CD7FCB"/>
    <w:rsid w:val="00CE3237"/>
    <w:rsid w:val="00CE3EA8"/>
    <w:rsid w:val="00CE492A"/>
    <w:rsid w:val="00CE63A7"/>
    <w:rsid w:val="00CE6702"/>
    <w:rsid w:val="00CE7E75"/>
    <w:rsid w:val="00CF0890"/>
    <w:rsid w:val="00CF2C17"/>
    <w:rsid w:val="00CF302E"/>
    <w:rsid w:val="00CF4BF2"/>
    <w:rsid w:val="00CF5E27"/>
    <w:rsid w:val="00CF6408"/>
    <w:rsid w:val="00CF6F7C"/>
    <w:rsid w:val="00CF7C18"/>
    <w:rsid w:val="00D000EB"/>
    <w:rsid w:val="00D010E1"/>
    <w:rsid w:val="00D01C5B"/>
    <w:rsid w:val="00D02143"/>
    <w:rsid w:val="00D02B69"/>
    <w:rsid w:val="00D03BB1"/>
    <w:rsid w:val="00D06875"/>
    <w:rsid w:val="00D0718B"/>
    <w:rsid w:val="00D10CA4"/>
    <w:rsid w:val="00D1116D"/>
    <w:rsid w:val="00D11B78"/>
    <w:rsid w:val="00D11E8B"/>
    <w:rsid w:val="00D128C1"/>
    <w:rsid w:val="00D13695"/>
    <w:rsid w:val="00D1463F"/>
    <w:rsid w:val="00D16095"/>
    <w:rsid w:val="00D163C2"/>
    <w:rsid w:val="00D20481"/>
    <w:rsid w:val="00D2372A"/>
    <w:rsid w:val="00D24496"/>
    <w:rsid w:val="00D24A5E"/>
    <w:rsid w:val="00D24B81"/>
    <w:rsid w:val="00D24DBB"/>
    <w:rsid w:val="00D24F00"/>
    <w:rsid w:val="00D25D2D"/>
    <w:rsid w:val="00D25D7E"/>
    <w:rsid w:val="00D25E4A"/>
    <w:rsid w:val="00D26E17"/>
    <w:rsid w:val="00D2719E"/>
    <w:rsid w:val="00D274D8"/>
    <w:rsid w:val="00D278D4"/>
    <w:rsid w:val="00D311A8"/>
    <w:rsid w:val="00D32AE7"/>
    <w:rsid w:val="00D34690"/>
    <w:rsid w:val="00D34818"/>
    <w:rsid w:val="00D37C5C"/>
    <w:rsid w:val="00D40452"/>
    <w:rsid w:val="00D40912"/>
    <w:rsid w:val="00D40B5F"/>
    <w:rsid w:val="00D40E9B"/>
    <w:rsid w:val="00D41F93"/>
    <w:rsid w:val="00D445FF"/>
    <w:rsid w:val="00D45EFD"/>
    <w:rsid w:val="00D4689E"/>
    <w:rsid w:val="00D5548D"/>
    <w:rsid w:val="00D55809"/>
    <w:rsid w:val="00D55A81"/>
    <w:rsid w:val="00D61197"/>
    <w:rsid w:val="00D62815"/>
    <w:rsid w:val="00D7012F"/>
    <w:rsid w:val="00D705C1"/>
    <w:rsid w:val="00D70CDA"/>
    <w:rsid w:val="00D71A20"/>
    <w:rsid w:val="00D724BE"/>
    <w:rsid w:val="00D771E1"/>
    <w:rsid w:val="00D80C08"/>
    <w:rsid w:val="00D82583"/>
    <w:rsid w:val="00D865D8"/>
    <w:rsid w:val="00D86725"/>
    <w:rsid w:val="00D90A29"/>
    <w:rsid w:val="00D90ACE"/>
    <w:rsid w:val="00D91BCD"/>
    <w:rsid w:val="00D92BC6"/>
    <w:rsid w:val="00D93352"/>
    <w:rsid w:val="00D939B2"/>
    <w:rsid w:val="00D944FB"/>
    <w:rsid w:val="00D94751"/>
    <w:rsid w:val="00D954BE"/>
    <w:rsid w:val="00DA0B5F"/>
    <w:rsid w:val="00DA24E2"/>
    <w:rsid w:val="00DA4C5D"/>
    <w:rsid w:val="00DA5494"/>
    <w:rsid w:val="00DA694A"/>
    <w:rsid w:val="00DA7A7A"/>
    <w:rsid w:val="00DB0578"/>
    <w:rsid w:val="00DB1489"/>
    <w:rsid w:val="00DB1AA4"/>
    <w:rsid w:val="00DB24D0"/>
    <w:rsid w:val="00DB3868"/>
    <w:rsid w:val="00DB6414"/>
    <w:rsid w:val="00DB7C50"/>
    <w:rsid w:val="00DC0222"/>
    <w:rsid w:val="00DC0A86"/>
    <w:rsid w:val="00DC123B"/>
    <w:rsid w:val="00DC1329"/>
    <w:rsid w:val="00DC1353"/>
    <w:rsid w:val="00DC1529"/>
    <w:rsid w:val="00DC2B52"/>
    <w:rsid w:val="00DC6C34"/>
    <w:rsid w:val="00DC6F76"/>
    <w:rsid w:val="00DC74F1"/>
    <w:rsid w:val="00DD05C2"/>
    <w:rsid w:val="00DD1289"/>
    <w:rsid w:val="00DD32EC"/>
    <w:rsid w:val="00DD4241"/>
    <w:rsid w:val="00DD4B7F"/>
    <w:rsid w:val="00DD5180"/>
    <w:rsid w:val="00DD6034"/>
    <w:rsid w:val="00DD6FC7"/>
    <w:rsid w:val="00DD7B04"/>
    <w:rsid w:val="00DE0EA5"/>
    <w:rsid w:val="00DE10F3"/>
    <w:rsid w:val="00DE25A3"/>
    <w:rsid w:val="00DE3C8D"/>
    <w:rsid w:val="00DE4FFC"/>
    <w:rsid w:val="00DE5850"/>
    <w:rsid w:val="00DF00F7"/>
    <w:rsid w:val="00DF2F36"/>
    <w:rsid w:val="00DF4D5E"/>
    <w:rsid w:val="00DF6131"/>
    <w:rsid w:val="00DF65B1"/>
    <w:rsid w:val="00E00617"/>
    <w:rsid w:val="00E00A84"/>
    <w:rsid w:val="00E0193F"/>
    <w:rsid w:val="00E05301"/>
    <w:rsid w:val="00E1280F"/>
    <w:rsid w:val="00E12A53"/>
    <w:rsid w:val="00E12CA9"/>
    <w:rsid w:val="00E13A78"/>
    <w:rsid w:val="00E16428"/>
    <w:rsid w:val="00E164CD"/>
    <w:rsid w:val="00E16FEF"/>
    <w:rsid w:val="00E17C28"/>
    <w:rsid w:val="00E25DE9"/>
    <w:rsid w:val="00E260B6"/>
    <w:rsid w:val="00E26116"/>
    <w:rsid w:val="00E26785"/>
    <w:rsid w:val="00E26AC3"/>
    <w:rsid w:val="00E27385"/>
    <w:rsid w:val="00E30736"/>
    <w:rsid w:val="00E326B1"/>
    <w:rsid w:val="00E34624"/>
    <w:rsid w:val="00E350E4"/>
    <w:rsid w:val="00E35C96"/>
    <w:rsid w:val="00E3612A"/>
    <w:rsid w:val="00E41063"/>
    <w:rsid w:val="00E42DBF"/>
    <w:rsid w:val="00E46215"/>
    <w:rsid w:val="00E47CCD"/>
    <w:rsid w:val="00E508F8"/>
    <w:rsid w:val="00E50F22"/>
    <w:rsid w:val="00E53048"/>
    <w:rsid w:val="00E54969"/>
    <w:rsid w:val="00E54C69"/>
    <w:rsid w:val="00E55AA0"/>
    <w:rsid w:val="00E57CAE"/>
    <w:rsid w:val="00E57EB6"/>
    <w:rsid w:val="00E6165D"/>
    <w:rsid w:val="00E62CE2"/>
    <w:rsid w:val="00E64337"/>
    <w:rsid w:val="00E64532"/>
    <w:rsid w:val="00E64BD4"/>
    <w:rsid w:val="00E65089"/>
    <w:rsid w:val="00E65188"/>
    <w:rsid w:val="00E662D8"/>
    <w:rsid w:val="00E66B5B"/>
    <w:rsid w:val="00E66F24"/>
    <w:rsid w:val="00E70A7F"/>
    <w:rsid w:val="00E716BD"/>
    <w:rsid w:val="00E72C74"/>
    <w:rsid w:val="00E7383A"/>
    <w:rsid w:val="00E73869"/>
    <w:rsid w:val="00E76D94"/>
    <w:rsid w:val="00E779BB"/>
    <w:rsid w:val="00E82198"/>
    <w:rsid w:val="00E82745"/>
    <w:rsid w:val="00E835DB"/>
    <w:rsid w:val="00E843AF"/>
    <w:rsid w:val="00E860B6"/>
    <w:rsid w:val="00E87006"/>
    <w:rsid w:val="00E87094"/>
    <w:rsid w:val="00E90A99"/>
    <w:rsid w:val="00E9157D"/>
    <w:rsid w:val="00E91C3F"/>
    <w:rsid w:val="00E9348E"/>
    <w:rsid w:val="00E93BDA"/>
    <w:rsid w:val="00E95641"/>
    <w:rsid w:val="00E959D6"/>
    <w:rsid w:val="00E975CF"/>
    <w:rsid w:val="00EA0DD6"/>
    <w:rsid w:val="00EA1721"/>
    <w:rsid w:val="00EA266F"/>
    <w:rsid w:val="00EA35C4"/>
    <w:rsid w:val="00EA36E3"/>
    <w:rsid w:val="00EA4C0E"/>
    <w:rsid w:val="00EA4D18"/>
    <w:rsid w:val="00EA7C0C"/>
    <w:rsid w:val="00EB06A9"/>
    <w:rsid w:val="00EB0CFD"/>
    <w:rsid w:val="00EB1288"/>
    <w:rsid w:val="00EB2425"/>
    <w:rsid w:val="00EB2978"/>
    <w:rsid w:val="00EB2B4F"/>
    <w:rsid w:val="00EB3074"/>
    <w:rsid w:val="00EB341D"/>
    <w:rsid w:val="00EB37DE"/>
    <w:rsid w:val="00EB418E"/>
    <w:rsid w:val="00EB577E"/>
    <w:rsid w:val="00EB603A"/>
    <w:rsid w:val="00EB639C"/>
    <w:rsid w:val="00EB663B"/>
    <w:rsid w:val="00EC06B5"/>
    <w:rsid w:val="00EC1430"/>
    <w:rsid w:val="00EC27C8"/>
    <w:rsid w:val="00EC2D32"/>
    <w:rsid w:val="00EC3BA4"/>
    <w:rsid w:val="00EC3D18"/>
    <w:rsid w:val="00EC4C15"/>
    <w:rsid w:val="00EC6A28"/>
    <w:rsid w:val="00EC6B8E"/>
    <w:rsid w:val="00EC7C62"/>
    <w:rsid w:val="00ED1DA8"/>
    <w:rsid w:val="00ED218B"/>
    <w:rsid w:val="00ED2A1E"/>
    <w:rsid w:val="00ED505C"/>
    <w:rsid w:val="00ED65EB"/>
    <w:rsid w:val="00ED724D"/>
    <w:rsid w:val="00EE28F8"/>
    <w:rsid w:val="00EE36C7"/>
    <w:rsid w:val="00EE3931"/>
    <w:rsid w:val="00EE5BCF"/>
    <w:rsid w:val="00EF11C5"/>
    <w:rsid w:val="00EF1F35"/>
    <w:rsid w:val="00EF6AAC"/>
    <w:rsid w:val="00F01716"/>
    <w:rsid w:val="00F03442"/>
    <w:rsid w:val="00F03896"/>
    <w:rsid w:val="00F05017"/>
    <w:rsid w:val="00F0682F"/>
    <w:rsid w:val="00F100DE"/>
    <w:rsid w:val="00F11124"/>
    <w:rsid w:val="00F12338"/>
    <w:rsid w:val="00F13846"/>
    <w:rsid w:val="00F14D36"/>
    <w:rsid w:val="00F17C93"/>
    <w:rsid w:val="00F20410"/>
    <w:rsid w:val="00F2055C"/>
    <w:rsid w:val="00F22A4B"/>
    <w:rsid w:val="00F22E5E"/>
    <w:rsid w:val="00F23430"/>
    <w:rsid w:val="00F237E5"/>
    <w:rsid w:val="00F26260"/>
    <w:rsid w:val="00F3049B"/>
    <w:rsid w:val="00F31193"/>
    <w:rsid w:val="00F329BF"/>
    <w:rsid w:val="00F34F77"/>
    <w:rsid w:val="00F36B6B"/>
    <w:rsid w:val="00F37500"/>
    <w:rsid w:val="00F401EA"/>
    <w:rsid w:val="00F40CEE"/>
    <w:rsid w:val="00F41CEB"/>
    <w:rsid w:val="00F43075"/>
    <w:rsid w:val="00F440E0"/>
    <w:rsid w:val="00F465B1"/>
    <w:rsid w:val="00F468EA"/>
    <w:rsid w:val="00F517B6"/>
    <w:rsid w:val="00F539D1"/>
    <w:rsid w:val="00F54D66"/>
    <w:rsid w:val="00F561FD"/>
    <w:rsid w:val="00F5760A"/>
    <w:rsid w:val="00F60826"/>
    <w:rsid w:val="00F60DCA"/>
    <w:rsid w:val="00F61B8A"/>
    <w:rsid w:val="00F64DC6"/>
    <w:rsid w:val="00F65A2B"/>
    <w:rsid w:val="00F65A93"/>
    <w:rsid w:val="00F65FB1"/>
    <w:rsid w:val="00F718D3"/>
    <w:rsid w:val="00F718FB"/>
    <w:rsid w:val="00F725AC"/>
    <w:rsid w:val="00F737CE"/>
    <w:rsid w:val="00F74932"/>
    <w:rsid w:val="00F751F5"/>
    <w:rsid w:val="00F75C2F"/>
    <w:rsid w:val="00F760B3"/>
    <w:rsid w:val="00F76CDE"/>
    <w:rsid w:val="00F76FEB"/>
    <w:rsid w:val="00F778C2"/>
    <w:rsid w:val="00F77FAD"/>
    <w:rsid w:val="00F8049A"/>
    <w:rsid w:val="00F814BB"/>
    <w:rsid w:val="00F81D10"/>
    <w:rsid w:val="00F82230"/>
    <w:rsid w:val="00F823EC"/>
    <w:rsid w:val="00F82686"/>
    <w:rsid w:val="00F82819"/>
    <w:rsid w:val="00F83152"/>
    <w:rsid w:val="00F8573D"/>
    <w:rsid w:val="00F859D2"/>
    <w:rsid w:val="00F86D3F"/>
    <w:rsid w:val="00F86F8F"/>
    <w:rsid w:val="00F94427"/>
    <w:rsid w:val="00F94EE4"/>
    <w:rsid w:val="00F97287"/>
    <w:rsid w:val="00FA0DFA"/>
    <w:rsid w:val="00FA16E1"/>
    <w:rsid w:val="00FA1B1A"/>
    <w:rsid w:val="00FA2A01"/>
    <w:rsid w:val="00FA410A"/>
    <w:rsid w:val="00FA6085"/>
    <w:rsid w:val="00FB18C8"/>
    <w:rsid w:val="00FB2DB5"/>
    <w:rsid w:val="00FB4F2E"/>
    <w:rsid w:val="00FB5181"/>
    <w:rsid w:val="00FB6E9A"/>
    <w:rsid w:val="00FB70C0"/>
    <w:rsid w:val="00FC2760"/>
    <w:rsid w:val="00FC38A0"/>
    <w:rsid w:val="00FC3E9F"/>
    <w:rsid w:val="00FC3FDF"/>
    <w:rsid w:val="00FC4984"/>
    <w:rsid w:val="00FC5E7A"/>
    <w:rsid w:val="00FC77D6"/>
    <w:rsid w:val="00FD0A14"/>
    <w:rsid w:val="00FD1DDC"/>
    <w:rsid w:val="00FD394C"/>
    <w:rsid w:val="00FD3A7C"/>
    <w:rsid w:val="00FD588F"/>
    <w:rsid w:val="00FD6871"/>
    <w:rsid w:val="00FD6990"/>
    <w:rsid w:val="00FE0A78"/>
    <w:rsid w:val="00FE1461"/>
    <w:rsid w:val="00FE18DF"/>
    <w:rsid w:val="00FE2E51"/>
    <w:rsid w:val="00FE3BD4"/>
    <w:rsid w:val="00FE53D0"/>
    <w:rsid w:val="00FE558B"/>
    <w:rsid w:val="00FE63AA"/>
    <w:rsid w:val="00FE66B2"/>
    <w:rsid w:val="00FE67E5"/>
    <w:rsid w:val="00FE7900"/>
    <w:rsid w:val="00FF0846"/>
    <w:rsid w:val="00FF08F8"/>
    <w:rsid w:val="00FF13C5"/>
    <w:rsid w:val="00FF2B8B"/>
    <w:rsid w:val="00FF6718"/>
    <w:rsid w:val="00FF749A"/>
    <w:rsid w:val="02628F19"/>
    <w:rsid w:val="029F02C5"/>
    <w:rsid w:val="0376E7C3"/>
    <w:rsid w:val="03BDC138"/>
    <w:rsid w:val="047859FF"/>
    <w:rsid w:val="052FCD25"/>
    <w:rsid w:val="062D33F2"/>
    <w:rsid w:val="070D0FD0"/>
    <w:rsid w:val="0766D579"/>
    <w:rsid w:val="07916B99"/>
    <w:rsid w:val="0832991D"/>
    <w:rsid w:val="09044DC8"/>
    <w:rsid w:val="09D314EE"/>
    <w:rsid w:val="0A0B244B"/>
    <w:rsid w:val="0A9C7AD7"/>
    <w:rsid w:val="0DBFCD8B"/>
    <w:rsid w:val="0F2AA95A"/>
    <w:rsid w:val="0F5ACB96"/>
    <w:rsid w:val="0FEF157C"/>
    <w:rsid w:val="0FF4B1C0"/>
    <w:rsid w:val="10059F53"/>
    <w:rsid w:val="10331548"/>
    <w:rsid w:val="10E7657C"/>
    <w:rsid w:val="11B7F7AE"/>
    <w:rsid w:val="11B96013"/>
    <w:rsid w:val="11D6BAB3"/>
    <w:rsid w:val="12220C2F"/>
    <w:rsid w:val="12761578"/>
    <w:rsid w:val="1375B572"/>
    <w:rsid w:val="13939492"/>
    <w:rsid w:val="13E8BCA2"/>
    <w:rsid w:val="159ACFF3"/>
    <w:rsid w:val="15BC6843"/>
    <w:rsid w:val="1661A9FA"/>
    <w:rsid w:val="17132F3A"/>
    <w:rsid w:val="1731B045"/>
    <w:rsid w:val="18301A2B"/>
    <w:rsid w:val="194209B3"/>
    <w:rsid w:val="1A0B2A97"/>
    <w:rsid w:val="1A42B354"/>
    <w:rsid w:val="1A67FF00"/>
    <w:rsid w:val="1A69B447"/>
    <w:rsid w:val="1B2592F0"/>
    <w:rsid w:val="1B29DF2B"/>
    <w:rsid w:val="1BA6FAF8"/>
    <w:rsid w:val="1BCF45A1"/>
    <w:rsid w:val="1C7F214C"/>
    <w:rsid w:val="1C8758B8"/>
    <w:rsid w:val="1DB38642"/>
    <w:rsid w:val="1E0571D3"/>
    <w:rsid w:val="1F04BB96"/>
    <w:rsid w:val="1FD1B48D"/>
    <w:rsid w:val="20839C2C"/>
    <w:rsid w:val="21882763"/>
    <w:rsid w:val="2200F7A4"/>
    <w:rsid w:val="22041D2A"/>
    <w:rsid w:val="221F6C8D"/>
    <w:rsid w:val="23A9624F"/>
    <w:rsid w:val="23DFB66D"/>
    <w:rsid w:val="240CED4A"/>
    <w:rsid w:val="25232A46"/>
    <w:rsid w:val="255A104D"/>
    <w:rsid w:val="25609BA8"/>
    <w:rsid w:val="25626249"/>
    <w:rsid w:val="276054C5"/>
    <w:rsid w:val="2852AE03"/>
    <w:rsid w:val="287E521C"/>
    <w:rsid w:val="29CF948B"/>
    <w:rsid w:val="29EBFBA1"/>
    <w:rsid w:val="2A0A3FE3"/>
    <w:rsid w:val="2A1231CD"/>
    <w:rsid w:val="2A339C42"/>
    <w:rsid w:val="2ACECAD7"/>
    <w:rsid w:val="2AF18180"/>
    <w:rsid w:val="2B841CB3"/>
    <w:rsid w:val="2B8B5A7E"/>
    <w:rsid w:val="2BB99FF0"/>
    <w:rsid w:val="2C129E18"/>
    <w:rsid w:val="2C4FA539"/>
    <w:rsid w:val="2D311EC6"/>
    <w:rsid w:val="2D4CD8E3"/>
    <w:rsid w:val="2DFF598F"/>
    <w:rsid w:val="2E16B361"/>
    <w:rsid w:val="2E340009"/>
    <w:rsid w:val="2E59FE9C"/>
    <w:rsid w:val="30186327"/>
    <w:rsid w:val="302A9CAD"/>
    <w:rsid w:val="316B2A7B"/>
    <w:rsid w:val="31B43388"/>
    <w:rsid w:val="32DDAE99"/>
    <w:rsid w:val="353351AC"/>
    <w:rsid w:val="359BCF3E"/>
    <w:rsid w:val="35C8C2F7"/>
    <w:rsid w:val="38CA0C58"/>
    <w:rsid w:val="39026F53"/>
    <w:rsid w:val="3939D048"/>
    <w:rsid w:val="39412F9C"/>
    <w:rsid w:val="394B8BBF"/>
    <w:rsid w:val="3A6A57E8"/>
    <w:rsid w:val="3A700B5F"/>
    <w:rsid w:val="3B1CC700"/>
    <w:rsid w:val="3B4E0F3F"/>
    <w:rsid w:val="3BACA32D"/>
    <w:rsid w:val="3C97BEB3"/>
    <w:rsid w:val="3C983135"/>
    <w:rsid w:val="3C9BBDD0"/>
    <w:rsid w:val="3D502A20"/>
    <w:rsid w:val="3D7404E0"/>
    <w:rsid w:val="3DA4BFA7"/>
    <w:rsid w:val="41533E76"/>
    <w:rsid w:val="41BED579"/>
    <w:rsid w:val="44322036"/>
    <w:rsid w:val="44D94F37"/>
    <w:rsid w:val="45582861"/>
    <w:rsid w:val="45EACD13"/>
    <w:rsid w:val="4763DECA"/>
    <w:rsid w:val="47DD98F5"/>
    <w:rsid w:val="48EAF55F"/>
    <w:rsid w:val="4AF3BCAA"/>
    <w:rsid w:val="4B037C1A"/>
    <w:rsid w:val="4B5B2C58"/>
    <w:rsid w:val="4C7016D8"/>
    <w:rsid w:val="4CD884FD"/>
    <w:rsid w:val="4D3774E4"/>
    <w:rsid w:val="4DA516E7"/>
    <w:rsid w:val="4E405668"/>
    <w:rsid w:val="5027FE41"/>
    <w:rsid w:val="51D42057"/>
    <w:rsid w:val="51F47401"/>
    <w:rsid w:val="521D830C"/>
    <w:rsid w:val="52CAD81F"/>
    <w:rsid w:val="530CBC7B"/>
    <w:rsid w:val="545F651D"/>
    <w:rsid w:val="54CC38C9"/>
    <w:rsid w:val="5612D236"/>
    <w:rsid w:val="5662D86C"/>
    <w:rsid w:val="57DF5A4D"/>
    <w:rsid w:val="57FEA8CD"/>
    <w:rsid w:val="58524D25"/>
    <w:rsid w:val="597B2AAE"/>
    <w:rsid w:val="59CD5BAC"/>
    <w:rsid w:val="59EC74BF"/>
    <w:rsid w:val="5A850C10"/>
    <w:rsid w:val="5B7D81F3"/>
    <w:rsid w:val="5B91E132"/>
    <w:rsid w:val="5B93B67D"/>
    <w:rsid w:val="5C70813B"/>
    <w:rsid w:val="5E415BA1"/>
    <w:rsid w:val="60087827"/>
    <w:rsid w:val="61AE81F4"/>
    <w:rsid w:val="61FC9402"/>
    <w:rsid w:val="62AD35C2"/>
    <w:rsid w:val="63095639"/>
    <w:rsid w:val="653DE4D5"/>
    <w:rsid w:val="65AC52CE"/>
    <w:rsid w:val="65B204EF"/>
    <w:rsid w:val="65D92561"/>
    <w:rsid w:val="66C66CC8"/>
    <w:rsid w:val="66D16AC5"/>
    <w:rsid w:val="674A66BB"/>
    <w:rsid w:val="67553373"/>
    <w:rsid w:val="6786C19A"/>
    <w:rsid w:val="684EE231"/>
    <w:rsid w:val="686E9B77"/>
    <w:rsid w:val="69FB3673"/>
    <w:rsid w:val="6ACD2AF1"/>
    <w:rsid w:val="6AD0CE02"/>
    <w:rsid w:val="6B459F5D"/>
    <w:rsid w:val="6B8EF2CD"/>
    <w:rsid w:val="6BA4B1D5"/>
    <w:rsid w:val="6BE9B71F"/>
    <w:rsid w:val="6C04C7B6"/>
    <w:rsid w:val="6C2BF11B"/>
    <w:rsid w:val="6CDCFEB4"/>
    <w:rsid w:val="6DF862DD"/>
    <w:rsid w:val="6EBAE5B5"/>
    <w:rsid w:val="6F1496C5"/>
    <w:rsid w:val="6FE2A242"/>
    <w:rsid w:val="70125B09"/>
    <w:rsid w:val="70824F77"/>
    <w:rsid w:val="70FB6626"/>
    <w:rsid w:val="7129A850"/>
    <w:rsid w:val="714BFC07"/>
    <w:rsid w:val="735201BC"/>
    <w:rsid w:val="74851FD9"/>
    <w:rsid w:val="74AA2033"/>
    <w:rsid w:val="74D9FD79"/>
    <w:rsid w:val="76674096"/>
    <w:rsid w:val="7757E185"/>
    <w:rsid w:val="77DFC562"/>
    <w:rsid w:val="77F5B9F5"/>
    <w:rsid w:val="78E3ED54"/>
    <w:rsid w:val="797A1175"/>
    <w:rsid w:val="79A37B8F"/>
    <w:rsid w:val="7A1341DD"/>
    <w:rsid w:val="7A694AD8"/>
    <w:rsid w:val="7A7924E3"/>
    <w:rsid w:val="7D87DA27"/>
    <w:rsid w:val="7DE381D6"/>
    <w:rsid w:val="7E2DF0F0"/>
    <w:rsid w:val="7F5633AE"/>
    <w:rsid w:val="7FD20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7B93EE17-8AE7-4221-BC56-B8D8023C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F7"/>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11"/>
    <w:unhideWhenUsed/>
    <w:qFormat/>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DSHeading">
    <w:name w:val="SDS Heading"/>
    <w:aliases w:val="Bold"/>
    <w:basedOn w:val="Normal"/>
    <w:rsid w:val="0098762E"/>
    <w:pPr>
      <w:tabs>
        <w:tab w:val="left" w:pos="284"/>
      </w:tabs>
      <w:spacing w:after="0" w:line="240" w:lineRule="auto"/>
    </w:pPr>
    <w:rPr>
      <w:rFonts w:ascii="Arial" w:eastAsia="Times"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skillsdevelopmentscotland.co.uk/media/49064/uncrc-report.pdf" TargetMode="External"/><Relationship Id="rId26" Type="http://schemas.openxmlformats.org/officeDocument/2006/relationships/hyperlink" Target="https://www.gov.scot/publications/island-communities-impact-assessments-guidance-toolkit-2/" TargetMode="External"/><Relationship Id="rId3" Type="http://schemas.openxmlformats.org/officeDocument/2006/relationships/customXml" Target="../customXml/item3.xml"/><Relationship Id="rId21" Type="http://schemas.openxmlformats.org/officeDocument/2006/relationships/hyperlink" Target="https://www.equalityhumanrights.com/en/advice-and-guidance/race-discrimination"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eia@sds.co.uk" TargetMode="External"/><Relationship Id="rId17" Type="http://schemas.openxmlformats.org/officeDocument/2006/relationships/hyperlink" Target="https://www.skillsdevelopmentscotland.co.uk/media/49064/uncrc-report.pdf" TargetMode="External"/><Relationship Id="rId25" Type="http://schemas.openxmlformats.org/officeDocument/2006/relationships/hyperlink" Target="https://www.gov.scot/publications/poverty-income-inequality-scotland-2015-16/pages/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sds.co.uk/Interact/Pages/Section/Default.aspx?Section=6634" TargetMode="External"/><Relationship Id="rId20" Type="http://schemas.openxmlformats.org/officeDocument/2006/relationships/hyperlink" Target="https://www.skillsdevelopmentscotland.co.uk/media/48699/corporate-parenting-report-2021-24.pdf" TargetMode="External"/><Relationship Id="rId29" Type="http://schemas.openxmlformats.org/officeDocument/2006/relationships/hyperlink" Target="mailto:islands@sd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gov.scot/collections/scottish-index-of-multiple-deprivation-2020/"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www.equalityhumanrights.com/en/advice-and-guidance/what-equality-act-says-about-protected-characteristics-sex-and-gender" TargetMode="External"/><Relationship Id="rId28" Type="http://schemas.openxmlformats.org/officeDocument/2006/relationships/hyperlink" Target="https://connect.sds.co.uk/Interact/Pages/Content/Document.aspx?id=8895&amp;utm_source=interact&amp;utm_medium=side_menu_category" TargetMode="External"/><Relationship Id="rId10" Type="http://schemas.openxmlformats.org/officeDocument/2006/relationships/endnotes" Target="endnotes.xml"/><Relationship Id="rId19"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31" Type="http://schemas.openxmlformats.org/officeDocument/2006/relationships/hyperlink" Target="https://connect.sds.co.uk/Interact/Pages/Content/Document.aspx?id=9279&amp;utm_source=interact&amp;utm_medium=side_menu_categ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static1.squarespace.com/static/599c3d2febbd1a90cffdd8a9/t/5bfd1ea3352f531a6170ceee/1543315109493/Islamophobia+Defined.pdf" TargetMode="External"/><Relationship Id="rId27" Type="http://schemas.openxmlformats.org/officeDocument/2006/relationships/hyperlink" Target="https://www.gov.scot/publications/national-plan-scotlands-islands/" TargetMode="External"/><Relationship Id="rId30"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0660E"/>
    <w:rsid w:val="00046D97"/>
    <w:rsid w:val="000A3DE1"/>
    <w:rsid w:val="000A47D9"/>
    <w:rsid w:val="002F3AC7"/>
    <w:rsid w:val="00330688"/>
    <w:rsid w:val="00336F43"/>
    <w:rsid w:val="003C6857"/>
    <w:rsid w:val="004734A2"/>
    <w:rsid w:val="0074769A"/>
    <w:rsid w:val="00802462"/>
    <w:rsid w:val="0087597C"/>
    <w:rsid w:val="009777AF"/>
    <w:rsid w:val="009B7577"/>
    <w:rsid w:val="00C02B69"/>
    <w:rsid w:val="00C46925"/>
    <w:rsid w:val="00C716B6"/>
    <w:rsid w:val="00D91BCD"/>
    <w:rsid w:val="00E27BC8"/>
    <w:rsid w:val="00ED505C"/>
    <w:rsid w:val="00F225CE"/>
    <w:rsid w:val="00FD1DDC"/>
    <w:rsid w:val="00FD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1b33e4-6e79-47a7-8ef8-e3eeb89e9730" xsi:nil="true"/>
    <lcf76f155ced4ddcb4097134ff3c332f xmlns="65236571-4ee2-411b-886c-f264104386a4">
      <Terms xmlns="http://schemas.microsoft.com/office/infopath/2007/PartnerControls"/>
    </lcf76f155ced4ddcb4097134ff3c332f>
    <SharedWithUsers xmlns="cf1b33e4-6e79-47a7-8ef8-e3eeb89e9730">
      <UserInfo>
        <DisplayName>Stewart Forrest</DisplayName>
        <AccountId>14</AccountId>
        <AccountType/>
      </UserInfo>
      <UserInfo>
        <DisplayName>Craig Peoples-Simpson</DisplayName>
        <AccountId>20</AccountId>
        <AccountType/>
      </UserInfo>
      <UserInfo>
        <DisplayName>Dave McCallum</DisplayName>
        <AccountId>39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9ADE13C9C9D14385A5FAD526696127" ma:contentTypeVersion="13" ma:contentTypeDescription="Create a new document." ma:contentTypeScope="" ma:versionID="d6fe06db5bc60b9cebedbcfbfb096fdd">
  <xsd:schema xmlns:xsd="http://www.w3.org/2001/XMLSchema" xmlns:xs="http://www.w3.org/2001/XMLSchema" xmlns:p="http://schemas.microsoft.com/office/2006/metadata/properties" xmlns:ns2="65236571-4ee2-411b-886c-f264104386a4" xmlns:ns3="cf1b33e4-6e79-47a7-8ef8-e3eeb89e9730" targetNamespace="http://schemas.microsoft.com/office/2006/metadata/properties" ma:root="true" ma:fieldsID="50540cae1d0e715d9f901e92b45c43d5" ns2:_="" ns3:_="">
    <xsd:import namespace="65236571-4ee2-411b-886c-f264104386a4"/>
    <xsd:import namespace="cf1b33e4-6e79-47a7-8ef8-e3eeb89e97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6571-4ee2-411b-886c-f26410438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b33e4-6e79-47a7-8ef8-e3eeb89e97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91ae8-b82f-41ce-8588-cedea68ee482}" ma:internalName="TaxCatchAll" ma:showField="CatchAllData" ma:web="cf1b33e4-6e79-47a7-8ef8-e3eeb89e97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164F0-F556-4B56-9A20-154C573312AA}">
  <ds:schemaRefs>
    <ds:schemaRef ds:uri="http://schemas.microsoft.com/office/2006/metadata/properties"/>
    <ds:schemaRef ds:uri="http://schemas.microsoft.com/office/infopath/2007/PartnerControls"/>
    <ds:schemaRef ds:uri="cf1b33e4-6e79-47a7-8ef8-e3eeb89e9730"/>
    <ds:schemaRef ds:uri="65236571-4ee2-411b-886c-f264104386a4"/>
  </ds:schemaRefs>
</ds:datastoreItem>
</file>

<file path=customXml/itemProps2.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3.xml><?xml version="1.0" encoding="utf-8"?>
<ds:datastoreItem xmlns:ds="http://schemas.openxmlformats.org/officeDocument/2006/customXml" ds:itemID="{B3B8780B-F73E-4E78-B4F2-57100810EB77}">
  <ds:schemaRefs>
    <ds:schemaRef ds:uri="http://schemas.microsoft.com/sharepoint/v3/contenttype/forms"/>
  </ds:schemaRefs>
</ds:datastoreItem>
</file>

<file path=customXml/itemProps4.xml><?xml version="1.0" encoding="utf-8"?>
<ds:datastoreItem xmlns:ds="http://schemas.openxmlformats.org/officeDocument/2006/customXml" ds:itemID="{E6C5A356-8778-4AF8-8F39-A125FA1A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6571-4ee2-411b-886c-f264104386a4"/>
    <ds:schemaRef ds:uri="cf1b33e4-6e79-47a7-8ef8-e3eeb89e9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6779</Words>
  <Characters>38646</Characters>
  <Application>Microsoft Office Word</Application>
  <DocSecurity>0</DocSecurity>
  <Lines>322</Lines>
  <Paragraphs>90</Paragraphs>
  <ScaleCrop>false</ScaleCrop>
  <Company/>
  <LinksUpToDate>false</LinksUpToDate>
  <CharactersWithSpaces>45335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Craig Peoples-Simpson</cp:lastModifiedBy>
  <cp:revision>222</cp:revision>
  <cp:lastPrinted>2023-01-22T15:01:00Z</cp:lastPrinted>
  <dcterms:created xsi:type="dcterms:W3CDTF">2024-06-11T08:45:00Z</dcterms:created>
  <dcterms:modified xsi:type="dcterms:W3CDTF">2024-07-18T07:47:00Z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0x010100009ADE13C9C9D14385A5FAD526696127</vt:lpwstr>
  </property>
  <property fmtid="{D5CDD505-2E9C-101B-9397-08002B2CF9AE}" pid="3" name="TaxKeyword">
    <vt:lpwstr/>
  </property>
  <property fmtid="{D5CDD505-2E9C-101B-9397-08002B2CF9AE}" pid="4" name="MediaServiceImageTags">
    <vt:lpwstr/>
  </property>
</Properties>
</file>