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A4F6" w14:textId="77777777" w:rsidR="00C64506" w:rsidRDefault="00C64506" w:rsidP="00C64506">
      <w:pPr>
        <w:pStyle w:val="NoSpacing"/>
        <w:rPr>
          <w:rFonts w:ascii="Arial" w:hAnsi="Arial" w:cs="Arial"/>
          <w:sz w:val="28"/>
          <w:szCs w:val="28"/>
        </w:rPr>
      </w:pPr>
      <w:r>
        <w:rPr>
          <w:rFonts w:ascii="Arial" w:hAnsi="Arial" w:cs="Arial"/>
          <w:b/>
          <w:bCs/>
          <w:sz w:val="28"/>
          <w:szCs w:val="28"/>
        </w:rPr>
        <w:t>Mentoring support for Care Experienced Modern Apprentices</w:t>
      </w:r>
      <w:r>
        <w:rPr>
          <w:rFonts w:ascii="Arial" w:hAnsi="Arial" w:cs="Arial"/>
          <w:sz w:val="28"/>
          <w:szCs w:val="28"/>
        </w:rPr>
        <w:t xml:space="preserve"> </w:t>
      </w:r>
    </w:p>
    <w:p w14:paraId="6A5136D3" w14:textId="77777777" w:rsidR="00C64506" w:rsidRDefault="00C64506" w:rsidP="00C64506">
      <w:pPr>
        <w:pStyle w:val="NoSpacing"/>
        <w:rPr>
          <w:rFonts w:ascii="Arial" w:hAnsi="Arial" w:cs="Arial"/>
          <w:sz w:val="28"/>
          <w:szCs w:val="28"/>
        </w:rPr>
      </w:pPr>
    </w:p>
    <w:p w14:paraId="666C6059" w14:textId="0DE25DC6" w:rsidR="00C64506" w:rsidRDefault="00C64506" w:rsidP="00C64506">
      <w:pPr>
        <w:pStyle w:val="NoSpacing"/>
        <w:rPr>
          <w:rFonts w:ascii="Arial" w:hAnsi="Arial" w:cs="Arial"/>
          <w:sz w:val="28"/>
          <w:szCs w:val="28"/>
        </w:rPr>
      </w:pPr>
      <w:r>
        <w:rPr>
          <w:rFonts w:ascii="Arial" w:hAnsi="Arial" w:cs="Arial"/>
          <w:sz w:val="28"/>
          <w:szCs w:val="28"/>
        </w:rPr>
        <w:t>D</w:t>
      </w:r>
      <w:r>
        <w:rPr>
          <w:rFonts w:ascii="Arial" w:hAnsi="Arial" w:cs="Arial"/>
          <w:sz w:val="28"/>
          <w:szCs w:val="28"/>
        </w:rPr>
        <w:t>elivered by MCR Pathways</w:t>
      </w:r>
      <w:r>
        <w:rPr>
          <w:rFonts w:ascii="Arial" w:hAnsi="Arial" w:cs="Arial"/>
          <w:sz w:val="28"/>
          <w:szCs w:val="28"/>
        </w:rPr>
        <w:t xml:space="preserve"> i</w:t>
      </w:r>
      <w:r>
        <w:rPr>
          <w:rFonts w:ascii="Arial" w:hAnsi="Arial" w:cs="Arial"/>
          <w:sz w:val="28"/>
          <w:szCs w:val="28"/>
        </w:rPr>
        <w:t>t is free of charge</w:t>
      </w:r>
      <w:r>
        <w:rPr>
          <w:rFonts w:ascii="Arial" w:hAnsi="Arial" w:cs="Arial"/>
          <w:sz w:val="28"/>
          <w:szCs w:val="28"/>
        </w:rPr>
        <w:t>.</w:t>
      </w:r>
    </w:p>
    <w:p w14:paraId="2AC59D8D" w14:textId="77777777" w:rsidR="00C64506" w:rsidRDefault="00C64506" w:rsidP="00C64506">
      <w:pPr>
        <w:pStyle w:val="NoSpacing"/>
        <w:rPr>
          <w:rFonts w:ascii="Arial" w:hAnsi="Arial" w:cs="Arial"/>
          <w:sz w:val="28"/>
          <w:szCs w:val="28"/>
        </w:rPr>
      </w:pPr>
    </w:p>
    <w:p w14:paraId="1CFD1F88" w14:textId="40988A4F" w:rsidR="00C64506" w:rsidRDefault="00C64506" w:rsidP="00C64506">
      <w:pPr>
        <w:pStyle w:val="NoSpacing"/>
        <w:rPr>
          <w:rFonts w:ascii="Arial" w:hAnsi="Arial" w:cs="Arial"/>
          <w:sz w:val="28"/>
          <w:szCs w:val="28"/>
        </w:rPr>
      </w:pPr>
      <w:r>
        <w:rPr>
          <w:rFonts w:ascii="Arial" w:hAnsi="Arial" w:cs="Arial"/>
          <w:sz w:val="28"/>
          <w:szCs w:val="28"/>
        </w:rPr>
        <w:t>It is easy to refer. The apprentice can refer themselves directly and they do not have to tell the employer nor the Provider. Or if they have disclosed to either the Provider or the employer then they can also refer.</w:t>
      </w:r>
    </w:p>
    <w:p w14:paraId="6059E1CF" w14:textId="77777777" w:rsidR="00C64506" w:rsidRDefault="00C64506" w:rsidP="00C64506">
      <w:pPr>
        <w:pStyle w:val="NoSpacing"/>
        <w:rPr>
          <w:rFonts w:ascii="Arial" w:hAnsi="Arial" w:cs="Arial"/>
          <w:sz w:val="28"/>
          <w:szCs w:val="28"/>
        </w:rPr>
      </w:pPr>
    </w:p>
    <w:p w14:paraId="5D3D1EC2" w14:textId="77777777" w:rsidR="00C64506" w:rsidRDefault="00C64506" w:rsidP="00C64506">
      <w:pPr>
        <w:pStyle w:val="NoSpacing"/>
        <w:numPr>
          <w:ilvl w:val="0"/>
          <w:numId w:val="1"/>
        </w:numPr>
        <w:rPr>
          <w:rFonts w:ascii="Arial" w:eastAsia="Times New Roman" w:hAnsi="Arial" w:cs="Arial"/>
          <w:sz w:val="28"/>
          <w:szCs w:val="28"/>
        </w:rPr>
      </w:pPr>
      <w:r>
        <w:rPr>
          <w:rFonts w:ascii="Arial" w:eastAsia="Times New Roman" w:hAnsi="Arial" w:cs="Arial"/>
          <w:sz w:val="28"/>
          <w:szCs w:val="28"/>
        </w:rPr>
        <w:t xml:space="preserve">For providers and MA employers, Mandy Choi, Head of Engagement and Influencing: </w:t>
      </w:r>
      <w:hyperlink r:id="rId5" w:history="1">
        <w:r>
          <w:rPr>
            <w:rStyle w:val="Hyperlink"/>
            <w:rFonts w:ascii="Arial" w:eastAsia="Times New Roman" w:hAnsi="Arial" w:cs="Arial"/>
            <w:sz w:val="28"/>
            <w:szCs w:val="28"/>
          </w:rPr>
          <w:t>mandy.choi@mcrpathways.org</w:t>
        </w:r>
      </w:hyperlink>
      <w:r>
        <w:rPr>
          <w:rFonts w:ascii="Arial" w:eastAsia="Times New Roman" w:hAnsi="Arial" w:cs="Arial"/>
          <w:sz w:val="28"/>
          <w:szCs w:val="28"/>
        </w:rPr>
        <w:t xml:space="preserve"> </w:t>
      </w:r>
    </w:p>
    <w:p w14:paraId="0CD1D3AB" w14:textId="77777777" w:rsidR="00C64506" w:rsidRDefault="00C64506" w:rsidP="00C64506">
      <w:pPr>
        <w:pStyle w:val="NoSpacing"/>
        <w:numPr>
          <w:ilvl w:val="0"/>
          <w:numId w:val="1"/>
        </w:numPr>
        <w:rPr>
          <w:rFonts w:ascii="Arial" w:eastAsia="Times New Roman" w:hAnsi="Arial" w:cs="Arial"/>
          <w:sz w:val="28"/>
          <w:szCs w:val="28"/>
        </w:rPr>
      </w:pPr>
      <w:r>
        <w:rPr>
          <w:rFonts w:ascii="Arial" w:eastAsia="Times New Roman" w:hAnsi="Arial" w:cs="Arial"/>
          <w:sz w:val="28"/>
          <w:szCs w:val="28"/>
        </w:rPr>
        <w:t>MAs</w:t>
      </w:r>
      <w:r>
        <w:rPr>
          <w:rFonts w:eastAsia="Times New Roman"/>
        </w:rPr>
        <w:t xml:space="preserve">, </w:t>
      </w:r>
      <w:r>
        <w:rPr>
          <w:rFonts w:ascii="Arial" w:eastAsia="Times New Roman" w:hAnsi="Arial" w:cs="Arial"/>
          <w:sz w:val="28"/>
          <w:szCs w:val="28"/>
        </w:rPr>
        <w:t>contact Jordyn Graham, Engagement Officer:</w:t>
      </w:r>
      <w:r>
        <w:rPr>
          <w:rFonts w:eastAsia="Times New Roman"/>
        </w:rPr>
        <w:t xml:space="preserve"> </w:t>
      </w:r>
      <w:hyperlink r:id="rId6" w:history="1">
        <w:r>
          <w:rPr>
            <w:rStyle w:val="Hyperlink"/>
            <w:rFonts w:ascii="Arial" w:eastAsia="Times New Roman" w:hAnsi="Arial" w:cs="Arial"/>
            <w:sz w:val="28"/>
            <w:szCs w:val="28"/>
          </w:rPr>
          <w:t>engagement@mcrpathways.org</w:t>
        </w:r>
      </w:hyperlink>
      <w:r>
        <w:rPr>
          <w:rFonts w:ascii="Arial" w:eastAsia="Times New Roman" w:hAnsi="Arial" w:cs="Arial"/>
          <w:sz w:val="28"/>
          <w:szCs w:val="28"/>
        </w:rPr>
        <w:t xml:space="preserve">  </w:t>
      </w:r>
    </w:p>
    <w:p w14:paraId="7866E50B" w14:textId="77777777" w:rsidR="00C64506" w:rsidRDefault="00C64506" w:rsidP="00C64506">
      <w:pPr>
        <w:pStyle w:val="NoSpacing"/>
        <w:rPr>
          <w:rFonts w:ascii="Arial" w:hAnsi="Arial" w:cs="Arial"/>
          <w:sz w:val="28"/>
          <w:szCs w:val="28"/>
        </w:rPr>
      </w:pPr>
    </w:p>
    <w:p w14:paraId="6AC593F2" w14:textId="77777777" w:rsidR="00C64506" w:rsidRDefault="00C64506" w:rsidP="00C64506">
      <w:pPr>
        <w:pStyle w:val="NoSpacing"/>
        <w:rPr>
          <w:rFonts w:ascii="Arial" w:hAnsi="Arial" w:cs="Arial"/>
          <w:sz w:val="28"/>
          <w:szCs w:val="28"/>
        </w:rPr>
      </w:pPr>
    </w:p>
    <w:p w14:paraId="2AC21AB7" w14:textId="2C08A87E" w:rsidR="00C64506" w:rsidRDefault="00C64506" w:rsidP="00C64506">
      <w:pPr>
        <w:pStyle w:val="NoSpacing"/>
        <w:rPr>
          <w:rFonts w:ascii="Arial" w:hAnsi="Arial" w:cs="Arial"/>
          <w:sz w:val="28"/>
          <w:szCs w:val="28"/>
        </w:rPr>
      </w:pPr>
      <w:r>
        <w:rPr>
          <w:rFonts w:ascii="Arial" w:hAnsi="Arial" w:cs="Arial"/>
          <w:sz w:val="28"/>
          <w:szCs w:val="28"/>
        </w:rPr>
        <w:t>Please share the leaflet with all your apprentices and employers as we know that whilst many young people self-declare they are care experienced on the equality monitoring form they do not always disclose this to employers and providers for many reasons including the fear of being stigmatised.</w:t>
      </w:r>
    </w:p>
    <w:p w14:paraId="575E0253" w14:textId="77777777" w:rsidR="00BE37D0" w:rsidRDefault="00BE37D0" w:rsidP="00C64506">
      <w:pPr>
        <w:pStyle w:val="NoSpacing"/>
        <w:rPr>
          <w:rFonts w:ascii="Arial" w:hAnsi="Arial" w:cs="Arial"/>
          <w:sz w:val="28"/>
          <w:szCs w:val="28"/>
        </w:rPr>
      </w:pPr>
    </w:p>
    <w:p w14:paraId="3467C317" w14:textId="394A7628" w:rsidR="00BE37D0" w:rsidRDefault="00BE37D0" w:rsidP="00C64506">
      <w:pPr>
        <w:pStyle w:val="NoSpacing"/>
        <w:rPr>
          <w:rFonts w:ascii="Arial" w:hAnsi="Arial" w:cs="Arial"/>
          <w:sz w:val="28"/>
          <w:szCs w:val="28"/>
        </w:rPr>
      </w:pPr>
      <w:r>
        <w:rPr>
          <w:rFonts w:ascii="Arial" w:hAnsi="Arial" w:cs="Arial"/>
          <w:sz w:val="28"/>
          <w:szCs w:val="28"/>
        </w:rPr>
        <w:t xml:space="preserve">We are especially keen to ensure that this information reaches apprentices aged 16-19, and again particularly young men. </w:t>
      </w:r>
    </w:p>
    <w:p w14:paraId="3839D2FB" w14:textId="77777777" w:rsidR="00BE37D0" w:rsidRDefault="00BE37D0" w:rsidP="00C64506">
      <w:pPr>
        <w:pStyle w:val="NoSpacing"/>
        <w:rPr>
          <w:rFonts w:ascii="Arial" w:hAnsi="Arial" w:cs="Arial"/>
          <w:sz w:val="28"/>
          <w:szCs w:val="28"/>
        </w:rPr>
      </w:pPr>
    </w:p>
    <w:p w14:paraId="7EBEC65D" w14:textId="3CEBF891" w:rsidR="00BE37D0" w:rsidRDefault="00BE37D0" w:rsidP="00C64506">
      <w:pPr>
        <w:pStyle w:val="NoSpacing"/>
        <w:rPr>
          <w:rFonts w:ascii="Arial" w:hAnsi="Arial" w:cs="Arial"/>
          <w:sz w:val="28"/>
          <w:szCs w:val="28"/>
        </w:rPr>
      </w:pPr>
      <w:r>
        <w:rPr>
          <w:rFonts w:ascii="Arial" w:hAnsi="Arial" w:cs="Arial"/>
          <w:sz w:val="28"/>
          <w:szCs w:val="28"/>
        </w:rPr>
        <w:t>This is not available everywhere in Scotland it is available in the local authorities listed below if the employer is based there: -</w:t>
      </w:r>
    </w:p>
    <w:p w14:paraId="3EF7F12C"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Glasgow</w:t>
      </w:r>
    </w:p>
    <w:p w14:paraId="48EBF65B"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Edinburgh</w:t>
      </w:r>
      <w:r>
        <w:rPr>
          <w:rFonts w:ascii="Arial" w:eastAsia="Times New Roman" w:hAnsi="Arial" w:cs="Arial"/>
          <w:sz w:val="28"/>
          <w:szCs w:val="28"/>
        </w:rPr>
        <w:t xml:space="preserve"> (City of Edinburgh Council area)</w:t>
      </w:r>
    </w:p>
    <w:p w14:paraId="1F56E4F1"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Aberdeen</w:t>
      </w:r>
      <w:r>
        <w:rPr>
          <w:rFonts w:ascii="Arial" w:eastAsia="Times New Roman" w:hAnsi="Arial" w:cs="Arial"/>
          <w:sz w:val="28"/>
          <w:szCs w:val="28"/>
        </w:rPr>
        <w:t xml:space="preserve"> (Aberdeen City Council area)</w:t>
      </w:r>
    </w:p>
    <w:p w14:paraId="6399A9E5"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Highland</w:t>
      </w:r>
      <w:r>
        <w:rPr>
          <w:rFonts w:ascii="Arial" w:eastAsia="Times New Roman" w:hAnsi="Arial" w:cs="Arial"/>
          <w:sz w:val="28"/>
          <w:szCs w:val="28"/>
        </w:rPr>
        <w:t xml:space="preserve"> (Highland Council area)</w:t>
      </w:r>
    </w:p>
    <w:p w14:paraId="1917A6D0"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Falkirk</w:t>
      </w:r>
    </w:p>
    <w:p w14:paraId="3B672D43"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Clackmannanshire</w:t>
      </w:r>
    </w:p>
    <w:p w14:paraId="004049EC"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Inverclyde</w:t>
      </w:r>
    </w:p>
    <w:p w14:paraId="3D608966"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North Ayrshire</w:t>
      </w:r>
    </w:p>
    <w:p w14:paraId="3B83DD68"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South Lanarkshire</w:t>
      </w:r>
    </w:p>
    <w:p w14:paraId="4CD1AE5B"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Argyll and Bute</w:t>
      </w:r>
    </w:p>
    <w:p w14:paraId="231AAF27" w14:textId="77777777" w:rsidR="00BE37D0" w:rsidRDefault="00BE37D0" w:rsidP="00BE37D0">
      <w:pPr>
        <w:numPr>
          <w:ilvl w:val="0"/>
          <w:numId w:val="2"/>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East Dunbartonshire</w:t>
      </w:r>
    </w:p>
    <w:p w14:paraId="66B91617" w14:textId="77777777" w:rsidR="00C64506" w:rsidRDefault="00C64506" w:rsidP="00C64506">
      <w:pPr>
        <w:pStyle w:val="NoSpacing"/>
        <w:rPr>
          <w:rFonts w:ascii="Arial" w:hAnsi="Arial" w:cs="Arial"/>
          <w:sz w:val="28"/>
          <w:szCs w:val="28"/>
        </w:rPr>
      </w:pPr>
    </w:p>
    <w:p w14:paraId="7D9E0B42" w14:textId="7FC1A00F" w:rsidR="00BD63A4" w:rsidRDefault="00BD63A4"/>
    <w:sectPr w:rsidR="00BD6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7B08"/>
    <w:multiLevelType w:val="hybridMultilevel"/>
    <w:tmpl w:val="7CCE5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694C78"/>
    <w:multiLevelType w:val="multilevel"/>
    <w:tmpl w:val="985E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1862752">
    <w:abstractNumId w:val="0"/>
    <w:lvlOverride w:ilvl="0"/>
    <w:lvlOverride w:ilvl="1"/>
    <w:lvlOverride w:ilvl="2"/>
    <w:lvlOverride w:ilvl="3"/>
    <w:lvlOverride w:ilvl="4"/>
    <w:lvlOverride w:ilvl="5"/>
    <w:lvlOverride w:ilvl="6"/>
    <w:lvlOverride w:ilvl="7"/>
    <w:lvlOverride w:ilvl="8"/>
  </w:num>
  <w:num w:numId="2" w16cid:durableId="8344150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06"/>
    <w:rsid w:val="000D1142"/>
    <w:rsid w:val="00AB35B3"/>
    <w:rsid w:val="00BD63A4"/>
    <w:rsid w:val="00BE37D0"/>
    <w:rsid w:val="00C6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3ACF"/>
  <w15:chartTrackingRefBased/>
  <w15:docId w15:val="{806D4F83-46D0-4B69-8946-E9404C14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506"/>
    <w:rPr>
      <w:rFonts w:eastAsiaTheme="majorEastAsia" w:cstheme="majorBidi"/>
      <w:color w:val="272727" w:themeColor="text1" w:themeTint="D8"/>
    </w:rPr>
  </w:style>
  <w:style w:type="paragraph" w:styleId="Title">
    <w:name w:val="Title"/>
    <w:basedOn w:val="Normal"/>
    <w:next w:val="Normal"/>
    <w:link w:val="TitleChar"/>
    <w:uiPriority w:val="10"/>
    <w:qFormat/>
    <w:rsid w:val="00C6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506"/>
    <w:pPr>
      <w:spacing w:before="160"/>
      <w:jc w:val="center"/>
    </w:pPr>
    <w:rPr>
      <w:i/>
      <w:iCs/>
      <w:color w:val="404040" w:themeColor="text1" w:themeTint="BF"/>
    </w:rPr>
  </w:style>
  <w:style w:type="character" w:customStyle="1" w:styleId="QuoteChar">
    <w:name w:val="Quote Char"/>
    <w:basedOn w:val="DefaultParagraphFont"/>
    <w:link w:val="Quote"/>
    <w:uiPriority w:val="29"/>
    <w:rsid w:val="00C64506"/>
    <w:rPr>
      <w:i/>
      <w:iCs/>
      <w:color w:val="404040" w:themeColor="text1" w:themeTint="BF"/>
    </w:rPr>
  </w:style>
  <w:style w:type="paragraph" w:styleId="ListParagraph">
    <w:name w:val="List Paragraph"/>
    <w:basedOn w:val="Normal"/>
    <w:uiPriority w:val="34"/>
    <w:qFormat/>
    <w:rsid w:val="00C64506"/>
    <w:pPr>
      <w:ind w:left="720"/>
      <w:contextualSpacing/>
    </w:pPr>
  </w:style>
  <w:style w:type="character" w:styleId="IntenseEmphasis">
    <w:name w:val="Intense Emphasis"/>
    <w:basedOn w:val="DefaultParagraphFont"/>
    <w:uiPriority w:val="21"/>
    <w:qFormat/>
    <w:rsid w:val="00C64506"/>
    <w:rPr>
      <w:i/>
      <w:iCs/>
      <w:color w:val="0F4761" w:themeColor="accent1" w:themeShade="BF"/>
    </w:rPr>
  </w:style>
  <w:style w:type="paragraph" w:styleId="IntenseQuote">
    <w:name w:val="Intense Quote"/>
    <w:basedOn w:val="Normal"/>
    <w:next w:val="Normal"/>
    <w:link w:val="IntenseQuoteChar"/>
    <w:uiPriority w:val="30"/>
    <w:qFormat/>
    <w:rsid w:val="00C6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506"/>
    <w:rPr>
      <w:i/>
      <w:iCs/>
      <w:color w:val="0F4761" w:themeColor="accent1" w:themeShade="BF"/>
    </w:rPr>
  </w:style>
  <w:style w:type="character" w:styleId="IntenseReference">
    <w:name w:val="Intense Reference"/>
    <w:basedOn w:val="DefaultParagraphFont"/>
    <w:uiPriority w:val="32"/>
    <w:qFormat/>
    <w:rsid w:val="00C64506"/>
    <w:rPr>
      <w:b/>
      <w:bCs/>
      <w:smallCaps/>
      <w:color w:val="0F4761" w:themeColor="accent1" w:themeShade="BF"/>
      <w:spacing w:val="5"/>
    </w:rPr>
  </w:style>
  <w:style w:type="paragraph" w:styleId="NoSpacing">
    <w:name w:val="No Spacing"/>
    <w:basedOn w:val="Normal"/>
    <w:uiPriority w:val="1"/>
    <w:qFormat/>
    <w:rsid w:val="00C64506"/>
    <w:pPr>
      <w:spacing w:after="0" w:line="240" w:lineRule="auto"/>
    </w:pPr>
    <w:rPr>
      <w:rFonts w:ascii="Aptos" w:hAnsi="Aptos" w:cs="Aptos"/>
      <w:kern w:val="0"/>
    </w:rPr>
  </w:style>
  <w:style w:type="character" w:styleId="Hyperlink">
    <w:name w:val="Hyperlink"/>
    <w:basedOn w:val="DefaultParagraphFont"/>
    <w:uiPriority w:val="99"/>
    <w:semiHidden/>
    <w:unhideWhenUsed/>
    <w:rsid w:val="00C64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agement@mcrpathways.org" TargetMode="External"/><Relationship Id="rId5" Type="http://schemas.openxmlformats.org/officeDocument/2006/relationships/hyperlink" Target="mailto:mandy.choi@mcrpathway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Robertson</dc:creator>
  <cp:keywords/>
  <dc:description/>
  <cp:lastModifiedBy>April Robertson</cp:lastModifiedBy>
  <cp:revision>1</cp:revision>
  <dcterms:created xsi:type="dcterms:W3CDTF">2025-09-12T14:48:00Z</dcterms:created>
  <dcterms:modified xsi:type="dcterms:W3CDTF">2025-09-12T15:03:00Z</dcterms:modified>
</cp:coreProperties>
</file>