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A9ABD" w14:textId="061A834B" w:rsidR="00402219" w:rsidRDefault="00402219" w:rsidP="00402219">
      <w:pPr>
        <w:pStyle w:val="Heading1"/>
        <w:spacing w:before="0" w:line="360" w:lineRule="auto"/>
        <w:rPr>
          <w:noProof/>
        </w:rPr>
      </w:pPr>
      <w:r>
        <w:rPr>
          <w:noProof/>
        </w:rPr>
        <w:drawing>
          <wp:inline distT="0" distB="0" distL="0" distR="0" wp14:anchorId="2E2FC9B2" wp14:editId="30778093">
            <wp:extent cx="749773" cy="509909"/>
            <wp:effectExtent l="0" t="0" r="0" b="0"/>
            <wp:docPr id="850470479" name="Picture 85047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9773" cy="509909"/>
                    </a:xfrm>
                    <a:prstGeom prst="rect">
                      <a:avLst/>
                    </a:prstGeom>
                  </pic:spPr>
                </pic:pic>
              </a:graphicData>
            </a:graphic>
          </wp:inline>
        </w:drawing>
      </w:r>
      <w:r>
        <w:rPr>
          <w:noProof/>
        </w:rPr>
        <w:tab/>
      </w:r>
      <w:r>
        <w:rPr>
          <w:noProof/>
        </w:rPr>
        <w:tab/>
      </w:r>
      <w:r>
        <w:rPr>
          <w:noProof/>
        </w:rPr>
        <w:tab/>
      </w:r>
      <w:r>
        <w:rPr>
          <w:noProof/>
        </w:rPr>
        <w:tab/>
      </w:r>
      <w:r>
        <w:rPr>
          <w:noProof/>
        </w:rPr>
        <w:tab/>
      </w:r>
      <w:r>
        <w:rPr>
          <w:noProof/>
        </w:rPr>
        <w:drawing>
          <wp:inline distT="0" distB="0" distL="0" distR="0" wp14:anchorId="6E041397" wp14:editId="2D70848A">
            <wp:extent cx="2627376" cy="478536"/>
            <wp:effectExtent l="0" t="0" r="190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7376" cy="478536"/>
                    </a:xfrm>
                    <a:prstGeom prst="rect">
                      <a:avLst/>
                    </a:prstGeom>
                  </pic:spPr>
                </pic:pic>
              </a:graphicData>
            </a:graphic>
          </wp:inline>
        </w:drawing>
      </w:r>
    </w:p>
    <w:p w14:paraId="51B1B576" w14:textId="77777777" w:rsidR="00402219" w:rsidRDefault="00402219" w:rsidP="00402219">
      <w:pPr>
        <w:pStyle w:val="Heading1"/>
        <w:spacing w:before="0" w:line="360" w:lineRule="auto"/>
        <w:rPr>
          <w:noProof/>
        </w:rPr>
      </w:pPr>
    </w:p>
    <w:p w14:paraId="7AD6F6EC" w14:textId="776E8F98" w:rsidR="00D67BED" w:rsidRPr="00F442A8" w:rsidRDefault="001F658A" w:rsidP="002A72CC">
      <w:pPr>
        <w:pStyle w:val="Heading1"/>
        <w:spacing w:before="0" w:line="360" w:lineRule="auto"/>
        <w:rPr>
          <w:rFonts w:ascii="Arial" w:hAnsi="Arial" w:cs="Arial"/>
          <w:sz w:val="24"/>
          <w:szCs w:val="24"/>
        </w:rPr>
      </w:pPr>
      <w:r w:rsidRPr="535488B5">
        <w:rPr>
          <w:rFonts w:ascii="Arial" w:hAnsi="Arial" w:cs="Arial"/>
          <w:sz w:val="24"/>
          <w:szCs w:val="24"/>
        </w:rPr>
        <w:t>Skills Action Plan for Rural Scotland Implementation Group</w:t>
      </w:r>
      <w:r w:rsidR="00F23E7A" w:rsidRPr="535488B5">
        <w:rPr>
          <w:rFonts w:ascii="Arial" w:hAnsi="Arial" w:cs="Arial"/>
          <w:sz w:val="24"/>
          <w:szCs w:val="24"/>
        </w:rPr>
        <w:t xml:space="preserve"> –</w:t>
      </w:r>
      <w:r w:rsidRPr="535488B5">
        <w:rPr>
          <w:rFonts w:ascii="Arial" w:hAnsi="Arial" w:cs="Arial"/>
          <w:sz w:val="24"/>
          <w:szCs w:val="24"/>
        </w:rPr>
        <w:t>Terms of Reference</w:t>
      </w:r>
      <w:r w:rsidR="00402219" w:rsidRPr="535488B5">
        <w:rPr>
          <w:rFonts w:ascii="Arial" w:hAnsi="Arial" w:cs="Arial"/>
          <w:sz w:val="24"/>
          <w:szCs w:val="24"/>
        </w:rPr>
        <w:t xml:space="preserve"> (</w:t>
      </w:r>
      <w:r w:rsidR="3D18E650" w:rsidRPr="535488B5">
        <w:rPr>
          <w:rFonts w:ascii="Arial" w:hAnsi="Arial" w:cs="Arial"/>
          <w:sz w:val="24"/>
          <w:szCs w:val="24"/>
        </w:rPr>
        <w:t xml:space="preserve">November </w:t>
      </w:r>
      <w:r w:rsidR="00402219" w:rsidRPr="535488B5">
        <w:rPr>
          <w:rFonts w:ascii="Arial" w:hAnsi="Arial" w:cs="Arial"/>
          <w:sz w:val="24"/>
          <w:szCs w:val="24"/>
        </w:rPr>
        <w:t>20</w:t>
      </w:r>
      <w:r w:rsidR="00DD4F1B" w:rsidRPr="535488B5">
        <w:rPr>
          <w:rFonts w:ascii="Arial" w:hAnsi="Arial" w:cs="Arial"/>
          <w:sz w:val="24"/>
          <w:szCs w:val="24"/>
        </w:rPr>
        <w:t>2</w:t>
      </w:r>
      <w:r w:rsidR="573B8C99" w:rsidRPr="535488B5">
        <w:rPr>
          <w:rFonts w:ascii="Arial" w:hAnsi="Arial" w:cs="Arial"/>
          <w:sz w:val="24"/>
          <w:szCs w:val="24"/>
        </w:rPr>
        <w:t>1</w:t>
      </w:r>
      <w:r w:rsidR="00402219" w:rsidRPr="535488B5">
        <w:rPr>
          <w:rFonts w:ascii="Arial" w:hAnsi="Arial" w:cs="Arial"/>
          <w:sz w:val="24"/>
          <w:szCs w:val="24"/>
        </w:rPr>
        <w:t>)</w:t>
      </w:r>
    </w:p>
    <w:p w14:paraId="7AD6F6ED" w14:textId="77777777" w:rsidR="00647212" w:rsidRPr="001F658A" w:rsidRDefault="00647212" w:rsidP="002A72CC">
      <w:pPr>
        <w:spacing w:after="0" w:line="360" w:lineRule="auto"/>
        <w:rPr>
          <w:rFonts w:ascii="Arial" w:hAnsi="Arial" w:cs="Arial"/>
        </w:rPr>
      </w:pPr>
    </w:p>
    <w:p w14:paraId="5977C779" w14:textId="386DD115" w:rsidR="001F658A" w:rsidRPr="001F658A" w:rsidRDefault="001F658A" w:rsidP="002A72CC">
      <w:pPr>
        <w:spacing w:after="0" w:line="360" w:lineRule="auto"/>
        <w:rPr>
          <w:rFonts w:ascii="Arial" w:hAnsi="Arial" w:cs="Arial"/>
          <w:b/>
        </w:rPr>
      </w:pPr>
      <w:r w:rsidRPr="001F658A">
        <w:rPr>
          <w:rFonts w:ascii="Arial" w:hAnsi="Arial" w:cs="Arial"/>
          <w:b/>
        </w:rPr>
        <w:t>Background</w:t>
      </w:r>
    </w:p>
    <w:p w14:paraId="0EB8B5B1" w14:textId="7FD6F8D7" w:rsidR="001F658A" w:rsidRDefault="5573F3A5" w:rsidP="5573F3A5">
      <w:pPr>
        <w:spacing w:after="0" w:line="360" w:lineRule="auto"/>
        <w:rPr>
          <w:rFonts w:ascii="Arial" w:hAnsi="Arial" w:cs="Arial"/>
        </w:rPr>
      </w:pPr>
      <w:r w:rsidRPr="5573F3A5">
        <w:rPr>
          <w:rFonts w:ascii="Arial" w:hAnsi="Arial" w:cs="Arial"/>
        </w:rPr>
        <w:t>The 2017-2018 Programme for Government made a commitment to develop a Skills Action Plan for Rural Scotland.   SDS facilitated the development of the Skills Action Plan for Rural Scotland on behalf of the Scottish Government supported by a wide range of partners across agencies and industry all with a clear understanding of the challenges - but also critically the opportunities - across rural areas.   The plan has a clear focus on collaborative action, building on a recognition that there is a lot of activity already underway across rural areas, supported by a wide range of national, regional and local partners.</w:t>
      </w:r>
    </w:p>
    <w:p w14:paraId="3A29718B" w14:textId="77777777" w:rsidR="002A72CC" w:rsidRPr="001F658A" w:rsidRDefault="002A72CC" w:rsidP="002A72CC">
      <w:pPr>
        <w:spacing w:after="0" w:line="360" w:lineRule="auto"/>
        <w:rPr>
          <w:rFonts w:ascii="Arial" w:hAnsi="Arial" w:cs="Arial"/>
        </w:rPr>
      </w:pPr>
    </w:p>
    <w:p w14:paraId="4BC18DF3" w14:textId="77777777" w:rsidR="002A72CC" w:rsidRDefault="001F658A" w:rsidP="002A72CC">
      <w:pPr>
        <w:spacing w:after="0" w:line="360" w:lineRule="auto"/>
        <w:rPr>
          <w:rFonts w:ascii="Arial" w:hAnsi="Arial" w:cs="Arial"/>
        </w:rPr>
      </w:pPr>
      <w:r w:rsidRPr="001F658A">
        <w:rPr>
          <w:rFonts w:ascii="Arial" w:hAnsi="Arial" w:cs="Arial"/>
        </w:rPr>
        <w:t xml:space="preserve">The purpose of the Skills Action Plan for Rural Scotland is to build on the activity already underway across rural Scotland and address identified gaps to produce a range of actions which will meet the skills requirements for jobs in rural areas both now and in the future.   It is not a skills action plan focused solely on land based skills.   The plan builds on a significant body of work undertaken in recent years, including that of the National Council for Rural Advisors and the Agricultural Champions, and identifies the key issues impacting on skills in rural areas.  </w:t>
      </w:r>
    </w:p>
    <w:p w14:paraId="5E7EC0D0" w14:textId="77777777" w:rsidR="002A72CC" w:rsidRDefault="002A72CC" w:rsidP="002A72CC">
      <w:pPr>
        <w:spacing w:after="0" w:line="360" w:lineRule="auto"/>
        <w:rPr>
          <w:rFonts w:ascii="Arial" w:hAnsi="Arial" w:cs="Arial"/>
        </w:rPr>
      </w:pPr>
    </w:p>
    <w:p w14:paraId="592FDB7D" w14:textId="5B6F78EB" w:rsidR="002A72CC" w:rsidRDefault="001F658A" w:rsidP="002A72CC">
      <w:pPr>
        <w:spacing w:after="0" w:line="360" w:lineRule="auto"/>
        <w:rPr>
          <w:rFonts w:ascii="Arial" w:hAnsi="Arial" w:cs="Arial"/>
        </w:rPr>
      </w:pPr>
      <w:r w:rsidRPr="001F658A">
        <w:rPr>
          <w:rFonts w:ascii="Arial" w:hAnsi="Arial" w:cs="Arial"/>
        </w:rPr>
        <w:t>A broad and holistic definition of rural skills has been used.  Whilst traditional sectors including farming, forestry and fishing still have an important role to play in rural areas, so increasingly do activities across a wide range of sectors including tourism, creative industries, energy manufacturing and others.</w:t>
      </w:r>
      <w:r w:rsidR="002A72CC">
        <w:rPr>
          <w:rFonts w:ascii="Arial" w:hAnsi="Arial" w:cs="Arial"/>
        </w:rPr>
        <w:t xml:space="preserve"> </w:t>
      </w:r>
      <w:r w:rsidRPr="001F658A">
        <w:rPr>
          <w:rFonts w:ascii="Arial" w:hAnsi="Arial" w:cs="Arial"/>
        </w:rPr>
        <w:t>The evidence provides the rationale for building on existing opportunities and where necessary addressing gaps.  It also underlines the critical interdependencies that exist between skills issues, which can be directly addressed through this plan, and other enablers including housing, digital connectivity, transport, childcare and talent attraction and retention.</w:t>
      </w:r>
      <w:r w:rsidR="002A72CC">
        <w:rPr>
          <w:rFonts w:ascii="Arial" w:hAnsi="Arial" w:cs="Arial"/>
        </w:rPr>
        <w:t xml:space="preserve">  </w:t>
      </w:r>
    </w:p>
    <w:p w14:paraId="651DA65C" w14:textId="77777777" w:rsidR="002A72CC" w:rsidRDefault="002A72CC" w:rsidP="002A72CC">
      <w:pPr>
        <w:spacing w:after="0" w:line="360" w:lineRule="auto"/>
        <w:rPr>
          <w:rFonts w:ascii="Arial" w:hAnsi="Arial" w:cs="Arial"/>
        </w:rPr>
      </w:pPr>
    </w:p>
    <w:p w14:paraId="1585041C" w14:textId="1C041EC8" w:rsidR="001F658A" w:rsidRPr="001F658A" w:rsidRDefault="001F658A" w:rsidP="002A72CC">
      <w:pPr>
        <w:spacing w:after="0" w:line="360" w:lineRule="auto"/>
        <w:rPr>
          <w:rFonts w:ascii="Arial" w:hAnsi="Arial" w:cs="Arial"/>
        </w:rPr>
      </w:pPr>
      <w:r w:rsidRPr="001F658A">
        <w:rPr>
          <w:rFonts w:ascii="Arial" w:hAnsi="Arial" w:cs="Arial"/>
        </w:rPr>
        <w:t>Partners agreed five priority areas for action.  Each of these areas has a series of interlinked themes and activities that partners have committed to work collaboratively to deliver over the lifetime of the plan. The priority areas for action are to:</w:t>
      </w:r>
    </w:p>
    <w:p w14:paraId="2AFB54A1" w14:textId="77777777" w:rsidR="001F658A" w:rsidRPr="001F658A" w:rsidRDefault="001F658A" w:rsidP="002A72CC">
      <w:pPr>
        <w:pStyle w:val="ListParagraph"/>
        <w:numPr>
          <w:ilvl w:val="0"/>
          <w:numId w:val="39"/>
        </w:numPr>
        <w:spacing w:after="0" w:line="360" w:lineRule="auto"/>
        <w:rPr>
          <w:rFonts w:ascii="Arial" w:hAnsi="Arial" w:cs="Arial"/>
        </w:rPr>
      </w:pPr>
      <w:r w:rsidRPr="001F658A">
        <w:rPr>
          <w:rFonts w:ascii="Arial" w:hAnsi="Arial" w:cs="Arial"/>
        </w:rPr>
        <w:t>Better understand the skills rural employers need and align provision to support this;</w:t>
      </w:r>
    </w:p>
    <w:p w14:paraId="06EA6FA5" w14:textId="77777777" w:rsidR="001F658A" w:rsidRPr="001F658A" w:rsidRDefault="001F658A" w:rsidP="002A72CC">
      <w:pPr>
        <w:pStyle w:val="ListParagraph"/>
        <w:numPr>
          <w:ilvl w:val="0"/>
          <w:numId w:val="39"/>
        </w:numPr>
        <w:spacing w:after="0" w:line="360" w:lineRule="auto"/>
        <w:rPr>
          <w:rFonts w:ascii="Arial" w:hAnsi="Arial" w:cs="Arial"/>
        </w:rPr>
      </w:pPr>
      <w:r w:rsidRPr="001F658A">
        <w:rPr>
          <w:rFonts w:ascii="Arial" w:hAnsi="Arial" w:cs="Arial"/>
        </w:rPr>
        <w:lastRenderedPageBreak/>
        <w:t>Provide individuals with accessible education and skills provision to secure, sustain and progress in their careers in rural areas;</w:t>
      </w:r>
    </w:p>
    <w:p w14:paraId="6AC9C788" w14:textId="77777777" w:rsidR="001F658A" w:rsidRPr="001F658A" w:rsidRDefault="001F658A" w:rsidP="002A72CC">
      <w:pPr>
        <w:pStyle w:val="ListParagraph"/>
        <w:numPr>
          <w:ilvl w:val="0"/>
          <w:numId w:val="39"/>
        </w:numPr>
        <w:spacing w:after="0" w:line="360" w:lineRule="auto"/>
        <w:rPr>
          <w:rFonts w:ascii="Arial" w:hAnsi="Arial" w:cs="Arial"/>
        </w:rPr>
      </w:pPr>
      <w:r w:rsidRPr="001F658A">
        <w:rPr>
          <w:rFonts w:ascii="Arial" w:hAnsi="Arial" w:cs="Arial"/>
        </w:rPr>
        <w:t>Develop the current workforce in rural areas through upskilling and reskilling</w:t>
      </w:r>
    </w:p>
    <w:p w14:paraId="59F8AE41" w14:textId="15C19FEF" w:rsidR="001F658A" w:rsidRPr="001F658A" w:rsidRDefault="001F658A" w:rsidP="002A72CC">
      <w:pPr>
        <w:pStyle w:val="ListParagraph"/>
        <w:numPr>
          <w:ilvl w:val="0"/>
          <w:numId w:val="39"/>
        </w:numPr>
        <w:spacing w:after="0" w:line="360" w:lineRule="auto"/>
        <w:rPr>
          <w:rFonts w:ascii="Arial" w:hAnsi="Arial" w:cs="Arial"/>
        </w:rPr>
      </w:pPr>
      <w:r w:rsidRPr="001F658A">
        <w:rPr>
          <w:rFonts w:ascii="Arial" w:hAnsi="Arial" w:cs="Arial"/>
        </w:rPr>
        <w:t>Build a secure pipeline for the future; and critically to</w:t>
      </w:r>
    </w:p>
    <w:p w14:paraId="3441EB93" w14:textId="77777777" w:rsidR="001F658A" w:rsidRPr="001F658A" w:rsidRDefault="001F658A" w:rsidP="002A72CC">
      <w:pPr>
        <w:pStyle w:val="ListParagraph"/>
        <w:numPr>
          <w:ilvl w:val="0"/>
          <w:numId w:val="39"/>
        </w:numPr>
        <w:spacing w:after="0" w:line="360" w:lineRule="auto"/>
        <w:rPr>
          <w:rFonts w:ascii="Arial" w:hAnsi="Arial" w:cs="Arial"/>
        </w:rPr>
      </w:pPr>
      <w:r w:rsidRPr="001F658A">
        <w:rPr>
          <w:rFonts w:ascii="Arial" w:hAnsi="Arial" w:cs="Arial"/>
        </w:rPr>
        <w:t>Take a coordinated strategic approach to tackling skills in rural areas.</w:t>
      </w:r>
    </w:p>
    <w:p w14:paraId="13F2B919" w14:textId="77777777" w:rsidR="002A72CC" w:rsidRDefault="002A72CC" w:rsidP="002A72CC">
      <w:pPr>
        <w:spacing w:after="0" w:line="360" w:lineRule="auto"/>
        <w:rPr>
          <w:rFonts w:ascii="Arial" w:hAnsi="Arial" w:cs="Arial"/>
          <w:b/>
        </w:rPr>
      </w:pPr>
    </w:p>
    <w:p w14:paraId="6A5EA949" w14:textId="77777777" w:rsidR="002A72CC" w:rsidRDefault="00D0028C" w:rsidP="002A72CC">
      <w:pPr>
        <w:spacing w:after="0" w:line="360" w:lineRule="auto"/>
        <w:rPr>
          <w:rFonts w:ascii="Arial" w:hAnsi="Arial" w:cs="Arial"/>
          <w:b/>
        </w:rPr>
      </w:pPr>
      <w:r>
        <w:rPr>
          <w:rFonts w:ascii="Arial" w:hAnsi="Arial" w:cs="Arial"/>
          <w:b/>
        </w:rPr>
        <w:t xml:space="preserve">Skills Action Plan for Rural Scotland Implementation Steering Group </w:t>
      </w:r>
      <w:r w:rsidR="00F442A8">
        <w:rPr>
          <w:rFonts w:ascii="Arial" w:hAnsi="Arial" w:cs="Arial"/>
          <w:b/>
        </w:rPr>
        <w:t>(ISG)</w:t>
      </w:r>
    </w:p>
    <w:p w14:paraId="70D1FFD0" w14:textId="434FBAC3" w:rsidR="00402219" w:rsidRPr="006C3E55" w:rsidRDefault="00E850DF" w:rsidP="00402219">
      <w:pPr>
        <w:spacing w:after="0" w:line="360" w:lineRule="auto"/>
        <w:jc w:val="both"/>
        <w:rPr>
          <w:rFonts w:ascii="Arial" w:hAnsi="Arial" w:cs="Arial"/>
          <w:i/>
          <w:color w:val="000000" w:themeColor="text1"/>
        </w:rPr>
      </w:pPr>
      <w:r>
        <w:rPr>
          <w:rFonts w:ascii="Arial" w:hAnsi="Arial" w:cs="Arial"/>
        </w:rPr>
        <w:t>The Action P</w:t>
      </w:r>
      <w:r w:rsidR="001F658A">
        <w:rPr>
          <w:rFonts w:ascii="Arial" w:hAnsi="Arial" w:cs="Arial"/>
        </w:rPr>
        <w:t>lan sets out a wide range of actions that partners are committed to delivering</w:t>
      </w:r>
      <w:r>
        <w:rPr>
          <w:rFonts w:ascii="Arial" w:hAnsi="Arial" w:cs="Arial"/>
        </w:rPr>
        <w:t>, and it is now moving into the implementation stage</w:t>
      </w:r>
      <w:r w:rsidR="00BB1F2D">
        <w:rPr>
          <w:rFonts w:ascii="Arial" w:hAnsi="Arial" w:cs="Arial"/>
        </w:rPr>
        <w:t xml:space="preserve">.  </w:t>
      </w:r>
      <w:r w:rsidR="00F442A8">
        <w:rPr>
          <w:rFonts w:ascii="Arial" w:hAnsi="Arial" w:cs="Arial"/>
        </w:rPr>
        <w:t>The</w:t>
      </w:r>
      <w:r w:rsidR="00BB1F2D">
        <w:rPr>
          <w:rFonts w:ascii="Arial" w:hAnsi="Arial" w:cs="Arial"/>
        </w:rPr>
        <w:t xml:space="preserve"> </w:t>
      </w:r>
      <w:r w:rsidR="00F442A8">
        <w:rPr>
          <w:rFonts w:ascii="Arial" w:hAnsi="Arial" w:cs="Arial"/>
        </w:rPr>
        <w:t xml:space="preserve">ISG, which will oversee delivery, </w:t>
      </w:r>
      <w:r w:rsidR="00BB1F2D">
        <w:rPr>
          <w:rFonts w:ascii="Arial" w:hAnsi="Arial" w:cs="Arial"/>
        </w:rPr>
        <w:t xml:space="preserve">will be critical to its success.  </w:t>
      </w:r>
      <w:r w:rsidR="00402219">
        <w:rPr>
          <w:rFonts w:ascii="Arial" w:hAnsi="Arial" w:cs="Arial"/>
        </w:rPr>
        <w:t xml:space="preserve">  </w:t>
      </w:r>
      <w:r w:rsidR="00402219" w:rsidRPr="001F658A">
        <w:rPr>
          <w:rFonts w:ascii="Arial" w:hAnsi="Arial" w:cs="Arial"/>
        </w:rPr>
        <w:t>Commitment from industry, partners and stakeholders will be vital to demonstrating partnership working through collaborative actions</w:t>
      </w:r>
      <w:r w:rsidR="00402219">
        <w:rPr>
          <w:rFonts w:ascii="Arial" w:hAnsi="Arial" w:cs="Arial"/>
        </w:rPr>
        <w:t>.</w:t>
      </w:r>
    </w:p>
    <w:p w14:paraId="7AD6F6FB" w14:textId="65780D6A" w:rsidR="008E16B5" w:rsidRPr="001F658A" w:rsidRDefault="008E16B5" w:rsidP="002A72CC">
      <w:pPr>
        <w:spacing w:after="0" w:line="360" w:lineRule="auto"/>
        <w:jc w:val="both"/>
        <w:rPr>
          <w:rFonts w:ascii="Arial" w:hAnsi="Arial" w:cs="Arial"/>
        </w:rPr>
      </w:pPr>
    </w:p>
    <w:p w14:paraId="7AD6F6FD" w14:textId="51A51117" w:rsidR="008E16B5" w:rsidRPr="006C3E55" w:rsidRDefault="006C3E55" w:rsidP="002A72CC">
      <w:pPr>
        <w:spacing w:after="0" w:line="360" w:lineRule="auto"/>
        <w:jc w:val="both"/>
        <w:rPr>
          <w:rFonts w:ascii="Arial" w:hAnsi="Arial" w:cs="Arial"/>
          <w:b/>
          <w:i/>
          <w:color w:val="000000" w:themeColor="text1"/>
        </w:rPr>
      </w:pPr>
      <w:r>
        <w:rPr>
          <w:rFonts w:ascii="Arial" w:hAnsi="Arial" w:cs="Arial"/>
          <w:b/>
          <w:i/>
          <w:color w:val="000000" w:themeColor="text1"/>
        </w:rPr>
        <w:t>Purpose</w:t>
      </w:r>
    </w:p>
    <w:p w14:paraId="7AD6F6FE" w14:textId="10B5C7FA" w:rsidR="009E58D8" w:rsidRPr="001F658A" w:rsidRDefault="00BB1F2D" w:rsidP="002A72CC">
      <w:pPr>
        <w:spacing w:after="0" w:line="360" w:lineRule="auto"/>
        <w:jc w:val="both"/>
        <w:rPr>
          <w:rFonts w:ascii="Arial" w:hAnsi="Arial" w:cs="Arial"/>
        </w:rPr>
      </w:pPr>
      <w:r w:rsidRPr="00BB1F2D">
        <w:rPr>
          <w:rFonts w:ascii="Arial" w:hAnsi="Arial" w:cs="Arial"/>
        </w:rPr>
        <w:t xml:space="preserve">The </w:t>
      </w:r>
      <w:r>
        <w:rPr>
          <w:rFonts w:ascii="Arial" w:hAnsi="Arial" w:cs="Arial"/>
        </w:rPr>
        <w:t xml:space="preserve">purpose of the </w:t>
      </w:r>
      <w:r w:rsidR="00F442A8">
        <w:rPr>
          <w:rFonts w:ascii="Arial" w:hAnsi="Arial" w:cs="Arial"/>
        </w:rPr>
        <w:t>ISG</w:t>
      </w:r>
      <w:r w:rsidRPr="00BB1F2D">
        <w:rPr>
          <w:rFonts w:ascii="Arial" w:hAnsi="Arial" w:cs="Arial"/>
        </w:rPr>
        <w:t xml:space="preserve"> </w:t>
      </w:r>
      <w:r w:rsidR="009E58D8" w:rsidRPr="001F658A">
        <w:rPr>
          <w:rFonts w:ascii="Arial" w:hAnsi="Arial" w:cs="Arial"/>
        </w:rPr>
        <w:t xml:space="preserve">is </w:t>
      </w:r>
      <w:r>
        <w:rPr>
          <w:rFonts w:ascii="Arial" w:hAnsi="Arial" w:cs="Arial"/>
        </w:rPr>
        <w:t xml:space="preserve">to act as </w:t>
      </w:r>
      <w:r w:rsidR="009E58D8" w:rsidRPr="001F658A">
        <w:rPr>
          <w:rFonts w:ascii="Arial" w:hAnsi="Arial" w:cs="Arial"/>
        </w:rPr>
        <w:t xml:space="preserve">the focal point for </w:t>
      </w:r>
      <w:r>
        <w:rPr>
          <w:rFonts w:ascii="Arial" w:hAnsi="Arial" w:cs="Arial"/>
        </w:rPr>
        <w:t xml:space="preserve">the delivery </w:t>
      </w:r>
      <w:r w:rsidR="00D0028C">
        <w:rPr>
          <w:rFonts w:ascii="Arial" w:hAnsi="Arial" w:cs="Arial"/>
        </w:rPr>
        <w:t>of the skills actions identified within the plan</w:t>
      </w:r>
      <w:r w:rsidR="00F442A8">
        <w:rPr>
          <w:rFonts w:ascii="Arial" w:hAnsi="Arial" w:cs="Arial"/>
        </w:rPr>
        <w:t xml:space="preserve"> and ensuring</w:t>
      </w:r>
      <w:r w:rsidR="00D0028C">
        <w:rPr>
          <w:rFonts w:ascii="Arial" w:hAnsi="Arial" w:cs="Arial"/>
        </w:rPr>
        <w:t xml:space="preserve"> that progress against these are monitored.</w:t>
      </w:r>
    </w:p>
    <w:p w14:paraId="7AD6F719" w14:textId="77777777" w:rsidR="0047157B" w:rsidRPr="001F658A" w:rsidRDefault="0047157B" w:rsidP="002A72CC">
      <w:pPr>
        <w:spacing w:after="0" w:line="360" w:lineRule="auto"/>
        <w:jc w:val="both"/>
        <w:rPr>
          <w:rFonts w:ascii="Arial" w:hAnsi="Arial" w:cs="Arial"/>
          <w:i/>
          <w:u w:val="single"/>
        </w:rPr>
      </w:pPr>
    </w:p>
    <w:p w14:paraId="7AD6F71C" w14:textId="6F8491A0" w:rsidR="0046108C" w:rsidRPr="006C3E55" w:rsidRDefault="0046108C" w:rsidP="002A72CC">
      <w:pPr>
        <w:spacing w:after="0" w:line="360" w:lineRule="auto"/>
        <w:jc w:val="both"/>
        <w:rPr>
          <w:rFonts w:ascii="Arial" w:hAnsi="Arial" w:cs="Arial"/>
          <w:b/>
        </w:rPr>
      </w:pPr>
      <w:r w:rsidRPr="006C3E55">
        <w:rPr>
          <w:rFonts w:ascii="Arial" w:hAnsi="Arial" w:cs="Arial"/>
          <w:b/>
          <w:i/>
          <w:color w:val="000000" w:themeColor="text1"/>
        </w:rPr>
        <w:t>Role of Chair</w:t>
      </w:r>
    </w:p>
    <w:p w14:paraId="7AD6F71D" w14:textId="24A19473" w:rsidR="0046108C" w:rsidRPr="001F658A" w:rsidRDefault="006C3E55" w:rsidP="00402219">
      <w:pPr>
        <w:spacing w:after="0" w:line="360" w:lineRule="auto"/>
        <w:jc w:val="both"/>
        <w:rPr>
          <w:rFonts w:ascii="Arial" w:hAnsi="Arial" w:cs="Arial"/>
          <w:color w:val="000000" w:themeColor="text1"/>
        </w:rPr>
      </w:pPr>
      <w:r w:rsidRPr="001F658A">
        <w:rPr>
          <w:rFonts w:ascii="Arial" w:hAnsi="Arial" w:cs="Arial"/>
        </w:rPr>
        <w:t xml:space="preserve">The </w:t>
      </w:r>
      <w:r>
        <w:rPr>
          <w:rFonts w:ascii="Arial" w:hAnsi="Arial" w:cs="Arial"/>
        </w:rPr>
        <w:t>ISG</w:t>
      </w:r>
      <w:r w:rsidRPr="001F658A">
        <w:rPr>
          <w:rFonts w:ascii="Arial" w:hAnsi="Arial" w:cs="Arial"/>
        </w:rPr>
        <w:t xml:space="preserve"> will b</w:t>
      </w:r>
      <w:r>
        <w:rPr>
          <w:rFonts w:ascii="Arial" w:hAnsi="Arial" w:cs="Arial"/>
        </w:rPr>
        <w:t xml:space="preserve">e led by a non-public sector Chair.  </w:t>
      </w:r>
      <w:r w:rsidR="00DC6C01" w:rsidRPr="001F658A">
        <w:rPr>
          <w:rFonts w:ascii="Arial" w:hAnsi="Arial" w:cs="Arial"/>
          <w:color w:val="000000" w:themeColor="text1"/>
        </w:rPr>
        <w:t xml:space="preserve">Chair </w:t>
      </w:r>
      <w:r w:rsidR="00932603">
        <w:rPr>
          <w:rFonts w:ascii="Arial" w:hAnsi="Arial" w:cs="Arial"/>
          <w:color w:val="000000" w:themeColor="text1"/>
        </w:rPr>
        <w:t xml:space="preserve">Implementation Steering Group </w:t>
      </w:r>
      <w:r w:rsidR="0046108C" w:rsidRPr="001F658A">
        <w:rPr>
          <w:rFonts w:ascii="Arial" w:hAnsi="Arial" w:cs="Arial"/>
          <w:color w:val="000000" w:themeColor="text1"/>
        </w:rPr>
        <w:t>meetings</w:t>
      </w:r>
      <w:r w:rsidR="00720FF7" w:rsidRPr="001F658A">
        <w:rPr>
          <w:rFonts w:ascii="Arial" w:hAnsi="Arial" w:cs="Arial"/>
          <w:color w:val="000000" w:themeColor="text1"/>
        </w:rPr>
        <w:t xml:space="preserve"> </w:t>
      </w:r>
      <w:r w:rsidR="00932603">
        <w:rPr>
          <w:rFonts w:ascii="Arial" w:hAnsi="Arial" w:cs="Arial"/>
          <w:color w:val="000000" w:themeColor="text1"/>
        </w:rPr>
        <w:t>(</w:t>
      </w:r>
      <w:r w:rsidR="0091453B">
        <w:rPr>
          <w:rFonts w:ascii="Arial" w:hAnsi="Arial" w:cs="Arial"/>
          <w:color w:val="000000" w:themeColor="text1"/>
        </w:rPr>
        <w:t>3-</w:t>
      </w:r>
      <w:r w:rsidR="00932603">
        <w:rPr>
          <w:rFonts w:ascii="Arial" w:hAnsi="Arial" w:cs="Arial"/>
          <w:color w:val="000000" w:themeColor="text1"/>
        </w:rPr>
        <w:t>4 per annum over the</w:t>
      </w:r>
      <w:r w:rsidR="00F442A8">
        <w:rPr>
          <w:rFonts w:ascii="Arial" w:hAnsi="Arial" w:cs="Arial"/>
          <w:color w:val="000000" w:themeColor="text1"/>
        </w:rPr>
        <w:t xml:space="preserve"> two year </w:t>
      </w:r>
      <w:r w:rsidR="00932603">
        <w:rPr>
          <w:rFonts w:ascii="Arial" w:hAnsi="Arial" w:cs="Arial"/>
          <w:color w:val="000000" w:themeColor="text1"/>
        </w:rPr>
        <w:t>lifetime of the plan)</w:t>
      </w:r>
      <w:r w:rsidR="00402219">
        <w:rPr>
          <w:rFonts w:ascii="Arial" w:hAnsi="Arial" w:cs="Arial"/>
          <w:color w:val="000000" w:themeColor="text1"/>
        </w:rPr>
        <w:t>.  The Chair will:</w:t>
      </w:r>
    </w:p>
    <w:p w14:paraId="7AD6F71E" w14:textId="20ACABFD" w:rsidR="004536C4" w:rsidRPr="001F658A" w:rsidRDefault="5573F3A5" w:rsidP="002A72CC">
      <w:pPr>
        <w:pStyle w:val="ListParagraph"/>
        <w:numPr>
          <w:ilvl w:val="0"/>
          <w:numId w:val="15"/>
        </w:numPr>
        <w:spacing w:after="0" w:line="360" w:lineRule="auto"/>
        <w:jc w:val="both"/>
        <w:rPr>
          <w:rFonts w:ascii="Arial" w:hAnsi="Arial" w:cs="Arial"/>
          <w:color w:val="000000" w:themeColor="text1"/>
        </w:rPr>
      </w:pPr>
      <w:r w:rsidRPr="5573F3A5">
        <w:rPr>
          <w:rFonts w:ascii="Arial" w:hAnsi="Arial" w:cs="Arial"/>
          <w:color w:val="000000" w:themeColor="text1"/>
        </w:rPr>
        <w:t>Ensure the delivery of the ISG remit – specifically in relation to the delivery of the Skills Action Plan for Rural Scotland</w:t>
      </w:r>
      <w:r w:rsidRPr="5573F3A5">
        <w:rPr>
          <w:rFonts w:ascii="Arial" w:eastAsia="Times New Roman" w:hAnsi="Arial" w:cs="Arial"/>
          <w:lang w:eastAsia="en-GB"/>
        </w:rPr>
        <w:t>;</w:t>
      </w:r>
    </w:p>
    <w:p w14:paraId="7AD6F720" w14:textId="77777777" w:rsidR="00442621" w:rsidRPr="001F658A" w:rsidRDefault="5573F3A5" w:rsidP="002A72CC">
      <w:pPr>
        <w:pStyle w:val="ListParagraph"/>
        <w:numPr>
          <w:ilvl w:val="0"/>
          <w:numId w:val="15"/>
        </w:numPr>
        <w:spacing w:after="0" w:line="360" w:lineRule="auto"/>
        <w:jc w:val="both"/>
        <w:rPr>
          <w:rFonts w:ascii="Arial" w:hAnsi="Arial" w:cs="Arial"/>
          <w:color w:val="000000" w:themeColor="text1"/>
        </w:rPr>
      </w:pPr>
      <w:r w:rsidRPr="5573F3A5">
        <w:rPr>
          <w:rFonts w:ascii="Arial" w:hAnsi="Arial" w:cs="Arial"/>
          <w:color w:val="000000" w:themeColor="text1"/>
        </w:rPr>
        <w:t>Assess relevance and effectiveness of membership periodically;</w:t>
      </w:r>
    </w:p>
    <w:p w14:paraId="7AD6F721" w14:textId="4FB547AC" w:rsidR="00442621" w:rsidRPr="001F658A" w:rsidRDefault="5573F3A5" w:rsidP="002A72CC">
      <w:pPr>
        <w:pStyle w:val="ListParagraph"/>
        <w:numPr>
          <w:ilvl w:val="0"/>
          <w:numId w:val="15"/>
        </w:numPr>
        <w:spacing w:after="0" w:line="360" w:lineRule="auto"/>
        <w:jc w:val="both"/>
        <w:rPr>
          <w:rFonts w:ascii="Arial" w:eastAsia="Times New Roman" w:hAnsi="Arial" w:cs="Arial"/>
          <w:lang w:eastAsia="en-GB"/>
        </w:rPr>
      </w:pPr>
      <w:r w:rsidRPr="5573F3A5">
        <w:rPr>
          <w:rFonts w:ascii="Arial" w:eastAsia="Times New Roman" w:hAnsi="Arial" w:cs="Arial"/>
          <w:lang w:eastAsia="en-GB"/>
        </w:rPr>
        <w:t>Where appropriate, represent ‘Rural Scotland’ on skills issues.</w:t>
      </w:r>
    </w:p>
    <w:p w14:paraId="0241900D" w14:textId="77777777" w:rsidR="00F442A8" w:rsidRDefault="00F442A8" w:rsidP="002A72CC">
      <w:pPr>
        <w:spacing w:after="0" w:line="360" w:lineRule="auto"/>
        <w:jc w:val="both"/>
        <w:rPr>
          <w:rFonts w:ascii="Arial" w:hAnsi="Arial" w:cs="Arial"/>
          <w:color w:val="000000" w:themeColor="text1"/>
          <w:u w:val="single"/>
        </w:rPr>
      </w:pPr>
    </w:p>
    <w:p w14:paraId="7AD6F726" w14:textId="555A3F77" w:rsidR="0046108C" w:rsidRPr="006C3E55" w:rsidRDefault="00932603" w:rsidP="002A72CC">
      <w:pPr>
        <w:spacing w:after="0" w:line="360" w:lineRule="auto"/>
        <w:jc w:val="both"/>
        <w:rPr>
          <w:rFonts w:ascii="Arial" w:hAnsi="Arial" w:cs="Arial"/>
          <w:i/>
          <w:color w:val="000000" w:themeColor="text1"/>
        </w:rPr>
      </w:pPr>
      <w:r w:rsidRPr="006C3E55">
        <w:rPr>
          <w:rFonts w:ascii="Arial" w:hAnsi="Arial" w:cs="Arial"/>
          <w:i/>
          <w:color w:val="000000" w:themeColor="text1"/>
        </w:rPr>
        <w:t>ISG</w:t>
      </w:r>
      <w:r w:rsidR="0046108C" w:rsidRPr="006C3E55">
        <w:rPr>
          <w:rFonts w:ascii="Arial" w:hAnsi="Arial" w:cs="Arial"/>
          <w:i/>
          <w:color w:val="000000" w:themeColor="text1"/>
        </w:rPr>
        <w:t xml:space="preserve"> </w:t>
      </w:r>
      <w:r w:rsidR="00DC6C01" w:rsidRPr="006C3E55">
        <w:rPr>
          <w:rFonts w:ascii="Arial" w:hAnsi="Arial" w:cs="Arial"/>
          <w:i/>
          <w:color w:val="000000" w:themeColor="text1"/>
        </w:rPr>
        <w:t xml:space="preserve">membership and </w:t>
      </w:r>
      <w:r w:rsidR="0046108C" w:rsidRPr="006C3E55">
        <w:rPr>
          <w:rFonts w:ascii="Arial" w:hAnsi="Arial" w:cs="Arial"/>
          <w:i/>
          <w:color w:val="000000" w:themeColor="text1"/>
        </w:rPr>
        <w:t>participation</w:t>
      </w:r>
    </w:p>
    <w:p w14:paraId="50484833" w14:textId="298EC74F" w:rsidR="002A61F3" w:rsidRDefault="5573F3A5" w:rsidP="002A72CC">
      <w:pPr>
        <w:spacing w:after="0" w:line="360" w:lineRule="auto"/>
        <w:jc w:val="both"/>
        <w:rPr>
          <w:rFonts w:ascii="Arial" w:hAnsi="Arial" w:cs="Arial"/>
        </w:rPr>
      </w:pPr>
      <w:r w:rsidRPr="5573F3A5">
        <w:rPr>
          <w:rFonts w:ascii="Arial" w:hAnsi="Arial" w:cs="Arial"/>
          <w:color w:val="000000" w:themeColor="text1"/>
        </w:rPr>
        <w:t xml:space="preserve">The ISG </w:t>
      </w:r>
      <w:r w:rsidR="00DD4F1B">
        <w:rPr>
          <w:rFonts w:ascii="Arial" w:hAnsi="Arial" w:cs="Arial"/>
          <w:color w:val="000000" w:themeColor="text1"/>
        </w:rPr>
        <w:t>was</w:t>
      </w:r>
      <w:r w:rsidRPr="5573F3A5">
        <w:rPr>
          <w:rFonts w:ascii="Arial" w:hAnsi="Arial" w:cs="Arial"/>
          <w:color w:val="000000" w:themeColor="text1"/>
        </w:rPr>
        <w:t xml:space="preserve"> set up for the lifetime of the Action Plan (2019-2021).  Members </w:t>
      </w:r>
      <w:r w:rsidR="00DD4F1B">
        <w:rPr>
          <w:rFonts w:ascii="Arial" w:hAnsi="Arial" w:cs="Arial"/>
          <w:color w:val="000000" w:themeColor="text1"/>
        </w:rPr>
        <w:t>include</w:t>
      </w:r>
      <w:r w:rsidRPr="5573F3A5">
        <w:rPr>
          <w:rFonts w:ascii="Arial" w:hAnsi="Arial" w:cs="Arial"/>
          <w:color w:val="000000" w:themeColor="text1"/>
        </w:rPr>
        <w:t xml:space="preserve"> a mixture of industry representatives (from industries with a strong rural footprint) and key rural stakeholders.  </w:t>
      </w:r>
      <w:r w:rsidRPr="5573F3A5">
        <w:rPr>
          <w:rFonts w:ascii="Arial" w:hAnsi="Arial" w:cs="Arial"/>
        </w:rPr>
        <w:t xml:space="preserve">However the group should be recognised as having a fluid membership to accommodate changes in demand and the operating environment.   </w:t>
      </w:r>
      <w:r w:rsidR="00DD4F1B">
        <w:rPr>
          <w:rFonts w:ascii="Arial" w:hAnsi="Arial" w:cs="Arial"/>
        </w:rPr>
        <w:t>Current</w:t>
      </w:r>
      <w:r w:rsidRPr="5573F3A5">
        <w:rPr>
          <w:rFonts w:ascii="Arial" w:hAnsi="Arial" w:cs="Arial"/>
        </w:rPr>
        <w:t xml:space="preserve"> membership </w:t>
      </w:r>
      <w:r w:rsidR="00DD4F1B">
        <w:rPr>
          <w:rFonts w:ascii="Arial" w:hAnsi="Arial" w:cs="Arial"/>
        </w:rPr>
        <w:t>is outlined below</w:t>
      </w:r>
      <w:r w:rsidRPr="5573F3A5">
        <w:rPr>
          <w:rFonts w:ascii="Arial" w:hAnsi="Arial" w:cs="Arial"/>
        </w:rPr>
        <w:t>:</w:t>
      </w:r>
    </w:p>
    <w:p w14:paraId="26BA05B9" w14:textId="3330E0B5" w:rsidR="5573F3A5" w:rsidRDefault="5573F3A5" w:rsidP="5573F3A5">
      <w:pPr>
        <w:pStyle w:val="ListParagraph"/>
        <w:numPr>
          <w:ilvl w:val="0"/>
          <w:numId w:val="15"/>
        </w:numPr>
        <w:spacing w:after="0" w:line="360" w:lineRule="auto"/>
        <w:jc w:val="both"/>
        <w:rPr>
          <w:color w:val="000000" w:themeColor="text1"/>
        </w:rPr>
      </w:pPr>
      <w:bookmarkStart w:id="0" w:name="_Hlk13828435"/>
      <w:bookmarkEnd w:id="0"/>
      <w:r w:rsidRPr="5573F3A5">
        <w:rPr>
          <w:rFonts w:ascii="Arial" w:hAnsi="Arial" w:cs="Arial"/>
          <w:color w:val="000000" w:themeColor="text1"/>
        </w:rPr>
        <w:t>Henry Graham, National Council of Rural Advisors (Chair)</w:t>
      </w:r>
    </w:p>
    <w:p w14:paraId="42225A69" w14:textId="3110AA24" w:rsidR="5573F3A5" w:rsidRPr="00DD4F1B" w:rsidRDefault="5573F3A5" w:rsidP="00DD4F1B">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Liz Barron-Majerik, CEO, Lantra</w:t>
      </w:r>
    </w:p>
    <w:p w14:paraId="52FBD31E" w14:textId="17BC5280" w:rsidR="00DD4F1B" w:rsidRPr="00DD4F1B" w:rsidRDefault="00DD4F1B" w:rsidP="00DD4F1B">
      <w:pPr>
        <w:pStyle w:val="ListParagraph"/>
        <w:numPr>
          <w:ilvl w:val="0"/>
          <w:numId w:val="15"/>
        </w:numPr>
        <w:spacing w:after="0" w:line="360" w:lineRule="auto"/>
        <w:jc w:val="both"/>
        <w:rPr>
          <w:color w:val="000000" w:themeColor="text1"/>
        </w:rPr>
      </w:pPr>
      <w:r>
        <w:rPr>
          <w:rFonts w:ascii="Arial" w:hAnsi="Arial" w:cs="Arial"/>
          <w:color w:val="000000" w:themeColor="text1"/>
        </w:rPr>
        <w:t>Jackie Brierton,</w:t>
      </w:r>
      <w:r w:rsidR="00277A3D">
        <w:rPr>
          <w:rFonts w:ascii="Arial" w:hAnsi="Arial" w:cs="Arial"/>
          <w:color w:val="000000" w:themeColor="text1"/>
        </w:rPr>
        <w:t xml:space="preserve"> CEO,</w:t>
      </w:r>
      <w:r>
        <w:rPr>
          <w:rFonts w:ascii="Arial" w:hAnsi="Arial" w:cs="Arial"/>
          <w:color w:val="000000" w:themeColor="text1"/>
        </w:rPr>
        <w:t xml:space="preserve"> Growbiz</w:t>
      </w:r>
    </w:p>
    <w:p w14:paraId="0F4DB6D6" w14:textId="77777777" w:rsidR="008812C9" w:rsidRPr="008812C9" w:rsidRDefault="008812C9" w:rsidP="5573F3A5">
      <w:pPr>
        <w:pStyle w:val="ListParagraph"/>
        <w:numPr>
          <w:ilvl w:val="0"/>
          <w:numId w:val="15"/>
        </w:numPr>
        <w:spacing w:after="0" w:line="360" w:lineRule="auto"/>
        <w:jc w:val="both"/>
        <w:rPr>
          <w:color w:val="000000" w:themeColor="text1"/>
        </w:rPr>
      </w:pPr>
      <w:r>
        <w:rPr>
          <w:rFonts w:ascii="Arial" w:hAnsi="Arial" w:cs="Arial"/>
          <w:color w:val="000000" w:themeColor="text1"/>
        </w:rPr>
        <w:t>Angela Cox, Principal, Borders College</w:t>
      </w:r>
    </w:p>
    <w:p w14:paraId="649A41B7" w14:textId="44F71568" w:rsidR="5573F3A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Mar</w:t>
      </w:r>
      <w:r w:rsidR="008C6133">
        <w:rPr>
          <w:rFonts w:ascii="Arial" w:hAnsi="Arial" w:cs="Arial"/>
          <w:color w:val="000000" w:themeColor="text1"/>
        </w:rPr>
        <w:t>c</w:t>
      </w:r>
      <w:r w:rsidRPr="5573F3A5">
        <w:rPr>
          <w:rFonts w:ascii="Arial" w:hAnsi="Arial" w:cs="Arial"/>
          <w:color w:val="000000" w:themeColor="text1"/>
        </w:rPr>
        <w:t xml:space="preserve"> Crothall, CEO, Scottish Tourism Alliance  </w:t>
      </w:r>
    </w:p>
    <w:p w14:paraId="7B71140A" w14:textId="6FF118C0" w:rsidR="00DD4F1B" w:rsidRPr="00DD4F1B" w:rsidRDefault="00DD4F1B" w:rsidP="5573F3A5">
      <w:pPr>
        <w:pStyle w:val="ListParagraph"/>
        <w:numPr>
          <w:ilvl w:val="0"/>
          <w:numId w:val="15"/>
        </w:numPr>
        <w:spacing w:after="0" w:line="360" w:lineRule="auto"/>
        <w:jc w:val="both"/>
        <w:rPr>
          <w:rFonts w:ascii="Arial" w:hAnsi="Arial" w:cs="Arial"/>
          <w:color w:val="000000" w:themeColor="text1"/>
        </w:rPr>
      </w:pPr>
      <w:r w:rsidRPr="00DD4F1B">
        <w:rPr>
          <w:rFonts w:ascii="Arial" w:hAnsi="Arial" w:cs="Arial"/>
          <w:color w:val="000000" w:themeColor="text1"/>
        </w:rPr>
        <w:t xml:space="preserve">Donna Fordyce, Interim </w:t>
      </w:r>
      <w:r>
        <w:rPr>
          <w:rFonts w:ascii="Arial" w:hAnsi="Arial" w:cs="Arial"/>
          <w:color w:val="000000" w:themeColor="text1"/>
        </w:rPr>
        <w:t>CEO</w:t>
      </w:r>
      <w:r w:rsidRPr="00DD4F1B">
        <w:rPr>
          <w:rFonts w:ascii="Arial" w:hAnsi="Arial" w:cs="Arial"/>
          <w:color w:val="000000" w:themeColor="text1"/>
        </w:rPr>
        <w:t xml:space="preserve">, Seafood Scotland, </w:t>
      </w:r>
    </w:p>
    <w:p w14:paraId="7D4E3CA9" w14:textId="0AFC1823" w:rsidR="00EC02D0" w:rsidRPr="00EC02D0" w:rsidRDefault="00EC02D0" w:rsidP="5573F3A5">
      <w:pPr>
        <w:pStyle w:val="ListParagraph"/>
        <w:numPr>
          <w:ilvl w:val="0"/>
          <w:numId w:val="15"/>
        </w:numPr>
        <w:spacing w:after="0" w:line="360" w:lineRule="auto"/>
        <w:jc w:val="both"/>
        <w:rPr>
          <w:rFonts w:ascii="Arial" w:hAnsi="Arial" w:cs="Arial"/>
          <w:color w:val="000000" w:themeColor="text1"/>
        </w:rPr>
      </w:pPr>
      <w:r w:rsidRPr="00EC02D0">
        <w:rPr>
          <w:rFonts w:ascii="Arial" w:hAnsi="Arial" w:cs="Arial"/>
          <w:color w:val="000000" w:themeColor="text1"/>
        </w:rPr>
        <w:lastRenderedPageBreak/>
        <w:t xml:space="preserve">Amanda Fox, </w:t>
      </w:r>
      <w:r w:rsidR="002A580B">
        <w:rPr>
          <w:rFonts w:ascii="Arial" w:hAnsi="Arial" w:cs="Arial"/>
          <w:color w:val="000000" w:themeColor="text1"/>
        </w:rPr>
        <w:t>Head of Rural Economy, Scottish Government</w:t>
      </w:r>
    </w:p>
    <w:p w14:paraId="46DAC397" w14:textId="14398273" w:rsidR="00DD4F1B" w:rsidRDefault="00DD4F1B" w:rsidP="5573F3A5">
      <w:pPr>
        <w:pStyle w:val="ListParagraph"/>
        <w:numPr>
          <w:ilvl w:val="0"/>
          <w:numId w:val="15"/>
        </w:numPr>
        <w:spacing w:after="0" w:line="360" w:lineRule="auto"/>
        <w:jc w:val="both"/>
        <w:rPr>
          <w:color w:val="000000" w:themeColor="text1"/>
        </w:rPr>
      </w:pPr>
      <w:r>
        <w:rPr>
          <w:rFonts w:ascii="Arial" w:hAnsi="Arial" w:cs="Arial"/>
          <w:color w:val="000000" w:themeColor="text1"/>
        </w:rPr>
        <w:t xml:space="preserve">Katie Fox, Skills Planning Manager (Rural Economy), Skills Development Scotland </w:t>
      </w:r>
    </w:p>
    <w:p w14:paraId="6F32AE3B" w14:textId="487A0FAD" w:rsidR="5573F3A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 xml:space="preserve">Andrea Glass, Regional Skills Planning Lead, Skills Development Scotland </w:t>
      </w:r>
    </w:p>
    <w:p w14:paraId="42D5C350" w14:textId="3AEA6047" w:rsidR="5573F3A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 xml:space="preserve">Riddell Graham, Director of Industry and Destination Development, Visit Scotland </w:t>
      </w:r>
    </w:p>
    <w:p w14:paraId="53271480" w14:textId="5CFDF30D" w:rsidR="5573F3A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Tom Hall, Policy Officer, Colleges Scotland</w:t>
      </w:r>
    </w:p>
    <w:p w14:paraId="5CAE2E9A" w14:textId="1FC166FA" w:rsidR="008812C9" w:rsidRPr="008812C9" w:rsidRDefault="008812C9" w:rsidP="5573F3A5">
      <w:pPr>
        <w:pStyle w:val="ListParagraph"/>
        <w:numPr>
          <w:ilvl w:val="0"/>
          <w:numId w:val="15"/>
        </w:numPr>
        <w:spacing w:after="0" w:line="360" w:lineRule="auto"/>
        <w:jc w:val="both"/>
        <w:rPr>
          <w:rFonts w:ascii="Arial" w:hAnsi="Arial" w:cs="Arial"/>
          <w:color w:val="000000" w:themeColor="text1"/>
        </w:rPr>
      </w:pPr>
      <w:r w:rsidRPr="008812C9">
        <w:rPr>
          <w:rFonts w:ascii="Arial" w:hAnsi="Arial" w:cs="Arial"/>
          <w:color w:val="000000" w:themeColor="text1"/>
        </w:rPr>
        <w:t xml:space="preserve">Eddie Abbott-Halpin, Principal, Orkney College UHI </w:t>
      </w:r>
    </w:p>
    <w:p w14:paraId="2E192898" w14:textId="20AB0A13" w:rsidR="00990F25" w:rsidRPr="00990F2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George Jamieson, Education and Skills Policy Manager, NFU Scotland</w:t>
      </w:r>
    </w:p>
    <w:p w14:paraId="3918906E" w14:textId="688A6E6F" w:rsidR="5573F3A5" w:rsidRPr="00C5693B" w:rsidRDefault="00990F25" w:rsidP="5573F3A5">
      <w:pPr>
        <w:pStyle w:val="ListParagraph"/>
        <w:numPr>
          <w:ilvl w:val="0"/>
          <w:numId w:val="15"/>
        </w:numPr>
        <w:spacing w:after="0" w:line="360" w:lineRule="auto"/>
        <w:jc w:val="both"/>
        <w:rPr>
          <w:color w:val="000000" w:themeColor="text1"/>
        </w:rPr>
      </w:pPr>
      <w:r>
        <w:rPr>
          <w:rFonts w:ascii="Arial" w:hAnsi="Arial" w:cs="Arial"/>
          <w:color w:val="000000" w:themeColor="text1"/>
        </w:rPr>
        <w:t xml:space="preserve">Julia Latto, Project Manager, Scottish Enterprise </w:t>
      </w:r>
      <w:r w:rsidR="5573F3A5" w:rsidRPr="5573F3A5">
        <w:rPr>
          <w:rFonts w:ascii="Arial" w:hAnsi="Arial" w:cs="Arial"/>
          <w:color w:val="000000" w:themeColor="text1"/>
        </w:rPr>
        <w:t xml:space="preserve"> </w:t>
      </w:r>
    </w:p>
    <w:p w14:paraId="21BB8F3D" w14:textId="029B533B" w:rsidR="00C5693B" w:rsidRDefault="00C5693B" w:rsidP="5573F3A5">
      <w:pPr>
        <w:pStyle w:val="ListParagraph"/>
        <w:numPr>
          <w:ilvl w:val="0"/>
          <w:numId w:val="15"/>
        </w:numPr>
        <w:spacing w:after="0" w:line="360" w:lineRule="auto"/>
        <w:jc w:val="both"/>
        <w:rPr>
          <w:color w:val="000000" w:themeColor="text1"/>
        </w:rPr>
      </w:pPr>
      <w:r>
        <w:rPr>
          <w:rFonts w:ascii="Arial" w:hAnsi="Arial" w:cs="Arial"/>
          <w:color w:val="000000" w:themeColor="text1"/>
        </w:rPr>
        <w:t>Andy Leitch, Deputy Chief Executive, Confor</w:t>
      </w:r>
    </w:p>
    <w:p w14:paraId="2BFC1AF2" w14:textId="46A46C73" w:rsidR="5573F3A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Gra</w:t>
      </w:r>
      <w:r w:rsidR="008C6133">
        <w:rPr>
          <w:rFonts w:ascii="Arial" w:hAnsi="Arial" w:cs="Arial"/>
          <w:color w:val="000000" w:themeColor="text1"/>
        </w:rPr>
        <w:t>eme</w:t>
      </w:r>
      <w:r w:rsidRPr="5573F3A5">
        <w:rPr>
          <w:rFonts w:ascii="Arial" w:hAnsi="Arial" w:cs="Arial"/>
          <w:color w:val="000000" w:themeColor="text1"/>
        </w:rPr>
        <w:t xml:space="preserve"> Ligertwood, Commercial Business Manager, SRUC</w:t>
      </w:r>
    </w:p>
    <w:p w14:paraId="7EA506EC" w14:textId="5952DF99" w:rsidR="00DD4F1B" w:rsidRPr="00DD4F1B" w:rsidRDefault="00DD4F1B" w:rsidP="5573F3A5">
      <w:pPr>
        <w:pStyle w:val="ListParagraph"/>
        <w:numPr>
          <w:ilvl w:val="0"/>
          <w:numId w:val="15"/>
        </w:numPr>
        <w:spacing w:after="0" w:line="360" w:lineRule="auto"/>
        <w:jc w:val="both"/>
        <w:rPr>
          <w:rFonts w:ascii="Arial" w:hAnsi="Arial" w:cs="Arial"/>
          <w:color w:val="000000" w:themeColor="text1"/>
        </w:rPr>
      </w:pPr>
      <w:r w:rsidRPr="00DD4F1B">
        <w:rPr>
          <w:rFonts w:ascii="Arial" w:hAnsi="Arial" w:cs="Arial"/>
          <w:color w:val="000000" w:themeColor="text1"/>
        </w:rPr>
        <w:t>Derek</w:t>
      </w:r>
      <w:r w:rsidR="008C6133">
        <w:rPr>
          <w:rFonts w:ascii="Arial" w:hAnsi="Arial" w:cs="Arial"/>
          <w:color w:val="000000" w:themeColor="text1"/>
        </w:rPr>
        <w:t xml:space="preserve"> </w:t>
      </w:r>
      <w:r w:rsidRPr="00DD4F1B">
        <w:rPr>
          <w:rFonts w:ascii="Arial" w:hAnsi="Arial" w:cs="Arial"/>
          <w:color w:val="000000" w:themeColor="text1"/>
        </w:rPr>
        <w:t>McDonald,</w:t>
      </w:r>
      <w:r w:rsidR="00277A3D">
        <w:rPr>
          <w:rFonts w:ascii="Arial" w:hAnsi="Arial" w:cs="Arial"/>
          <w:color w:val="000000" w:themeColor="text1"/>
        </w:rPr>
        <w:t xml:space="preserve"> Industry Support Executive (Rural &amp; Maritime) </w:t>
      </w:r>
      <w:r w:rsidRPr="00DD4F1B">
        <w:rPr>
          <w:rFonts w:ascii="Arial" w:hAnsi="Arial" w:cs="Arial"/>
          <w:color w:val="000000" w:themeColor="text1"/>
        </w:rPr>
        <w:t xml:space="preserve">Aberdeenshire Council </w:t>
      </w:r>
    </w:p>
    <w:p w14:paraId="71D102B2" w14:textId="4DEDA4AB" w:rsidR="000279A0" w:rsidRPr="000279A0" w:rsidRDefault="000279A0" w:rsidP="5573F3A5">
      <w:pPr>
        <w:pStyle w:val="ListParagraph"/>
        <w:numPr>
          <w:ilvl w:val="0"/>
          <w:numId w:val="15"/>
        </w:numPr>
        <w:spacing w:after="0" w:line="360" w:lineRule="auto"/>
        <w:jc w:val="both"/>
        <w:rPr>
          <w:rFonts w:ascii="Arial" w:hAnsi="Arial" w:cs="Arial"/>
          <w:color w:val="000000" w:themeColor="text1"/>
        </w:rPr>
      </w:pPr>
      <w:r w:rsidRPr="000279A0">
        <w:rPr>
          <w:rFonts w:ascii="Arial" w:hAnsi="Arial" w:cs="Arial"/>
          <w:color w:val="000000" w:themeColor="text1"/>
        </w:rPr>
        <w:t>Bryan McGrath,</w:t>
      </w:r>
      <w:r>
        <w:rPr>
          <w:rFonts w:ascii="Arial" w:hAnsi="Arial" w:cs="Arial"/>
          <w:color w:val="000000" w:themeColor="text1"/>
        </w:rPr>
        <w:t xml:space="preserve"> Director of Operations,</w:t>
      </w:r>
      <w:r w:rsidRPr="000279A0">
        <w:rPr>
          <w:rFonts w:ascii="Arial" w:hAnsi="Arial" w:cs="Arial"/>
          <w:color w:val="000000" w:themeColor="text1"/>
        </w:rPr>
        <w:t xml:space="preserve"> South of Scotland Enterprise </w:t>
      </w:r>
      <w:r>
        <w:rPr>
          <w:rFonts w:ascii="Arial" w:hAnsi="Arial" w:cs="Arial"/>
          <w:color w:val="000000" w:themeColor="text1"/>
        </w:rPr>
        <w:t>(SOSE)</w:t>
      </w:r>
    </w:p>
    <w:p w14:paraId="25490F8C" w14:textId="7FFE21D0" w:rsidR="5573F3A5" w:rsidRPr="00C63DBE" w:rsidRDefault="5573F3A5" w:rsidP="00C63DBE">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 xml:space="preserve">Stuart McKenna, CEO, Scottish Training </w:t>
      </w:r>
      <w:r w:rsidR="000279A0">
        <w:rPr>
          <w:rFonts w:ascii="Arial" w:hAnsi="Arial" w:cs="Arial"/>
          <w:color w:val="000000" w:themeColor="text1"/>
        </w:rPr>
        <w:t xml:space="preserve">Federation </w:t>
      </w:r>
      <w:r w:rsidRPr="5573F3A5">
        <w:rPr>
          <w:rFonts w:ascii="Arial" w:hAnsi="Arial" w:cs="Arial"/>
          <w:color w:val="000000" w:themeColor="text1"/>
        </w:rPr>
        <w:t xml:space="preserve"> </w:t>
      </w:r>
    </w:p>
    <w:p w14:paraId="334FE890" w14:textId="174A8CB8" w:rsidR="5573F3A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Jane McCormack, Senior Policy Officer, Scottish Government</w:t>
      </w:r>
    </w:p>
    <w:p w14:paraId="7334B1FB" w14:textId="5D8956B3" w:rsidR="5573F3A5" w:rsidRPr="004C2A2F" w:rsidRDefault="5573F3A5" w:rsidP="004C2A2F">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 xml:space="preserve">Muriel MacKenzie, </w:t>
      </w:r>
      <w:r w:rsidR="003B5420">
        <w:rPr>
          <w:rFonts w:ascii="Arial" w:hAnsi="Arial" w:cs="Arial"/>
          <w:color w:val="000000" w:themeColor="text1"/>
        </w:rPr>
        <w:t>Senior Policy Officer</w:t>
      </w:r>
      <w:r w:rsidRPr="5573F3A5">
        <w:rPr>
          <w:rFonts w:ascii="Arial" w:hAnsi="Arial" w:cs="Arial"/>
          <w:color w:val="000000" w:themeColor="text1"/>
        </w:rPr>
        <w:t>, Scottish Government</w:t>
      </w:r>
    </w:p>
    <w:p w14:paraId="1829C071" w14:textId="798DF511" w:rsidR="5573F3A5" w:rsidRPr="008812C9" w:rsidRDefault="5573F3A5" w:rsidP="008812C9">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Klaus M</w:t>
      </w:r>
      <w:r w:rsidR="008C6133">
        <w:rPr>
          <w:rFonts w:ascii="Arial" w:hAnsi="Arial" w:cs="Arial"/>
          <w:color w:val="000000" w:themeColor="text1"/>
        </w:rPr>
        <w:t>a</w:t>
      </w:r>
      <w:r w:rsidRPr="5573F3A5">
        <w:rPr>
          <w:rFonts w:ascii="Arial" w:hAnsi="Arial" w:cs="Arial"/>
          <w:color w:val="000000" w:themeColor="text1"/>
        </w:rPr>
        <w:t xml:space="preserve">yer, Senior Education Officer, Education Scotland </w:t>
      </w:r>
    </w:p>
    <w:p w14:paraId="637E2433" w14:textId="6CD26D6A" w:rsidR="5573F3A5" w:rsidRPr="00990F25" w:rsidRDefault="5573F3A5" w:rsidP="5573F3A5">
      <w:pPr>
        <w:pStyle w:val="ListParagraph"/>
        <w:numPr>
          <w:ilvl w:val="0"/>
          <w:numId w:val="15"/>
        </w:numPr>
        <w:spacing w:after="0" w:line="360" w:lineRule="auto"/>
        <w:jc w:val="both"/>
        <w:rPr>
          <w:color w:val="000000" w:themeColor="text1"/>
        </w:rPr>
      </w:pPr>
      <w:r w:rsidRPr="5573F3A5">
        <w:rPr>
          <w:rFonts w:ascii="Arial" w:hAnsi="Arial" w:cs="Arial"/>
          <w:color w:val="000000" w:themeColor="text1"/>
        </w:rPr>
        <w:t>David Reid, Regional Skills Manager, Highlands and Islands Enterprise</w:t>
      </w:r>
    </w:p>
    <w:p w14:paraId="5FBC5ABD" w14:textId="130B562C" w:rsidR="00990F25" w:rsidRPr="004E3D56" w:rsidRDefault="00990F25" w:rsidP="5573F3A5">
      <w:pPr>
        <w:pStyle w:val="ListParagraph"/>
        <w:numPr>
          <w:ilvl w:val="0"/>
          <w:numId w:val="15"/>
        </w:numPr>
        <w:spacing w:after="0" w:line="360" w:lineRule="auto"/>
        <w:jc w:val="both"/>
        <w:rPr>
          <w:color w:val="000000" w:themeColor="text1"/>
        </w:rPr>
      </w:pPr>
      <w:r>
        <w:rPr>
          <w:rFonts w:ascii="Arial" w:hAnsi="Arial" w:cs="Arial"/>
          <w:color w:val="000000" w:themeColor="text1"/>
        </w:rPr>
        <w:t xml:space="preserve">David Richardson, Development Manager, Federation of Small Businesses </w:t>
      </w:r>
    </w:p>
    <w:p w14:paraId="34F59DC4" w14:textId="6F6584E5" w:rsidR="004E3D56" w:rsidRPr="004E3D56" w:rsidRDefault="004E3D56" w:rsidP="5573F3A5">
      <w:pPr>
        <w:pStyle w:val="ListParagraph"/>
        <w:numPr>
          <w:ilvl w:val="0"/>
          <w:numId w:val="15"/>
        </w:numPr>
        <w:spacing w:after="0" w:line="360" w:lineRule="auto"/>
        <w:jc w:val="both"/>
        <w:rPr>
          <w:rFonts w:ascii="Arial" w:hAnsi="Arial" w:cs="Arial"/>
          <w:color w:val="000000" w:themeColor="text1"/>
        </w:rPr>
      </w:pPr>
      <w:r>
        <w:rPr>
          <w:rFonts w:ascii="Arial" w:hAnsi="Arial" w:cs="Arial"/>
          <w:color w:val="000000" w:themeColor="text1"/>
        </w:rPr>
        <w:t xml:space="preserve">Claudia Rowse, </w:t>
      </w:r>
      <w:r w:rsidRPr="004E3D56">
        <w:rPr>
          <w:rFonts w:ascii="Arial" w:hAnsi="Arial" w:cs="Arial"/>
          <w:color w:val="000000" w:themeColor="text1"/>
        </w:rPr>
        <w:t>Acting Deputy Director of Sustainable Growth</w:t>
      </w:r>
      <w:r>
        <w:rPr>
          <w:rFonts w:ascii="Arial" w:hAnsi="Arial" w:cs="Arial"/>
          <w:color w:val="000000" w:themeColor="text1"/>
        </w:rPr>
        <w:t>, NatureScot</w:t>
      </w:r>
    </w:p>
    <w:p w14:paraId="6F42D444" w14:textId="55557ECA" w:rsidR="00990F25" w:rsidRPr="002A1028" w:rsidRDefault="00990F25" w:rsidP="002A1028">
      <w:pPr>
        <w:pStyle w:val="ListParagraph"/>
        <w:numPr>
          <w:ilvl w:val="0"/>
          <w:numId w:val="15"/>
        </w:numPr>
        <w:spacing w:after="0" w:line="360" w:lineRule="auto"/>
        <w:jc w:val="both"/>
        <w:rPr>
          <w:color w:val="000000" w:themeColor="text1"/>
        </w:rPr>
      </w:pPr>
      <w:r>
        <w:rPr>
          <w:rFonts w:ascii="Arial" w:hAnsi="Arial" w:cs="Arial"/>
          <w:color w:val="000000" w:themeColor="text1"/>
        </w:rPr>
        <w:t xml:space="preserve">Seamus Spencer, </w:t>
      </w:r>
      <w:r w:rsidR="00F166DD" w:rsidRPr="002A1028">
        <w:rPr>
          <w:rFonts w:ascii="Arial" w:hAnsi="Arial" w:cs="Arial"/>
          <w:color w:val="000000" w:themeColor="text1"/>
        </w:rPr>
        <w:t>Outcome Agreement Manager</w:t>
      </w:r>
      <w:r w:rsidRPr="002A1028">
        <w:rPr>
          <w:rFonts w:ascii="Arial" w:hAnsi="Arial" w:cs="Arial"/>
          <w:color w:val="000000" w:themeColor="text1"/>
        </w:rPr>
        <w:t>, Scottish Funding Council</w:t>
      </w:r>
    </w:p>
    <w:p w14:paraId="3DF98E4A" w14:textId="1C03FA9E" w:rsidR="5573F3A5" w:rsidRDefault="5573F3A5" w:rsidP="5573F3A5">
      <w:pPr>
        <w:spacing w:after="0" w:line="360" w:lineRule="auto"/>
        <w:ind w:left="360"/>
        <w:jc w:val="both"/>
        <w:rPr>
          <w:rFonts w:ascii="Arial" w:hAnsi="Arial" w:cs="Arial"/>
          <w:color w:val="000000" w:themeColor="text1"/>
        </w:rPr>
      </w:pPr>
    </w:p>
    <w:p w14:paraId="7AD6F728" w14:textId="17C131AC" w:rsidR="005576CF" w:rsidRDefault="005576CF" w:rsidP="002A72CC">
      <w:pPr>
        <w:spacing w:after="0" w:line="360" w:lineRule="auto"/>
        <w:jc w:val="both"/>
        <w:rPr>
          <w:rFonts w:ascii="Arial" w:hAnsi="Arial" w:cs="Arial"/>
          <w:color w:val="000000" w:themeColor="text1"/>
        </w:rPr>
      </w:pPr>
      <w:r w:rsidRPr="001F658A">
        <w:rPr>
          <w:rFonts w:ascii="Arial" w:hAnsi="Arial" w:cs="Arial"/>
          <w:color w:val="000000" w:themeColor="text1"/>
        </w:rPr>
        <w:t xml:space="preserve">Meetings </w:t>
      </w:r>
      <w:r w:rsidR="000C42AF">
        <w:rPr>
          <w:rFonts w:ascii="Arial" w:hAnsi="Arial" w:cs="Arial"/>
          <w:color w:val="000000" w:themeColor="text1"/>
        </w:rPr>
        <w:t>will be organised by SDS</w:t>
      </w:r>
      <w:r w:rsidRPr="001F658A">
        <w:rPr>
          <w:rFonts w:ascii="Arial" w:hAnsi="Arial" w:cs="Arial"/>
          <w:color w:val="000000" w:themeColor="text1"/>
        </w:rPr>
        <w:t xml:space="preserve"> every quarter with</w:t>
      </w:r>
      <w:r w:rsidR="0091453B">
        <w:rPr>
          <w:rFonts w:ascii="Arial" w:hAnsi="Arial" w:cs="Arial"/>
          <w:color w:val="000000" w:themeColor="text1"/>
        </w:rPr>
        <w:t xml:space="preserve"> the potential for</w:t>
      </w:r>
      <w:r w:rsidRPr="001F658A">
        <w:rPr>
          <w:rFonts w:ascii="Arial" w:hAnsi="Arial" w:cs="Arial"/>
          <w:color w:val="000000" w:themeColor="text1"/>
        </w:rPr>
        <w:t xml:space="preserve"> more frequent sub group meetings </w:t>
      </w:r>
      <w:r w:rsidR="000C42AF">
        <w:rPr>
          <w:rFonts w:ascii="Arial" w:hAnsi="Arial" w:cs="Arial"/>
          <w:color w:val="000000" w:themeColor="text1"/>
        </w:rPr>
        <w:t xml:space="preserve">(arranged and hosted by sub-group members) </w:t>
      </w:r>
      <w:r w:rsidRPr="001F658A">
        <w:rPr>
          <w:rFonts w:ascii="Arial" w:hAnsi="Arial" w:cs="Arial"/>
          <w:color w:val="000000" w:themeColor="text1"/>
        </w:rPr>
        <w:t xml:space="preserve">to drive </w:t>
      </w:r>
      <w:r w:rsidR="0091453B">
        <w:rPr>
          <w:rFonts w:ascii="Arial" w:hAnsi="Arial" w:cs="Arial"/>
          <w:color w:val="000000" w:themeColor="text1"/>
        </w:rPr>
        <w:t>actions</w:t>
      </w:r>
      <w:r w:rsidRPr="001F658A">
        <w:rPr>
          <w:rFonts w:ascii="Arial" w:hAnsi="Arial" w:cs="Arial"/>
          <w:color w:val="000000" w:themeColor="text1"/>
        </w:rPr>
        <w:t xml:space="preserve"> as required. Members are requested to attend meetings,</w:t>
      </w:r>
      <w:r w:rsidR="00990F25">
        <w:rPr>
          <w:rFonts w:ascii="Arial" w:hAnsi="Arial" w:cs="Arial"/>
          <w:color w:val="000000" w:themeColor="text1"/>
        </w:rPr>
        <w:t xml:space="preserve"> </w:t>
      </w:r>
      <w:r w:rsidRPr="001F658A">
        <w:rPr>
          <w:rFonts w:ascii="Arial" w:hAnsi="Arial" w:cs="Arial"/>
          <w:color w:val="000000" w:themeColor="text1"/>
        </w:rPr>
        <w:t>or nominate a substitute where possible.  Additional non-members may be invited to attend the group for a relevant purpose where appropriate.</w:t>
      </w:r>
    </w:p>
    <w:p w14:paraId="63C50E3F" w14:textId="19C06FA4" w:rsidR="00BA0440" w:rsidRDefault="00BA0440" w:rsidP="002A72CC">
      <w:pPr>
        <w:spacing w:after="0" w:line="360" w:lineRule="auto"/>
        <w:jc w:val="both"/>
        <w:rPr>
          <w:rFonts w:ascii="Arial" w:hAnsi="Arial" w:cs="Arial"/>
          <w:color w:val="000000" w:themeColor="text1"/>
        </w:rPr>
      </w:pPr>
    </w:p>
    <w:p w14:paraId="2420C796" w14:textId="3CE9AEF8" w:rsidR="00BA0440" w:rsidRPr="00BA0440" w:rsidRDefault="00BA0440" w:rsidP="00BA0440">
      <w:pPr>
        <w:spacing w:after="0" w:line="360" w:lineRule="auto"/>
        <w:jc w:val="both"/>
        <w:rPr>
          <w:rFonts w:ascii="Arial" w:hAnsi="Arial" w:cs="Arial"/>
          <w:color w:val="000000" w:themeColor="text1"/>
        </w:rPr>
      </w:pPr>
      <w:r w:rsidRPr="00BA0440">
        <w:rPr>
          <w:rFonts w:ascii="Arial" w:hAnsi="Arial" w:cs="Arial"/>
          <w:color w:val="000000" w:themeColor="text1"/>
        </w:rPr>
        <w:t>For the Implementation Group to be successful all members will be asked to:</w:t>
      </w:r>
    </w:p>
    <w:p w14:paraId="189586FB" w14:textId="7C272C63" w:rsidR="00BA0440" w:rsidRPr="00BA0440" w:rsidRDefault="5573F3A5" w:rsidP="00BA0440">
      <w:pPr>
        <w:pStyle w:val="ListParagraph"/>
        <w:numPr>
          <w:ilvl w:val="0"/>
          <w:numId w:val="15"/>
        </w:numPr>
        <w:spacing w:after="0" w:line="360" w:lineRule="auto"/>
        <w:jc w:val="both"/>
        <w:rPr>
          <w:rFonts w:ascii="Arial" w:hAnsi="Arial" w:cs="Arial"/>
          <w:color w:val="000000" w:themeColor="text1"/>
        </w:rPr>
      </w:pPr>
      <w:r w:rsidRPr="5573F3A5">
        <w:rPr>
          <w:rFonts w:ascii="Arial" w:hAnsi="Arial" w:cs="Arial"/>
          <w:color w:val="000000" w:themeColor="text1"/>
        </w:rPr>
        <w:t xml:space="preserve">Act in the interest of rural Scotland; whilst being representative of their organisation’s remit and priorities.  </w:t>
      </w:r>
    </w:p>
    <w:p w14:paraId="3B681B95" w14:textId="584B2E1F" w:rsidR="00BA0440" w:rsidRPr="00BA0440" w:rsidRDefault="5573F3A5" w:rsidP="00BA0440">
      <w:pPr>
        <w:pStyle w:val="ListParagraph"/>
        <w:numPr>
          <w:ilvl w:val="0"/>
          <w:numId w:val="15"/>
        </w:numPr>
        <w:spacing w:after="0" w:line="360" w:lineRule="auto"/>
        <w:jc w:val="both"/>
        <w:rPr>
          <w:rFonts w:ascii="Arial" w:hAnsi="Arial" w:cs="Arial"/>
          <w:color w:val="000000" w:themeColor="text1"/>
        </w:rPr>
      </w:pPr>
      <w:r w:rsidRPr="5573F3A5">
        <w:rPr>
          <w:rFonts w:ascii="Arial" w:hAnsi="Arial" w:cs="Arial"/>
          <w:color w:val="000000" w:themeColor="text1"/>
        </w:rPr>
        <w:t>Attend quarterly steering</w:t>
      </w:r>
      <w:r w:rsidR="00733357">
        <w:rPr>
          <w:rFonts w:ascii="Arial" w:hAnsi="Arial" w:cs="Arial"/>
          <w:color w:val="000000" w:themeColor="text1"/>
        </w:rPr>
        <w:t xml:space="preserve"> group</w:t>
      </w:r>
      <w:r w:rsidRPr="5573F3A5">
        <w:rPr>
          <w:rFonts w:ascii="Arial" w:hAnsi="Arial" w:cs="Arial"/>
          <w:color w:val="000000" w:themeColor="text1"/>
        </w:rPr>
        <w:t xml:space="preserve"> meetings and if necessary nominate a seconder.</w:t>
      </w:r>
    </w:p>
    <w:p w14:paraId="08852B2C" w14:textId="232E6102" w:rsidR="00BA0440" w:rsidRDefault="5573F3A5" w:rsidP="00EC0D14">
      <w:pPr>
        <w:pStyle w:val="ListParagraph"/>
        <w:numPr>
          <w:ilvl w:val="0"/>
          <w:numId w:val="15"/>
        </w:numPr>
        <w:spacing w:after="0" w:line="360" w:lineRule="auto"/>
        <w:jc w:val="both"/>
        <w:rPr>
          <w:rFonts w:ascii="Arial" w:hAnsi="Arial" w:cs="Arial"/>
          <w:color w:val="000000" w:themeColor="text1"/>
        </w:rPr>
      </w:pPr>
      <w:r w:rsidRPr="5573F3A5">
        <w:rPr>
          <w:rFonts w:ascii="Arial" w:hAnsi="Arial" w:cs="Arial"/>
          <w:color w:val="000000" w:themeColor="text1"/>
        </w:rPr>
        <w:t>Lead or support on specific actions where appropriate and carry out any agreed actions assigned to them in a timely manner</w:t>
      </w:r>
    </w:p>
    <w:p w14:paraId="454C612B" w14:textId="4462DD2C" w:rsidR="00EC0D14" w:rsidRPr="00EC0D14" w:rsidRDefault="5573F3A5" w:rsidP="00EC0D14">
      <w:pPr>
        <w:pStyle w:val="ListParagraph"/>
        <w:numPr>
          <w:ilvl w:val="0"/>
          <w:numId w:val="15"/>
        </w:numPr>
        <w:spacing w:after="0" w:line="360" w:lineRule="auto"/>
        <w:jc w:val="both"/>
        <w:rPr>
          <w:rFonts w:ascii="Arial" w:hAnsi="Arial" w:cs="Arial"/>
          <w:color w:val="000000" w:themeColor="text1"/>
        </w:rPr>
      </w:pPr>
      <w:r w:rsidRPr="5573F3A5">
        <w:rPr>
          <w:rFonts w:ascii="Arial" w:hAnsi="Arial" w:cs="Arial"/>
          <w:color w:val="000000" w:themeColor="text1"/>
        </w:rPr>
        <w:t>If required, support subgroup meetings arranged to address specific action areas</w:t>
      </w:r>
    </w:p>
    <w:p w14:paraId="77D5F21A" w14:textId="42945DD3" w:rsidR="00BA0440" w:rsidRPr="00EC0D14" w:rsidRDefault="5573F3A5" w:rsidP="00EC0D14">
      <w:pPr>
        <w:pStyle w:val="ListParagraph"/>
        <w:numPr>
          <w:ilvl w:val="0"/>
          <w:numId w:val="15"/>
        </w:numPr>
        <w:spacing w:after="0" w:line="360" w:lineRule="auto"/>
        <w:jc w:val="both"/>
        <w:rPr>
          <w:rFonts w:ascii="Arial" w:hAnsi="Arial" w:cs="Arial"/>
          <w:color w:val="000000" w:themeColor="text1"/>
        </w:rPr>
      </w:pPr>
      <w:r w:rsidRPr="5573F3A5">
        <w:rPr>
          <w:rFonts w:ascii="Arial" w:hAnsi="Arial" w:cs="Arial"/>
          <w:color w:val="000000" w:themeColor="text1"/>
        </w:rPr>
        <w:lastRenderedPageBreak/>
        <w:t>Share relevant industry and/or education and skills related knowledge/expertise as appropriate</w:t>
      </w:r>
    </w:p>
    <w:p w14:paraId="06879783" w14:textId="2BC3D386" w:rsidR="00BA0440" w:rsidRPr="00EC0D14" w:rsidRDefault="00BA0440" w:rsidP="00733357">
      <w:pPr>
        <w:pStyle w:val="ListParagraph"/>
        <w:widowControl w:val="0"/>
        <w:numPr>
          <w:ilvl w:val="0"/>
          <w:numId w:val="43"/>
        </w:numPr>
        <w:spacing w:after="0" w:line="360" w:lineRule="auto"/>
        <w:ind w:left="714" w:hanging="357"/>
        <w:contextualSpacing w:val="0"/>
        <w:jc w:val="both"/>
        <w:rPr>
          <w:rFonts w:ascii="Arial" w:hAnsi="Arial" w:cs="Arial"/>
          <w:color w:val="000000" w:themeColor="text1"/>
        </w:rPr>
      </w:pPr>
      <w:r w:rsidRPr="00EC0D14">
        <w:rPr>
          <w:rFonts w:ascii="Arial" w:hAnsi="Arial" w:cs="Arial"/>
          <w:color w:val="000000" w:themeColor="text1"/>
        </w:rPr>
        <w:t>Share examples of existing best practice and be featured in published case studies if required</w:t>
      </w:r>
    </w:p>
    <w:p w14:paraId="2B9F5668" w14:textId="77777777" w:rsidR="00F442A8" w:rsidRPr="001F658A" w:rsidRDefault="00F442A8" w:rsidP="002A72CC">
      <w:pPr>
        <w:spacing w:after="0" w:line="360" w:lineRule="auto"/>
        <w:jc w:val="both"/>
        <w:rPr>
          <w:rFonts w:ascii="Arial" w:hAnsi="Arial" w:cs="Arial"/>
          <w:color w:val="000000" w:themeColor="text1"/>
        </w:rPr>
      </w:pPr>
    </w:p>
    <w:p w14:paraId="0B4D38A0" w14:textId="17B4B079" w:rsidR="002B686A" w:rsidRDefault="00DF5624" w:rsidP="002A72CC">
      <w:pPr>
        <w:spacing w:after="0" w:line="360" w:lineRule="auto"/>
        <w:jc w:val="both"/>
        <w:rPr>
          <w:rFonts w:ascii="Arial" w:hAnsi="Arial" w:cs="Arial"/>
          <w:color w:val="000000" w:themeColor="text1"/>
        </w:rPr>
      </w:pPr>
      <w:r w:rsidRPr="001F658A">
        <w:rPr>
          <w:rFonts w:ascii="Arial" w:hAnsi="Arial" w:cs="Arial"/>
          <w:color w:val="000000" w:themeColor="text1"/>
        </w:rPr>
        <w:t xml:space="preserve">To </w:t>
      </w:r>
      <w:r w:rsidR="004C5628" w:rsidRPr="001F658A">
        <w:rPr>
          <w:rFonts w:ascii="Arial" w:hAnsi="Arial" w:cs="Arial"/>
          <w:color w:val="000000" w:themeColor="text1"/>
        </w:rPr>
        <w:t xml:space="preserve">ensure the </w:t>
      </w:r>
      <w:r w:rsidRPr="001F658A">
        <w:rPr>
          <w:rFonts w:ascii="Arial" w:hAnsi="Arial" w:cs="Arial"/>
          <w:color w:val="000000" w:themeColor="text1"/>
        </w:rPr>
        <w:t xml:space="preserve">effective delivery of the </w:t>
      </w:r>
      <w:r w:rsidR="0091453B">
        <w:rPr>
          <w:rFonts w:ascii="Arial" w:hAnsi="Arial" w:cs="Arial"/>
          <w:color w:val="000000" w:themeColor="text1"/>
        </w:rPr>
        <w:t>Skills Action Plan for Rural Scotland</w:t>
      </w:r>
      <w:r w:rsidR="004C5628" w:rsidRPr="001F658A">
        <w:rPr>
          <w:rFonts w:ascii="Arial" w:hAnsi="Arial" w:cs="Arial"/>
          <w:color w:val="000000" w:themeColor="text1"/>
        </w:rPr>
        <w:t xml:space="preserve">, </w:t>
      </w:r>
      <w:r w:rsidRPr="001F658A">
        <w:rPr>
          <w:rFonts w:ascii="Arial" w:hAnsi="Arial" w:cs="Arial"/>
          <w:color w:val="000000" w:themeColor="text1"/>
        </w:rPr>
        <w:t xml:space="preserve">the establishment of </w:t>
      </w:r>
      <w:r w:rsidR="00526C40" w:rsidRPr="001F658A">
        <w:rPr>
          <w:rFonts w:ascii="Arial" w:hAnsi="Arial" w:cs="Arial"/>
          <w:color w:val="000000" w:themeColor="text1"/>
        </w:rPr>
        <w:t xml:space="preserve">workstream </w:t>
      </w:r>
      <w:r w:rsidRPr="001F658A">
        <w:rPr>
          <w:rFonts w:ascii="Arial" w:hAnsi="Arial" w:cs="Arial"/>
          <w:color w:val="000000" w:themeColor="text1"/>
        </w:rPr>
        <w:t xml:space="preserve">groups led by ‘champions’ identified from within the </w:t>
      </w:r>
      <w:r w:rsidR="009055E7">
        <w:rPr>
          <w:rFonts w:ascii="Arial" w:hAnsi="Arial" w:cs="Arial"/>
          <w:color w:val="000000" w:themeColor="text1"/>
        </w:rPr>
        <w:t>ISG</w:t>
      </w:r>
      <w:r w:rsidR="004C5628" w:rsidRPr="001F658A">
        <w:rPr>
          <w:rFonts w:ascii="Arial" w:hAnsi="Arial" w:cs="Arial"/>
          <w:color w:val="000000" w:themeColor="text1"/>
        </w:rPr>
        <w:t xml:space="preserve"> may be required</w:t>
      </w:r>
      <w:r w:rsidRPr="001F658A">
        <w:rPr>
          <w:rFonts w:ascii="Arial" w:hAnsi="Arial" w:cs="Arial"/>
          <w:color w:val="000000" w:themeColor="text1"/>
        </w:rPr>
        <w:t xml:space="preserve">. These groups will influence the delivery of individual actions within the SIP and may also involve external experts identified by the </w:t>
      </w:r>
      <w:r w:rsidR="009055E7">
        <w:rPr>
          <w:rFonts w:ascii="Arial" w:hAnsi="Arial" w:cs="Arial"/>
          <w:color w:val="000000" w:themeColor="text1"/>
        </w:rPr>
        <w:t>ISG</w:t>
      </w:r>
      <w:r w:rsidRPr="001F658A">
        <w:rPr>
          <w:rFonts w:ascii="Arial" w:hAnsi="Arial" w:cs="Arial"/>
          <w:color w:val="000000" w:themeColor="text1"/>
        </w:rPr>
        <w:t xml:space="preserve"> for the specific task.</w:t>
      </w:r>
      <w:r w:rsidR="00023541" w:rsidRPr="001F658A">
        <w:rPr>
          <w:rFonts w:ascii="Arial" w:hAnsi="Arial" w:cs="Arial"/>
          <w:color w:val="000000" w:themeColor="text1"/>
        </w:rPr>
        <w:t xml:space="preserve"> The </w:t>
      </w:r>
      <w:r w:rsidR="00526C40" w:rsidRPr="001F658A">
        <w:rPr>
          <w:rFonts w:ascii="Arial" w:hAnsi="Arial" w:cs="Arial"/>
          <w:color w:val="000000" w:themeColor="text1"/>
        </w:rPr>
        <w:t>workstream</w:t>
      </w:r>
      <w:r w:rsidR="00023541" w:rsidRPr="001F658A">
        <w:rPr>
          <w:rFonts w:ascii="Arial" w:hAnsi="Arial" w:cs="Arial"/>
          <w:color w:val="000000" w:themeColor="text1"/>
        </w:rPr>
        <w:t xml:space="preserve"> group champion role will include: defining the remit of </w:t>
      </w:r>
      <w:r w:rsidR="00526C40" w:rsidRPr="001F658A">
        <w:rPr>
          <w:rFonts w:ascii="Arial" w:hAnsi="Arial" w:cs="Arial"/>
          <w:color w:val="000000" w:themeColor="text1"/>
        </w:rPr>
        <w:t>any</w:t>
      </w:r>
      <w:r w:rsidR="00023541" w:rsidRPr="001F658A">
        <w:rPr>
          <w:rFonts w:ascii="Arial" w:hAnsi="Arial" w:cs="Arial"/>
          <w:color w:val="000000" w:themeColor="text1"/>
        </w:rPr>
        <w:t xml:space="preserve"> project</w:t>
      </w:r>
      <w:r w:rsidR="00526C40" w:rsidRPr="001F658A">
        <w:rPr>
          <w:rFonts w:ascii="Arial" w:hAnsi="Arial" w:cs="Arial"/>
          <w:color w:val="000000" w:themeColor="text1"/>
        </w:rPr>
        <w:t>s</w:t>
      </w:r>
      <w:r w:rsidR="00023541" w:rsidRPr="001F658A">
        <w:rPr>
          <w:rFonts w:ascii="Arial" w:hAnsi="Arial" w:cs="Arial"/>
          <w:color w:val="000000" w:themeColor="text1"/>
        </w:rPr>
        <w:t xml:space="preserve"> (with assistance from an appropriate stakeholder in terms of any procurement or business case requirements), championing the work of the gr</w:t>
      </w:r>
      <w:r w:rsidR="002B686A">
        <w:rPr>
          <w:rFonts w:ascii="Arial" w:hAnsi="Arial" w:cs="Arial"/>
          <w:color w:val="000000" w:themeColor="text1"/>
        </w:rPr>
        <w:t>oup, and reporting back to the I</w:t>
      </w:r>
      <w:r w:rsidR="00023541" w:rsidRPr="001F658A">
        <w:rPr>
          <w:rFonts w:ascii="Arial" w:hAnsi="Arial" w:cs="Arial"/>
          <w:color w:val="000000" w:themeColor="text1"/>
        </w:rPr>
        <w:t>SG.</w:t>
      </w:r>
      <w:r w:rsidR="002A0ED3" w:rsidRPr="001F658A">
        <w:rPr>
          <w:rFonts w:ascii="Arial" w:hAnsi="Arial" w:cs="Arial"/>
          <w:color w:val="000000" w:themeColor="text1"/>
        </w:rPr>
        <w:t xml:space="preserve"> </w:t>
      </w:r>
      <w:r w:rsidR="006C3E55">
        <w:rPr>
          <w:rFonts w:ascii="Arial" w:hAnsi="Arial" w:cs="Arial"/>
          <w:color w:val="000000" w:themeColor="text1"/>
        </w:rPr>
        <w:t xml:space="preserve">  </w:t>
      </w:r>
      <w:r w:rsidR="002A0ED3" w:rsidRPr="001F658A">
        <w:rPr>
          <w:rFonts w:ascii="Arial" w:hAnsi="Arial" w:cs="Arial"/>
          <w:color w:val="000000" w:themeColor="text1"/>
        </w:rPr>
        <w:t>Workstream Groups should meet</w:t>
      </w:r>
      <w:r w:rsidR="00BF1972" w:rsidRPr="001F658A">
        <w:rPr>
          <w:rFonts w:ascii="Arial" w:hAnsi="Arial" w:cs="Arial"/>
          <w:color w:val="000000" w:themeColor="text1"/>
        </w:rPr>
        <w:t xml:space="preserve"> at least</w:t>
      </w:r>
      <w:r w:rsidR="002A0ED3" w:rsidRPr="001F658A">
        <w:rPr>
          <w:rFonts w:ascii="Arial" w:hAnsi="Arial" w:cs="Arial"/>
          <w:color w:val="000000" w:themeColor="text1"/>
        </w:rPr>
        <w:t xml:space="preserve"> quarterly with additional meetings scheduled if required to reflect activity. </w:t>
      </w:r>
    </w:p>
    <w:p w14:paraId="174AE32B" w14:textId="77777777" w:rsidR="006C3E55" w:rsidRDefault="006C3E55" w:rsidP="006C3E55">
      <w:pPr>
        <w:spacing w:after="0" w:line="360" w:lineRule="auto"/>
        <w:jc w:val="both"/>
        <w:rPr>
          <w:rFonts w:ascii="Arial" w:hAnsi="Arial" w:cs="Arial"/>
          <w:color w:val="000000" w:themeColor="text1"/>
        </w:rPr>
      </w:pPr>
    </w:p>
    <w:p w14:paraId="041AA89A" w14:textId="4FA5661A" w:rsidR="006C3E55" w:rsidRPr="006C3E55" w:rsidRDefault="006C3E55" w:rsidP="006C3E55">
      <w:pPr>
        <w:spacing w:after="0" w:line="360" w:lineRule="auto"/>
        <w:jc w:val="both"/>
        <w:rPr>
          <w:rFonts w:ascii="Arial" w:hAnsi="Arial" w:cs="Arial"/>
          <w:b/>
          <w:i/>
        </w:rPr>
      </w:pPr>
      <w:r w:rsidRPr="006C3E55">
        <w:rPr>
          <w:rFonts w:ascii="Arial" w:hAnsi="Arial" w:cs="Arial"/>
          <w:b/>
          <w:i/>
        </w:rPr>
        <w:t>Secretariat</w:t>
      </w:r>
    </w:p>
    <w:p w14:paraId="7AD6F72A" w14:textId="5BE70013" w:rsidR="00023541" w:rsidRPr="001F658A" w:rsidRDefault="006C3E55" w:rsidP="002A72CC">
      <w:pPr>
        <w:spacing w:after="0" w:line="360" w:lineRule="auto"/>
        <w:jc w:val="both"/>
        <w:rPr>
          <w:rFonts w:ascii="Arial" w:hAnsi="Arial" w:cs="Arial"/>
        </w:rPr>
      </w:pPr>
      <w:r w:rsidRPr="006C3E55">
        <w:rPr>
          <w:rFonts w:ascii="Arial" w:hAnsi="Arial" w:cs="Arial"/>
        </w:rPr>
        <w:t>SDS will provide the secretariat to the Skills Action Plan for Rural Scotland and provide support to the Chair.</w:t>
      </w:r>
      <w:r>
        <w:rPr>
          <w:rFonts w:ascii="Arial" w:hAnsi="Arial" w:cs="Arial"/>
        </w:rPr>
        <w:t xml:space="preserve">  This will </w:t>
      </w:r>
      <w:r w:rsidR="005576CF" w:rsidRPr="001F658A">
        <w:rPr>
          <w:rFonts w:ascii="Arial" w:hAnsi="Arial" w:cs="Arial"/>
        </w:rPr>
        <w:t>include preparin</w:t>
      </w:r>
      <w:r>
        <w:rPr>
          <w:rFonts w:ascii="Arial" w:hAnsi="Arial" w:cs="Arial"/>
        </w:rPr>
        <w:t xml:space="preserve">g an agenda, </w:t>
      </w:r>
      <w:r w:rsidR="005576CF" w:rsidRPr="001F658A">
        <w:rPr>
          <w:rFonts w:ascii="Arial" w:hAnsi="Arial" w:cs="Arial"/>
        </w:rPr>
        <w:t xml:space="preserve">circulating </w:t>
      </w:r>
      <w:r>
        <w:rPr>
          <w:rFonts w:ascii="Arial" w:hAnsi="Arial" w:cs="Arial"/>
        </w:rPr>
        <w:t xml:space="preserve">papers, </w:t>
      </w:r>
      <w:r w:rsidR="005576CF" w:rsidRPr="001F658A">
        <w:rPr>
          <w:rFonts w:ascii="Arial" w:hAnsi="Arial" w:cs="Arial"/>
        </w:rPr>
        <w:t xml:space="preserve">meeting notes and action points to all members of the group. </w:t>
      </w:r>
      <w:r w:rsidR="002B686A">
        <w:rPr>
          <w:rFonts w:ascii="Arial" w:hAnsi="Arial" w:cs="Arial"/>
        </w:rPr>
        <w:t>Through the development of a detailed implementation plan and monitoring framework S</w:t>
      </w:r>
      <w:r w:rsidR="005576CF" w:rsidRPr="001F658A">
        <w:rPr>
          <w:rFonts w:ascii="Arial" w:hAnsi="Arial" w:cs="Arial"/>
        </w:rPr>
        <w:t xml:space="preserve">DS will </w:t>
      </w:r>
      <w:r w:rsidR="002B686A">
        <w:rPr>
          <w:rFonts w:ascii="Arial" w:hAnsi="Arial" w:cs="Arial"/>
        </w:rPr>
        <w:t xml:space="preserve">undertake systematic review of the work programme and </w:t>
      </w:r>
      <w:r w:rsidR="005576CF" w:rsidRPr="001F658A">
        <w:rPr>
          <w:rFonts w:ascii="Arial" w:hAnsi="Arial" w:cs="Arial"/>
        </w:rPr>
        <w:t>present regular updates to members</w:t>
      </w:r>
      <w:r w:rsidR="00526C40" w:rsidRPr="001F658A">
        <w:rPr>
          <w:rFonts w:ascii="Arial" w:hAnsi="Arial" w:cs="Arial"/>
        </w:rPr>
        <w:t>.</w:t>
      </w:r>
      <w:r w:rsidR="009055E7">
        <w:rPr>
          <w:rFonts w:ascii="Arial" w:hAnsi="Arial" w:cs="Arial"/>
        </w:rPr>
        <w:t xml:space="preserve">  </w:t>
      </w:r>
    </w:p>
    <w:p w14:paraId="055C7826" w14:textId="2B959DBF" w:rsidR="002A72CC" w:rsidRDefault="002A72CC" w:rsidP="002A72CC">
      <w:pPr>
        <w:spacing w:after="0" w:line="360" w:lineRule="auto"/>
        <w:jc w:val="both"/>
        <w:rPr>
          <w:rFonts w:ascii="Arial" w:hAnsi="Arial" w:cs="Arial"/>
        </w:rPr>
      </w:pPr>
    </w:p>
    <w:p w14:paraId="34835AB1" w14:textId="77777777" w:rsidR="006C3E55" w:rsidRPr="006C3E55" w:rsidRDefault="006C3E55" w:rsidP="006C3E55">
      <w:pPr>
        <w:spacing w:after="0" w:line="360" w:lineRule="auto"/>
        <w:jc w:val="both"/>
        <w:rPr>
          <w:rFonts w:ascii="Arial" w:hAnsi="Arial" w:cs="Arial"/>
          <w:b/>
        </w:rPr>
      </w:pPr>
      <w:r w:rsidRPr="006C3E55">
        <w:rPr>
          <w:rFonts w:ascii="Arial" w:hAnsi="Arial" w:cs="Arial"/>
          <w:b/>
        </w:rPr>
        <w:t>Amendment, Modification or Variation</w:t>
      </w:r>
    </w:p>
    <w:p w14:paraId="7AD6F74B" w14:textId="261FFB6F" w:rsidR="00023541" w:rsidRPr="00A459DF" w:rsidRDefault="006C3E55" w:rsidP="002A72CC">
      <w:pPr>
        <w:spacing w:after="0" w:line="360" w:lineRule="auto"/>
        <w:jc w:val="both"/>
        <w:rPr>
          <w:rFonts w:ascii="Arial" w:hAnsi="Arial" w:cs="Arial"/>
          <w:color w:val="000000" w:themeColor="text1"/>
        </w:rPr>
      </w:pPr>
      <w:r w:rsidRPr="006C3E55">
        <w:rPr>
          <w:rFonts w:ascii="Arial" w:hAnsi="Arial" w:cs="Arial"/>
          <w:color w:val="000000" w:themeColor="text1"/>
        </w:rPr>
        <w:t xml:space="preserve">This Terms of Reference may be amended, varied or modified in writing after agreement by the </w:t>
      </w:r>
      <w:r w:rsidR="00A459DF">
        <w:rPr>
          <w:rFonts w:ascii="Arial" w:hAnsi="Arial" w:cs="Arial"/>
          <w:color w:val="000000" w:themeColor="text1"/>
        </w:rPr>
        <w:t>Implementation Steering</w:t>
      </w:r>
      <w:r w:rsidRPr="006C3E55">
        <w:rPr>
          <w:rFonts w:ascii="Arial" w:hAnsi="Arial" w:cs="Arial"/>
          <w:color w:val="000000" w:themeColor="text1"/>
        </w:rPr>
        <w:t xml:space="preserve"> Group of the Skills Plan for Rural Scotland.</w:t>
      </w:r>
    </w:p>
    <w:p w14:paraId="7AD6F750" w14:textId="509C9813" w:rsidR="00023541" w:rsidRPr="001F658A" w:rsidRDefault="00023541" w:rsidP="002A72CC">
      <w:pPr>
        <w:spacing w:after="0" w:line="360" w:lineRule="auto"/>
        <w:jc w:val="both"/>
        <w:rPr>
          <w:rFonts w:ascii="Arial" w:hAnsi="Arial" w:cs="Arial"/>
        </w:rPr>
      </w:pPr>
    </w:p>
    <w:p w14:paraId="7AD6F755" w14:textId="77777777" w:rsidR="00023541" w:rsidRPr="001F658A" w:rsidRDefault="00023541" w:rsidP="002A72CC">
      <w:pPr>
        <w:spacing w:after="0" w:line="360" w:lineRule="auto"/>
        <w:jc w:val="both"/>
        <w:rPr>
          <w:rFonts w:ascii="Arial" w:hAnsi="Arial" w:cs="Arial"/>
        </w:rPr>
      </w:pPr>
    </w:p>
    <w:sectPr w:rsidR="00023541" w:rsidRPr="001F658A" w:rsidSect="00A1113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A26D4" w14:textId="77777777" w:rsidR="000C0D2B" w:rsidRDefault="000C0D2B" w:rsidP="00F710E9">
      <w:pPr>
        <w:spacing w:after="0" w:line="240" w:lineRule="auto"/>
      </w:pPr>
      <w:r>
        <w:separator/>
      </w:r>
    </w:p>
  </w:endnote>
  <w:endnote w:type="continuationSeparator" w:id="0">
    <w:p w14:paraId="6E785A76" w14:textId="77777777" w:rsidR="000C0D2B" w:rsidRDefault="000C0D2B" w:rsidP="00F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3693" w14:textId="77777777" w:rsidR="001F658A" w:rsidRDefault="001F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2555" w14:textId="77777777" w:rsidR="001F658A" w:rsidRDefault="001F6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8EB2" w14:textId="77777777" w:rsidR="001F658A" w:rsidRDefault="001F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908DD" w14:textId="77777777" w:rsidR="000C0D2B" w:rsidRDefault="000C0D2B" w:rsidP="00F710E9">
      <w:pPr>
        <w:spacing w:after="0" w:line="240" w:lineRule="auto"/>
      </w:pPr>
      <w:r>
        <w:separator/>
      </w:r>
    </w:p>
  </w:footnote>
  <w:footnote w:type="continuationSeparator" w:id="0">
    <w:p w14:paraId="4392B7EC" w14:textId="77777777" w:rsidR="000C0D2B" w:rsidRDefault="000C0D2B" w:rsidP="00F7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2406E" w14:textId="77777777" w:rsidR="001F658A" w:rsidRDefault="001F6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575034"/>
      <w:docPartObj>
        <w:docPartGallery w:val="Page Numbers (Top of Page)"/>
        <w:docPartUnique/>
      </w:docPartObj>
    </w:sdtPr>
    <w:sdtEndPr>
      <w:rPr>
        <w:noProof/>
      </w:rPr>
    </w:sdtEndPr>
    <w:sdtContent>
      <w:p w14:paraId="75818936" w14:textId="2F0DB68E" w:rsidR="00AE23E9" w:rsidRDefault="00AE23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F96491" w14:textId="5E0A97F2" w:rsidR="001F658A" w:rsidRDefault="001F6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CD05D" w14:textId="77777777" w:rsidR="001F658A" w:rsidRDefault="001F6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932"/>
    <w:multiLevelType w:val="multilevel"/>
    <w:tmpl w:val="E56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77A1A"/>
    <w:multiLevelType w:val="hybridMultilevel"/>
    <w:tmpl w:val="093EC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354BD"/>
    <w:multiLevelType w:val="hybridMultilevel"/>
    <w:tmpl w:val="4DDC70F4"/>
    <w:lvl w:ilvl="0" w:tplc="DF6A9B4C">
      <w:start w:val="1"/>
      <w:numFmt w:val="bullet"/>
      <w:lvlText w:val="•"/>
      <w:lvlJc w:val="left"/>
      <w:pPr>
        <w:tabs>
          <w:tab w:val="num" w:pos="720"/>
        </w:tabs>
        <w:ind w:left="720" w:hanging="360"/>
      </w:pPr>
      <w:rPr>
        <w:rFonts w:ascii="Times New Roman" w:hAnsi="Times New Roman" w:hint="default"/>
      </w:rPr>
    </w:lvl>
    <w:lvl w:ilvl="1" w:tplc="33E8A80E" w:tentative="1">
      <w:start w:val="1"/>
      <w:numFmt w:val="bullet"/>
      <w:lvlText w:val="•"/>
      <w:lvlJc w:val="left"/>
      <w:pPr>
        <w:tabs>
          <w:tab w:val="num" w:pos="1440"/>
        </w:tabs>
        <w:ind w:left="1440" w:hanging="360"/>
      </w:pPr>
      <w:rPr>
        <w:rFonts w:ascii="Times New Roman" w:hAnsi="Times New Roman" w:hint="default"/>
      </w:rPr>
    </w:lvl>
    <w:lvl w:ilvl="2" w:tplc="93A22CEE" w:tentative="1">
      <w:start w:val="1"/>
      <w:numFmt w:val="bullet"/>
      <w:lvlText w:val="•"/>
      <w:lvlJc w:val="left"/>
      <w:pPr>
        <w:tabs>
          <w:tab w:val="num" w:pos="2160"/>
        </w:tabs>
        <w:ind w:left="2160" w:hanging="360"/>
      </w:pPr>
      <w:rPr>
        <w:rFonts w:ascii="Times New Roman" w:hAnsi="Times New Roman" w:hint="default"/>
      </w:rPr>
    </w:lvl>
    <w:lvl w:ilvl="3" w:tplc="FEBACAAC" w:tentative="1">
      <w:start w:val="1"/>
      <w:numFmt w:val="bullet"/>
      <w:lvlText w:val="•"/>
      <w:lvlJc w:val="left"/>
      <w:pPr>
        <w:tabs>
          <w:tab w:val="num" w:pos="2880"/>
        </w:tabs>
        <w:ind w:left="2880" w:hanging="360"/>
      </w:pPr>
      <w:rPr>
        <w:rFonts w:ascii="Times New Roman" w:hAnsi="Times New Roman" w:hint="default"/>
      </w:rPr>
    </w:lvl>
    <w:lvl w:ilvl="4" w:tplc="D86C67DA" w:tentative="1">
      <w:start w:val="1"/>
      <w:numFmt w:val="bullet"/>
      <w:lvlText w:val="•"/>
      <w:lvlJc w:val="left"/>
      <w:pPr>
        <w:tabs>
          <w:tab w:val="num" w:pos="3600"/>
        </w:tabs>
        <w:ind w:left="3600" w:hanging="360"/>
      </w:pPr>
      <w:rPr>
        <w:rFonts w:ascii="Times New Roman" w:hAnsi="Times New Roman" w:hint="default"/>
      </w:rPr>
    </w:lvl>
    <w:lvl w:ilvl="5" w:tplc="7A50E95E" w:tentative="1">
      <w:start w:val="1"/>
      <w:numFmt w:val="bullet"/>
      <w:lvlText w:val="•"/>
      <w:lvlJc w:val="left"/>
      <w:pPr>
        <w:tabs>
          <w:tab w:val="num" w:pos="4320"/>
        </w:tabs>
        <w:ind w:left="4320" w:hanging="360"/>
      </w:pPr>
      <w:rPr>
        <w:rFonts w:ascii="Times New Roman" w:hAnsi="Times New Roman" w:hint="default"/>
      </w:rPr>
    </w:lvl>
    <w:lvl w:ilvl="6" w:tplc="7736DDBE" w:tentative="1">
      <w:start w:val="1"/>
      <w:numFmt w:val="bullet"/>
      <w:lvlText w:val="•"/>
      <w:lvlJc w:val="left"/>
      <w:pPr>
        <w:tabs>
          <w:tab w:val="num" w:pos="5040"/>
        </w:tabs>
        <w:ind w:left="5040" w:hanging="360"/>
      </w:pPr>
      <w:rPr>
        <w:rFonts w:ascii="Times New Roman" w:hAnsi="Times New Roman" w:hint="default"/>
      </w:rPr>
    </w:lvl>
    <w:lvl w:ilvl="7" w:tplc="5C860AF6" w:tentative="1">
      <w:start w:val="1"/>
      <w:numFmt w:val="bullet"/>
      <w:lvlText w:val="•"/>
      <w:lvlJc w:val="left"/>
      <w:pPr>
        <w:tabs>
          <w:tab w:val="num" w:pos="5760"/>
        </w:tabs>
        <w:ind w:left="5760" w:hanging="360"/>
      </w:pPr>
      <w:rPr>
        <w:rFonts w:ascii="Times New Roman" w:hAnsi="Times New Roman" w:hint="default"/>
      </w:rPr>
    </w:lvl>
    <w:lvl w:ilvl="8" w:tplc="CEA881C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9E6781"/>
    <w:multiLevelType w:val="hybridMultilevel"/>
    <w:tmpl w:val="07E0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70112"/>
    <w:multiLevelType w:val="hybridMultilevel"/>
    <w:tmpl w:val="7A12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46DD1"/>
    <w:multiLevelType w:val="hybridMultilevel"/>
    <w:tmpl w:val="55A8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0627A1"/>
    <w:multiLevelType w:val="hybridMultilevel"/>
    <w:tmpl w:val="F9B2DD48"/>
    <w:lvl w:ilvl="0" w:tplc="2A3E04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7EC8"/>
    <w:multiLevelType w:val="hybridMultilevel"/>
    <w:tmpl w:val="00C2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74E7"/>
    <w:multiLevelType w:val="hybridMultilevel"/>
    <w:tmpl w:val="381046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F4ADA"/>
    <w:multiLevelType w:val="hybridMultilevel"/>
    <w:tmpl w:val="C054F044"/>
    <w:lvl w:ilvl="0" w:tplc="ECF870E8">
      <w:start w:val="1"/>
      <w:numFmt w:val="bullet"/>
      <w:lvlText w:val="•"/>
      <w:lvlJc w:val="left"/>
      <w:pPr>
        <w:tabs>
          <w:tab w:val="num" w:pos="720"/>
        </w:tabs>
        <w:ind w:left="720" w:hanging="360"/>
      </w:pPr>
      <w:rPr>
        <w:rFonts w:ascii="Times New Roman" w:hAnsi="Times New Roman" w:hint="default"/>
      </w:rPr>
    </w:lvl>
    <w:lvl w:ilvl="1" w:tplc="EA16E122" w:tentative="1">
      <w:start w:val="1"/>
      <w:numFmt w:val="bullet"/>
      <w:lvlText w:val="•"/>
      <w:lvlJc w:val="left"/>
      <w:pPr>
        <w:tabs>
          <w:tab w:val="num" w:pos="1440"/>
        </w:tabs>
        <w:ind w:left="1440" w:hanging="360"/>
      </w:pPr>
      <w:rPr>
        <w:rFonts w:ascii="Times New Roman" w:hAnsi="Times New Roman" w:hint="default"/>
      </w:rPr>
    </w:lvl>
    <w:lvl w:ilvl="2" w:tplc="6BA87788" w:tentative="1">
      <w:start w:val="1"/>
      <w:numFmt w:val="bullet"/>
      <w:lvlText w:val="•"/>
      <w:lvlJc w:val="left"/>
      <w:pPr>
        <w:tabs>
          <w:tab w:val="num" w:pos="2160"/>
        </w:tabs>
        <w:ind w:left="2160" w:hanging="360"/>
      </w:pPr>
      <w:rPr>
        <w:rFonts w:ascii="Times New Roman" w:hAnsi="Times New Roman" w:hint="default"/>
      </w:rPr>
    </w:lvl>
    <w:lvl w:ilvl="3" w:tplc="F94A137C" w:tentative="1">
      <w:start w:val="1"/>
      <w:numFmt w:val="bullet"/>
      <w:lvlText w:val="•"/>
      <w:lvlJc w:val="left"/>
      <w:pPr>
        <w:tabs>
          <w:tab w:val="num" w:pos="2880"/>
        </w:tabs>
        <w:ind w:left="2880" w:hanging="360"/>
      </w:pPr>
      <w:rPr>
        <w:rFonts w:ascii="Times New Roman" w:hAnsi="Times New Roman" w:hint="default"/>
      </w:rPr>
    </w:lvl>
    <w:lvl w:ilvl="4" w:tplc="03C034F0" w:tentative="1">
      <w:start w:val="1"/>
      <w:numFmt w:val="bullet"/>
      <w:lvlText w:val="•"/>
      <w:lvlJc w:val="left"/>
      <w:pPr>
        <w:tabs>
          <w:tab w:val="num" w:pos="3600"/>
        </w:tabs>
        <w:ind w:left="3600" w:hanging="360"/>
      </w:pPr>
      <w:rPr>
        <w:rFonts w:ascii="Times New Roman" w:hAnsi="Times New Roman" w:hint="default"/>
      </w:rPr>
    </w:lvl>
    <w:lvl w:ilvl="5" w:tplc="3D66CCD2" w:tentative="1">
      <w:start w:val="1"/>
      <w:numFmt w:val="bullet"/>
      <w:lvlText w:val="•"/>
      <w:lvlJc w:val="left"/>
      <w:pPr>
        <w:tabs>
          <w:tab w:val="num" w:pos="4320"/>
        </w:tabs>
        <w:ind w:left="4320" w:hanging="360"/>
      </w:pPr>
      <w:rPr>
        <w:rFonts w:ascii="Times New Roman" w:hAnsi="Times New Roman" w:hint="default"/>
      </w:rPr>
    </w:lvl>
    <w:lvl w:ilvl="6" w:tplc="366E903A" w:tentative="1">
      <w:start w:val="1"/>
      <w:numFmt w:val="bullet"/>
      <w:lvlText w:val="•"/>
      <w:lvlJc w:val="left"/>
      <w:pPr>
        <w:tabs>
          <w:tab w:val="num" w:pos="5040"/>
        </w:tabs>
        <w:ind w:left="5040" w:hanging="360"/>
      </w:pPr>
      <w:rPr>
        <w:rFonts w:ascii="Times New Roman" w:hAnsi="Times New Roman" w:hint="default"/>
      </w:rPr>
    </w:lvl>
    <w:lvl w:ilvl="7" w:tplc="711A8560" w:tentative="1">
      <w:start w:val="1"/>
      <w:numFmt w:val="bullet"/>
      <w:lvlText w:val="•"/>
      <w:lvlJc w:val="left"/>
      <w:pPr>
        <w:tabs>
          <w:tab w:val="num" w:pos="5760"/>
        </w:tabs>
        <w:ind w:left="5760" w:hanging="360"/>
      </w:pPr>
      <w:rPr>
        <w:rFonts w:ascii="Times New Roman" w:hAnsi="Times New Roman" w:hint="default"/>
      </w:rPr>
    </w:lvl>
    <w:lvl w:ilvl="8" w:tplc="54F00B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865D94"/>
    <w:multiLevelType w:val="hybridMultilevel"/>
    <w:tmpl w:val="88E2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261D6"/>
    <w:multiLevelType w:val="hybridMultilevel"/>
    <w:tmpl w:val="1D4C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B40FF"/>
    <w:multiLevelType w:val="hybridMultilevel"/>
    <w:tmpl w:val="6D3AAEC4"/>
    <w:lvl w:ilvl="0" w:tplc="08306530">
      <w:start w:val="1"/>
      <w:numFmt w:val="bullet"/>
      <w:lvlText w:val="•"/>
      <w:lvlJc w:val="left"/>
      <w:pPr>
        <w:tabs>
          <w:tab w:val="num" w:pos="720"/>
        </w:tabs>
        <w:ind w:left="720" w:hanging="360"/>
      </w:pPr>
      <w:rPr>
        <w:rFonts w:ascii="Times New Roman" w:hAnsi="Times New Roman" w:hint="default"/>
      </w:rPr>
    </w:lvl>
    <w:lvl w:ilvl="1" w:tplc="3AA07AD8" w:tentative="1">
      <w:start w:val="1"/>
      <w:numFmt w:val="bullet"/>
      <w:lvlText w:val="•"/>
      <w:lvlJc w:val="left"/>
      <w:pPr>
        <w:tabs>
          <w:tab w:val="num" w:pos="1440"/>
        </w:tabs>
        <w:ind w:left="1440" w:hanging="360"/>
      </w:pPr>
      <w:rPr>
        <w:rFonts w:ascii="Times New Roman" w:hAnsi="Times New Roman" w:hint="default"/>
      </w:rPr>
    </w:lvl>
    <w:lvl w:ilvl="2" w:tplc="126C260E" w:tentative="1">
      <w:start w:val="1"/>
      <w:numFmt w:val="bullet"/>
      <w:lvlText w:val="•"/>
      <w:lvlJc w:val="left"/>
      <w:pPr>
        <w:tabs>
          <w:tab w:val="num" w:pos="2160"/>
        </w:tabs>
        <w:ind w:left="2160" w:hanging="360"/>
      </w:pPr>
      <w:rPr>
        <w:rFonts w:ascii="Times New Roman" w:hAnsi="Times New Roman" w:hint="default"/>
      </w:rPr>
    </w:lvl>
    <w:lvl w:ilvl="3" w:tplc="5FF01902" w:tentative="1">
      <w:start w:val="1"/>
      <w:numFmt w:val="bullet"/>
      <w:lvlText w:val="•"/>
      <w:lvlJc w:val="left"/>
      <w:pPr>
        <w:tabs>
          <w:tab w:val="num" w:pos="2880"/>
        </w:tabs>
        <w:ind w:left="2880" w:hanging="360"/>
      </w:pPr>
      <w:rPr>
        <w:rFonts w:ascii="Times New Roman" w:hAnsi="Times New Roman" w:hint="default"/>
      </w:rPr>
    </w:lvl>
    <w:lvl w:ilvl="4" w:tplc="C6181954" w:tentative="1">
      <w:start w:val="1"/>
      <w:numFmt w:val="bullet"/>
      <w:lvlText w:val="•"/>
      <w:lvlJc w:val="left"/>
      <w:pPr>
        <w:tabs>
          <w:tab w:val="num" w:pos="3600"/>
        </w:tabs>
        <w:ind w:left="3600" w:hanging="360"/>
      </w:pPr>
      <w:rPr>
        <w:rFonts w:ascii="Times New Roman" w:hAnsi="Times New Roman" w:hint="default"/>
      </w:rPr>
    </w:lvl>
    <w:lvl w:ilvl="5" w:tplc="F000D1C8" w:tentative="1">
      <w:start w:val="1"/>
      <w:numFmt w:val="bullet"/>
      <w:lvlText w:val="•"/>
      <w:lvlJc w:val="left"/>
      <w:pPr>
        <w:tabs>
          <w:tab w:val="num" w:pos="4320"/>
        </w:tabs>
        <w:ind w:left="4320" w:hanging="360"/>
      </w:pPr>
      <w:rPr>
        <w:rFonts w:ascii="Times New Roman" w:hAnsi="Times New Roman" w:hint="default"/>
      </w:rPr>
    </w:lvl>
    <w:lvl w:ilvl="6" w:tplc="85DCDBA8" w:tentative="1">
      <w:start w:val="1"/>
      <w:numFmt w:val="bullet"/>
      <w:lvlText w:val="•"/>
      <w:lvlJc w:val="left"/>
      <w:pPr>
        <w:tabs>
          <w:tab w:val="num" w:pos="5040"/>
        </w:tabs>
        <w:ind w:left="5040" w:hanging="360"/>
      </w:pPr>
      <w:rPr>
        <w:rFonts w:ascii="Times New Roman" w:hAnsi="Times New Roman" w:hint="default"/>
      </w:rPr>
    </w:lvl>
    <w:lvl w:ilvl="7" w:tplc="54D6E9D6" w:tentative="1">
      <w:start w:val="1"/>
      <w:numFmt w:val="bullet"/>
      <w:lvlText w:val="•"/>
      <w:lvlJc w:val="left"/>
      <w:pPr>
        <w:tabs>
          <w:tab w:val="num" w:pos="5760"/>
        </w:tabs>
        <w:ind w:left="5760" w:hanging="360"/>
      </w:pPr>
      <w:rPr>
        <w:rFonts w:ascii="Times New Roman" w:hAnsi="Times New Roman" w:hint="default"/>
      </w:rPr>
    </w:lvl>
    <w:lvl w:ilvl="8" w:tplc="36C461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8971126"/>
    <w:multiLevelType w:val="hybridMultilevel"/>
    <w:tmpl w:val="D28C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E5BCA"/>
    <w:multiLevelType w:val="hybridMultilevel"/>
    <w:tmpl w:val="248E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514BD6"/>
    <w:multiLevelType w:val="hybridMultilevel"/>
    <w:tmpl w:val="487E6288"/>
    <w:lvl w:ilvl="0" w:tplc="615ED792">
      <w:start w:val="1"/>
      <w:numFmt w:val="bullet"/>
      <w:lvlText w:val="•"/>
      <w:lvlJc w:val="left"/>
      <w:pPr>
        <w:tabs>
          <w:tab w:val="num" w:pos="720"/>
        </w:tabs>
        <w:ind w:left="720" w:hanging="360"/>
      </w:pPr>
      <w:rPr>
        <w:rFonts w:ascii="Times New Roman" w:hAnsi="Times New Roman" w:hint="default"/>
      </w:rPr>
    </w:lvl>
    <w:lvl w:ilvl="1" w:tplc="810C515C" w:tentative="1">
      <w:start w:val="1"/>
      <w:numFmt w:val="bullet"/>
      <w:lvlText w:val="•"/>
      <w:lvlJc w:val="left"/>
      <w:pPr>
        <w:tabs>
          <w:tab w:val="num" w:pos="1440"/>
        </w:tabs>
        <w:ind w:left="1440" w:hanging="360"/>
      </w:pPr>
      <w:rPr>
        <w:rFonts w:ascii="Times New Roman" w:hAnsi="Times New Roman" w:hint="default"/>
      </w:rPr>
    </w:lvl>
    <w:lvl w:ilvl="2" w:tplc="AF7CC378" w:tentative="1">
      <w:start w:val="1"/>
      <w:numFmt w:val="bullet"/>
      <w:lvlText w:val="•"/>
      <w:lvlJc w:val="left"/>
      <w:pPr>
        <w:tabs>
          <w:tab w:val="num" w:pos="2160"/>
        </w:tabs>
        <w:ind w:left="2160" w:hanging="360"/>
      </w:pPr>
      <w:rPr>
        <w:rFonts w:ascii="Times New Roman" w:hAnsi="Times New Roman" w:hint="default"/>
      </w:rPr>
    </w:lvl>
    <w:lvl w:ilvl="3" w:tplc="51C8D802" w:tentative="1">
      <w:start w:val="1"/>
      <w:numFmt w:val="bullet"/>
      <w:lvlText w:val="•"/>
      <w:lvlJc w:val="left"/>
      <w:pPr>
        <w:tabs>
          <w:tab w:val="num" w:pos="2880"/>
        </w:tabs>
        <w:ind w:left="2880" w:hanging="360"/>
      </w:pPr>
      <w:rPr>
        <w:rFonts w:ascii="Times New Roman" w:hAnsi="Times New Roman" w:hint="default"/>
      </w:rPr>
    </w:lvl>
    <w:lvl w:ilvl="4" w:tplc="69C6663E" w:tentative="1">
      <w:start w:val="1"/>
      <w:numFmt w:val="bullet"/>
      <w:lvlText w:val="•"/>
      <w:lvlJc w:val="left"/>
      <w:pPr>
        <w:tabs>
          <w:tab w:val="num" w:pos="3600"/>
        </w:tabs>
        <w:ind w:left="3600" w:hanging="360"/>
      </w:pPr>
      <w:rPr>
        <w:rFonts w:ascii="Times New Roman" w:hAnsi="Times New Roman" w:hint="default"/>
      </w:rPr>
    </w:lvl>
    <w:lvl w:ilvl="5" w:tplc="ED86C572" w:tentative="1">
      <w:start w:val="1"/>
      <w:numFmt w:val="bullet"/>
      <w:lvlText w:val="•"/>
      <w:lvlJc w:val="left"/>
      <w:pPr>
        <w:tabs>
          <w:tab w:val="num" w:pos="4320"/>
        </w:tabs>
        <w:ind w:left="4320" w:hanging="360"/>
      </w:pPr>
      <w:rPr>
        <w:rFonts w:ascii="Times New Roman" w:hAnsi="Times New Roman" w:hint="default"/>
      </w:rPr>
    </w:lvl>
    <w:lvl w:ilvl="6" w:tplc="1FB25A44" w:tentative="1">
      <w:start w:val="1"/>
      <w:numFmt w:val="bullet"/>
      <w:lvlText w:val="•"/>
      <w:lvlJc w:val="left"/>
      <w:pPr>
        <w:tabs>
          <w:tab w:val="num" w:pos="5040"/>
        </w:tabs>
        <w:ind w:left="5040" w:hanging="360"/>
      </w:pPr>
      <w:rPr>
        <w:rFonts w:ascii="Times New Roman" w:hAnsi="Times New Roman" w:hint="default"/>
      </w:rPr>
    </w:lvl>
    <w:lvl w:ilvl="7" w:tplc="80386516" w:tentative="1">
      <w:start w:val="1"/>
      <w:numFmt w:val="bullet"/>
      <w:lvlText w:val="•"/>
      <w:lvlJc w:val="left"/>
      <w:pPr>
        <w:tabs>
          <w:tab w:val="num" w:pos="5760"/>
        </w:tabs>
        <w:ind w:left="5760" w:hanging="360"/>
      </w:pPr>
      <w:rPr>
        <w:rFonts w:ascii="Times New Roman" w:hAnsi="Times New Roman" w:hint="default"/>
      </w:rPr>
    </w:lvl>
    <w:lvl w:ilvl="8" w:tplc="545E0FE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D7A793B"/>
    <w:multiLevelType w:val="hybridMultilevel"/>
    <w:tmpl w:val="A9D2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B2729"/>
    <w:multiLevelType w:val="hybridMultilevel"/>
    <w:tmpl w:val="1802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E0278"/>
    <w:multiLevelType w:val="hybridMultilevel"/>
    <w:tmpl w:val="B996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0160D"/>
    <w:multiLevelType w:val="hybridMultilevel"/>
    <w:tmpl w:val="A54C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C72C4"/>
    <w:multiLevelType w:val="hybridMultilevel"/>
    <w:tmpl w:val="C15C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E39FD"/>
    <w:multiLevelType w:val="hybridMultilevel"/>
    <w:tmpl w:val="AD1EDB1E"/>
    <w:lvl w:ilvl="0" w:tplc="B6660F6E">
      <w:start w:val="1"/>
      <w:numFmt w:val="bullet"/>
      <w:lvlText w:val="•"/>
      <w:lvlJc w:val="left"/>
      <w:pPr>
        <w:tabs>
          <w:tab w:val="num" w:pos="720"/>
        </w:tabs>
        <w:ind w:left="720" w:hanging="360"/>
      </w:pPr>
      <w:rPr>
        <w:rFonts w:ascii="Times New Roman" w:hAnsi="Times New Roman" w:hint="default"/>
      </w:rPr>
    </w:lvl>
    <w:lvl w:ilvl="1" w:tplc="584A846C" w:tentative="1">
      <w:start w:val="1"/>
      <w:numFmt w:val="bullet"/>
      <w:lvlText w:val="•"/>
      <w:lvlJc w:val="left"/>
      <w:pPr>
        <w:tabs>
          <w:tab w:val="num" w:pos="1440"/>
        </w:tabs>
        <w:ind w:left="1440" w:hanging="360"/>
      </w:pPr>
      <w:rPr>
        <w:rFonts w:ascii="Times New Roman" w:hAnsi="Times New Roman" w:hint="default"/>
      </w:rPr>
    </w:lvl>
    <w:lvl w:ilvl="2" w:tplc="A2F05D9A" w:tentative="1">
      <w:start w:val="1"/>
      <w:numFmt w:val="bullet"/>
      <w:lvlText w:val="•"/>
      <w:lvlJc w:val="left"/>
      <w:pPr>
        <w:tabs>
          <w:tab w:val="num" w:pos="2160"/>
        </w:tabs>
        <w:ind w:left="2160" w:hanging="360"/>
      </w:pPr>
      <w:rPr>
        <w:rFonts w:ascii="Times New Roman" w:hAnsi="Times New Roman" w:hint="default"/>
      </w:rPr>
    </w:lvl>
    <w:lvl w:ilvl="3" w:tplc="5B7C3536" w:tentative="1">
      <w:start w:val="1"/>
      <w:numFmt w:val="bullet"/>
      <w:lvlText w:val="•"/>
      <w:lvlJc w:val="left"/>
      <w:pPr>
        <w:tabs>
          <w:tab w:val="num" w:pos="2880"/>
        </w:tabs>
        <w:ind w:left="2880" w:hanging="360"/>
      </w:pPr>
      <w:rPr>
        <w:rFonts w:ascii="Times New Roman" w:hAnsi="Times New Roman" w:hint="default"/>
      </w:rPr>
    </w:lvl>
    <w:lvl w:ilvl="4" w:tplc="C9147B76" w:tentative="1">
      <w:start w:val="1"/>
      <w:numFmt w:val="bullet"/>
      <w:lvlText w:val="•"/>
      <w:lvlJc w:val="left"/>
      <w:pPr>
        <w:tabs>
          <w:tab w:val="num" w:pos="3600"/>
        </w:tabs>
        <w:ind w:left="3600" w:hanging="360"/>
      </w:pPr>
      <w:rPr>
        <w:rFonts w:ascii="Times New Roman" w:hAnsi="Times New Roman" w:hint="default"/>
      </w:rPr>
    </w:lvl>
    <w:lvl w:ilvl="5" w:tplc="FAA4268C" w:tentative="1">
      <w:start w:val="1"/>
      <w:numFmt w:val="bullet"/>
      <w:lvlText w:val="•"/>
      <w:lvlJc w:val="left"/>
      <w:pPr>
        <w:tabs>
          <w:tab w:val="num" w:pos="4320"/>
        </w:tabs>
        <w:ind w:left="4320" w:hanging="360"/>
      </w:pPr>
      <w:rPr>
        <w:rFonts w:ascii="Times New Roman" w:hAnsi="Times New Roman" w:hint="default"/>
      </w:rPr>
    </w:lvl>
    <w:lvl w:ilvl="6" w:tplc="2BBACADE" w:tentative="1">
      <w:start w:val="1"/>
      <w:numFmt w:val="bullet"/>
      <w:lvlText w:val="•"/>
      <w:lvlJc w:val="left"/>
      <w:pPr>
        <w:tabs>
          <w:tab w:val="num" w:pos="5040"/>
        </w:tabs>
        <w:ind w:left="5040" w:hanging="360"/>
      </w:pPr>
      <w:rPr>
        <w:rFonts w:ascii="Times New Roman" w:hAnsi="Times New Roman" w:hint="default"/>
      </w:rPr>
    </w:lvl>
    <w:lvl w:ilvl="7" w:tplc="22964CE2" w:tentative="1">
      <w:start w:val="1"/>
      <w:numFmt w:val="bullet"/>
      <w:lvlText w:val="•"/>
      <w:lvlJc w:val="left"/>
      <w:pPr>
        <w:tabs>
          <w:tab w:val="num" w:pos="5760"/>
        </w:tabs>
        <w:ind w:left="5760" w:hanging="360"/>
      </w:pPr>
      <w:rPr>
        <w:rFonts w:ascii="Times New Roman" w:hAnsi="Times New Roman" w:hint="default"/>
      </w:rPr>
    </w:lvl>
    <w:lvl w:ilvl="8" w:tplc="F90A79A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3A90924"/>
    <w:multiLevelType w:val="hybridMultilevel"/>
    <w:tmpl w:val="9BB63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4CB1FEF"/>
    <w:multiLevelType w:val="hybridMultilevel"/>
    <w:tmpl w:val="8B4A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192FFC"/>
    <w:multiLevelType w:val="hybridMultilevel"/>
    <w:tmpl w:val="2F96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1D3D00"/>
    <w:multiLevelType w:val="hybridMultilevel"/>
    <w:tmpl w:val="CB84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0B4F29"/>
    <w:multiLevelType w:val="hybridMultilevel"/>
    <w:tmpl w:val="1DA6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EC1C66"/>
    <w:multiLevelType w:val="hybridMultilevel"/>
    <w:tmpl w:val="BEEA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AA286B"/>
    <w:multiLevelType w:val="hybridMultilevel"/>
    <w:tmpl w:val="A380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BD5418"/>
    <w:multiLevelType w:val="hybridMultilevel"/>
    <w:tmpl w:val="CBDEB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AD3DCD"/>
    <w:multiLevelType w:val="hybridMultilevel"/>
    <w:tmpl w:val="2CFA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F6890"/>
    <w:multiLevelType w:val="hybridMultilevel"/>
    <w:tmpl w:val="F3F6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E24953"/>
    <w:multiLevelType w:val="hybridMultilevel"/>
    <w:tmpl w:val="8D149EE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643BC3"/>
    <w:multiLevelType w:val="hybridMultilevel"/>
    <w:tmpl w:val="D982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F131D6"/>
    <w:multiLevelType w:val="hybridMultilevel"/>
    <w:tmpl w:val="4B6E34AA"/>
    <w:lvl w:ilvl="0" w:tplc="A718C7E2">
      <w:start w:val="1"/>
      <w:numFmt w:val="bullet"/>
      <w:lvlText w:val="•"/>
      <w:lvlJc w:val="left"/>
      <w:pPr>
        <w:tabs>
          <w:tab w:val="num" w:pos="720"/>
        </w:tabs>
        <w:ind w:left="720" w:hanging="360"/>
      </w:pPr>
      <w:rPr>
        <w:rFonts w:ascii="Times New Roman" w:hAnsi="Times New Roman" w:hint="default"/>
      </w:rPr>
    </w:lvl>
    <w:lvl w:ilvl="1" w:tplc="CEEA964A" w:tentative="1">
      <w:start w:val="1"/>
      <w:numFmt w:val="bullet"/>
      <w:lvlText w:val="•"/>
      <w:lvlJc w:val="left"/>
      <w:pPr>
        <w:tabs>
          <w:tab w:val="num" w:pos="1440"/>
        </w:tabs>
        <w:ind w:left="1440" w:hanging="360"/>
      </w:pPr>
      <w:rPr>
        <w:rFonts w:ascii="Times New Roman" w:hAnsi="Times New Roman" w:hint="default"/>
      </w:rPr>
    </w:lvl>
    <w:lvl w:ilvl="2" w:tplc="FB4C147A" w:tentative="1">
      <w:start w:val="1"/>
      <w:numFmt w:val="bullet"/>
      <w:lvlText w:val="•"/>
      <w:lvlJc w:val="left"/>
      <w:pPr>
        <w:tabs>
          <w:tab w:val="num" w:pos="2160"/>
        </w:tabs>
        <w:ind w:left="2160" w:hanging="360"/>
      </w:pPr>
      <w:rPr>
        <w:rFonts w:ascii="Times New Roman" w:hAnsi="Times New Roman" w:hint="default"/>
      </w:rPr>
    </w:lvl>
    <w:lvl w:ilvl="3" w:tplc="03E4A320" w:tentative="1">
      <w:start w:val="1"/>
      <w:numFmt w:val="bullet"/>
      <w:lvlText w:val="•"/>
      <w:lvlJc w:val="left"/>
      <w:pPr>
        <w:tabs>
          <w:tab w:val="num" w:pos="2880"/>
        </w:tabs>
        <w:ind w:left="2880" w:hanging="360"/>
      </w:pPr>
      <w:rPr>
        <w:rFonts w:ascii="Times New Roman" w:hAnsi="Times New Roman" w:hint="default"/>
      </w:rPr>
    </w:lvl>
    <w:lvl w:ilvl="4" w:tplc="76201F4A" w:tentative="1">
      <w:start w:val="1"/>
      <w:numFmt w:val="bullet"/>
      <w:lvlText w:val="•"/>
      <w:lvlJc w:val="left"/>
      <w:pPr>
        <w:tabs>
          <w:tab w:val="num" w:pos="3600"/>
        </w:tabs>
        <w:ind w:left="3600" w:hanging="360"/>
      </w:pPr>
      <w:rPr>
        <w:rFonts w:ascii="Times New Roman" w:hAnsi="Times New Roman" w:hint="default"/>
      </w:rPr>
    </w:lvl>
    <w:lvl w:ilvl="5" w:tplc="B0A2C782" w:tentative="1">
      <w:start w:val="1"/>
      <w:numFmt w:val="bullet"/>
      <w:lvlText w:val="•"/>
      <w:lvlJc w:val="left"/>
      <w:pPr>
        <w:tabs>
          <w:tab w:val="num" w:pos="4320"/>
        </w:tabs>
        <w:ind w:left="4320" w:hanging="360"/>
      </w:pPr>
      <w:rPr>
        <w:rFonts w:ascii="Times New Roman" w:hAnsi="Times New Roman" w:hint="default"/>
      </w:rPr>
    </w:lvl>
    <w:lvl w:ilvl="6" w:tplc="5D785422" w:tentative="1">
      <w:start w:val="1"/>
      <w:numFmt w:val="bullet"/>
      <w:lvlText w:val="•"/>
      <w:lvlJc w:val="left"/>
      <w:pPr>
        <w:tabs>
          <w:tab w:val="num" w:pos="5040"/>
        </w:tabs>
        <w:ind w:left="5040" w:hanging="360"/>
      </w:pPr>
      <w:rPr>
        <w:rFonts w:ascii="Times New Roman" w:hAnsi="Times New Roman" w:hint="default"/>
      </w:rPr>
    </w:lvl>
    <w:lvl w:ilvl="7" w:tplc="1B584A74" w:tentative="1">
      <w:start w:val="1"/>
      <w:numFmt w:val="bullet"/>
      <w:lvlText w:val="•"/>
      <w:lvlJc w:val="left"/>
      <w:pPr>
        <w:tabs>
          <w:tab w:val="num" w:pos="5760"/>
        </w:tabs>
        <w:ind w:left="5760" w:hanging="360"/>
      </w:pPr>
      <w:rPr>
        <w:rFonts w:ascii="Times New Roman" w:hAnsi="Times New Roman" w:hint="default"/>
      </w:rPr>
    </w:lvl>
    <w:lvl w:ilvl="8" w:tplc="B18276C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4493F29"/>
    <w:multiLevelType w:val="hybridMultilevel"/>
    <w:tmpl w:val="6BF649AA"/>
    <w:lvl w:ilvl="0" w:tplc="8B4082DE">
      <w:start w:val="1"/>
      <w:numFmt w:val="bullet"/>
      <w:lvlText w:val="•"/>
      <w:lvlJc w:val="left"/>
      <w:pPr>
        <w:tabs>
          <w:tab w:val="num" w:pos="720"/>
        </w:tabs>
        <w:ind w:left="720" w:hanging="360"/>
      </w:pPr>
      <w:rPr>
        <w:rFonts w:ascii="Times New Roman" w:hAnsi="Times New Roman" w:hint="default"/>
      </w:rPr>
    </w:lvl>
    <w:lvl w:ilvl="1" w:tplc="1ACC82DA" w:tentative="1">
      <w:start w:val="1"/>
      <w:numFmt w:val="bullet"/>
      <w:lvlText w:val="•"/>
      <w:lvlJc w:val="left"/>
      <w:pPr>
        <w:tabs>
          <w:tab w:val="num" w:pos="1440"/>
        </w:tabs>
        <w:ind w:left="1440" w:hanging="360"/>
      </w:pPr>
      <w:rPr>
        <w:rFonts w:ascii="Times New Roman" w:hAnsi="Times New Roman" w:hint="default"/>
      </w:rPr>
    </w:lvl>
    <w:lvl w:ilvl="2" w:tplc="56FA0512" w:tentative="1">
      <w:start w:val="1"/>
      <w:numFmt w:val="bullet"/>
      <w:lvlText w:val="•"/>
      <w:lvlJc w:val="left"/>
      <w:pPr>
        <w:tabs>
          <w:tab w:val="num" w:pos="2160"/>
        </w:tabs>
        <w:ind w:left="2160" w:hanging="360"/>
      </w:pPr>
      <w:rPr>
        <w:rFonts w:ascii="Times New Roman" w:hAnsi="Times New Roman" w:hint="default"/>
      </w:rPr>
    </w:lvl>
    <w:lvl w:ilvl="3" w:tplc="EB387D1A" w:tentative="1">
      <w:start w:val="1"/>
      <w:numFmt w:val="bullet"/>
      <w:lvlText w:val="•"/>
      <w:lvlJc w:val="left"/>
      <w:pPr>
        <w:tabs>
          <w:tab w:val="num" w:pos="2880"/>
        </w:tabs>
        <w:ind w:left="2880" w:hanging="360"/>
      </w:pPr>
      <w:rPr>
        <w:rFonts w:ascii="Times New Roman" w:hAnsi="Times New Roman" w:hint="default"/>
      </w:rPr>
    </w:lvl>
    <w:lvl w:ilvl="4" w:tplc="BCEC2006" w:tentative="1">
      <w:start w:val="1"/>
      <w:numFmt w:val="bullet"/>
      <w:lvlText w:val="•"/>
      <w:lvlJc w:val="left"/>
      <w:pPr>
        <w:tabs>
          <w:tab w:val="num" w:pos="3600"/>
        </w:tabs>
        <w:ind w:left="3600" w:hanging="360"/>
      </w:pPr>
      <w:rPr>
        <w:rFonts w:ascii="Times New Roman" w:hAnsi="Times New Roman" w:hint="default"/>
      </w:rPr>
    </w:lvl>
    <w:lvl w:ilvl="5" w:tplc="004E076E" w:tentative="1">
      <w:start w:val="1"/>
      <w:numFmt w:val="bullet"/>
      <w:lvlText w:val="•"/>
      <w:lvlJc w:val="left"/>
      <w:pPr>
        <w:tabs>
          <w:tab w:val="num" w:pos="4320"/>
        </w:tabs>
        <w:ind w:left="4320" w:hanging="360"/>
      </w:pPr>
      <w:rPr>
        <w:rFonts w:ascii="Times New Roman" w:hAnsi="Times New Roman" w:hint="default"/>
      </w:rPr>
    </w:lvl>
    <w:lvl w:ilvl="6" w:tplc="80861E8E" w:tentative="1">
      <w:start w:val="1"/>
      <w:numFmt w:val="bullet"/>
      <w:lvlText w:val="•"/>
      <w:lvlJc w:val="left"/>
      <w:pPr>
        <w:tabs>
          <w:tab w:val="num" w:pos="5040"/>
        </w:tabs>
        <w:ind w:left="5040" w:hanging="360"/>
      </w:pPr>
      <w:rPr>
        <w:rFonts w:ascii="Times New Roman" w:hAnsi="Times New Roman" w:hint="default"/>
      </w:rPr>
    </w:lvl>
    <w:lvl w:ilvl="7" w:tplc="A232FD1C" w:tentative="1">
      <w:start w:val="1"/>
      <w:numFmt w:val="bullet"/>
      <w:lvlText w:val="•"/>
      <w:lvlJc w:val="left"/>
      <w:pPr>
        <w:tabs>
          <w:tab w:val="num" w:pos="5760"/>
        </w:tabs>
        <w:ind w:left="5760" w:hanging="360"/>
      </w:pPr>
      <w:rPr>
        <w:rFonts w:ascii="Times New Roman" w:hAnsi="Times New Roman" w:hint="default"/>
      </w:rPr>
    </w:lvl>
    <w:lvl w:ilvl="8" w:tplc="B572547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E215F6A"/>
    <w:multiLevelType w:val="hybridMultilevel"/>
    <w:tmpl w:val="241E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C41DC1"/>
    <w:multiLevelType w:val="hybridMultilevel"/>
    <w:tmpl w:val="350C691A"/>
    <w:lvl w:ilvl="0" w:tplc="9ACC0F88">
      <w:start w:val="1"/>
      <w:numFmt w:val="bullet"/>
      <w:lvlText w:val="•"/>
      <w:lvlJc w:val="left"/>
      <w:pPr>
        <w:tabs>
          <w:tab w:val="num" w:pos="720"/>
        </w:tabs>
        <w:ind w:left="720" w:hanging="360"/>
      </w:pPr>
      <w:rPr>
        <w:rFonts w:ascii="Times New Roman" w:hAnsi="Times New Roman" w:hint="default"/>
      </w:rPr>
    </w:lvl>
    <w:lvl w:ilvl="1" w:tplc="30881D92" w:tentative="1">
      <w:start w:val="1"/>
      <w:numFmt w:val="bullet"/>
      <w:lvlText w:val="•"/>
      <w:lvlJc w:val="left"/>
      <w:pPr>
        <w:tabs>
          <w:tab w:val="num" w:pos="1440"/>
        </w:tabs>
        <w:ind w:left="1440" w:hanging="360"/>
      </w:pPr>
      <w:rPr>
        <w:rFonts w:ascii="Times New Roman" w:hAnsi="Times New Roman" w:hint="default"/>
      </w:rPr>
    </w:lvl>
    <w:lvl w:ilvl="2" w:tplc="E8CEDAEE" w:tentative="1">
      <w:start w:val="1"/>
      <w:numFmt w:val="bullet"/>
      <w:lvlText w:val="•"/>
      <w:lvlJc w:val="left"/>
      <w:pPr>
        <w:tabs>
          <w:tab w:val="num" w:pos="2160"/>
        </w:tabs>
        <w:ind w:left="2160" w:hanging="360"/>
      </w:pPr>
      <w:rPr>
        <w:rFonts w:ascii="Times New Roman" w:hAnsi="Times New Roman" w:hint="default"/>
      </w:rPr>
    </w:lvl>
    <w:lvl w:ilvl="3" w:tplc="75FE0A84" w:tentative="1">
      <w:start w:val="1"/>
      <w:numFmt w:val="bullet"/>
      <w:lvlText w:val="•"/>
      <w:lvlJc w:val="left"/>
      <w:pPr>
        <w:tabs>
          <w:tab w:val="num" w:pos="2880"/>
        </w:tabs>
        <w:ind w:left="2880" w:hanging="360"/>
      </w:pPr>
      <w:rPr>
        <w:rFonts w:ascii="Times New Roman" w:hAnsi="Times New Roman" w:hint="default"/>
      </w:rPr>
    </w:lvl>
    <w:lvl w:ilvl="4" w:tplc="E20EB018" w:tentative="1">
      <w:start w:val="1"/>
      <w:numFmt w:val="bullet"/>
      <w:lvlText w:val="•"/>
      <w:lvlJc w:val="left"/>
      <w:pPr>
        <w:tabs>
          <w:tab w:val="num" w:pos="3600"/>
        </w:tabs>
        <w:ind w:left="3600" w:hanging="360"/>
      </w:pPr>
      <w:rPr>
        <w:rFonts w:ascii="Times New Roman" w:hAnsi="Times New Roman" w:hint="default"/>
      </w:rPr>
    </w:lvl>
    <w:lvl w:ilvl="5" w:tplc="2CDA172C" w:tentative="1">
      <w:start w:val="1"/>
      <w:numFmt w:val="bullet"/>
      <w:lvlText w:val="•"/>
      <w:lvlJc w:val="left"/>
      <w:pPr>
        <w:tabs>
          <w:tab w:val="num" w:pos="4320"/>
        </w:tabs>
        <w:ind w:left="4320" w:hanging="360"/>
      </w:pPr>
      <w:rPr>
        <w:rFonts w:ascii="Times New Roman" w:hAnsi="Times New Roman" w:hint="default"/>
      </w:rPr>
    </w:lvl>
    <w:lvl w:ilvl="6" w:tplc="5A668D9C" w:tentative="1">
      <w:start w:val="1"/>
      <w:numFmt w:val="bullet"/>
      <w:lvlText w:val="•"/>
      <w:lvlJc w:val="left"/>
      <w:pPr>
        <w:tabs>
          <w:tab w:val="num" w:pos="5040"/>
        </w:tabs>
        <w:ind w:left="5040" w:hanging="360"/>
      </w:pPr>
      <w:rPr>
        <w:rFonts w:ascii="Times New Roman" w:hAnsi="Times New Roman" w:hint="default"/>
      </w:rPr>
    </w:lvl>
    <w:lvl w:ilvl="7" w:tplc="205E38AE" w:tentative="1">
      <w:start w:val="1"/>
      <w:numFmt w:val="bullet"/>
      <w:lvlText w:val="•"/>
      <w:lvlJc w:val="left"/>
      <w:pPr>
        <w:tabs>
          <w:tab w:val="num" w:pos="5760"/>
        </w:tabs>
        <w:ind w:left="5760" w:hanging="360"/>
      </w:pPr>
      <w:rPr>
        <w:rFonts w:ascii="Times New Roman" w:hAnsi="Times New Roman" w:hint="default"/>
      </w:rPr>
    </w:lvl>
    <w:lvl w:ilvl="8" w:tplc="B678A40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0E74D9E"/>
    <w:multiLevelType w:val="hybridMultilevel"/>
    <w:tmpl w:val="5AEE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872479"/>
    <w:multiLevelType w:val="hybridMultilevel"/>
    <w:tmpl w:val="E30E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F47207"/>
    <w:multiLevelType w:val="hybridMultilevel"/>
    <w:tmpl w:val="941A40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7120F"/>
    <w:multiLevelType w:val="hybridMultilevel"/>
    <w:tmpl w:val="6EC2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94BE5"/>
    <w:multiLevelType w:val="hybridMultilevel"/>
    <w:tmpl w:val="B022AD82"/>
    <w:lvl w:ilvl="0" w:tplc="EF760008">
      <w:start w:val="1"/>
      <w:numFmt w:val="bullet"/>
      <w:lvlText w:val="•"/>
      <w:lvlJc w:val="left"/>
      <w:pPr>
        <w:tabs>
          <w:tab w:val="num" w:pos="720"/>
        </w:tabs>
        <w:ind w:left="720" w:hanging="360"/>
      </w:pPr>
      <w:rPr>
        <w:rFonts w:ascii="Times New Roman" w:hAnsi="Times New Roman" w:hint="default"/>
      </w:rPr>
    </w:lvl>
    <w:lvl w:ilvl="1" w:tplc="A1303C3E" w:tentative="1">
      <w:start w:val="1"/>
      <w:numFmt w:val="bullet"/>
      <w:lvlText w:val="•"/>
      <w:lvlJc w:val="left"/>
      <w:pPr>
        <w:tabs>
          <w:tab w:val="num" w:pos="1440"/>
        </w:tabs>
        <w:ind w:left="1440" w:hanging="360"/>
      </w:pPr>
      <w:rPr>
        <w:rFonts w:ascii="Times New Roman" w:hAnsi="Times New Roman" w:hint="default"/>
      </w:rPr>
    </w:lvl>
    <w:lvl w:ilvl="2" w:tplc="7390D5E4" w:tentative="1">
      <w:start w:val="1"/>
      <w:numFmt w:val="bullet"/>
      <w:lvlText w:val="•"/>
      <w:lvlJc w:val="left"/>
      <w:pPr>
        <w:tabs>
          <w:tab w:val="num" w:pos="2160"/>
        </w:tabs>
        <w:ind w:left="2160" w:hanging="360"/>
      </w:pPr>
      <w:rPr>
        <w:rFonts w:ascii="Times New Roman" w:hAnsi="Times New Roman" w:hint="default"/>
      </w:rPr>
    </w:lvl>
    <w:lvl w:ilvl="3" w:tplc="0220C114" w:tentative="1">
      <w:start w:val="1"/>
      <w:numFmt w:val="bullet"/>
      <w:lvlText w:val="•"/>
      <w:lvlJc w:val="left"/>
      <w:pPr>
        <w:tabs>
          <w:tab w:val="num" w:pos="2880"/>
        </w:tabs>
        <w:ind w:left="2880" w:hanging="360"/>
      </w:pPr>
      <w:rPr>
        <w:rFonts w:ascii="Times New Roman" w:hAnsi="Times New Roman" w:hint="default"/>
      </w:rPr>
    </w:lvl>
    <w:lvl w:ilvl="4" w:tplc="94A4CC36" w:tentative="1">
      <w:start w:val="1"/>
      <w:numFmt w:val="bullet"/>
      <w:lvlText w:val="•"/>
      <w:lvlJc w:val="left"/>
      <w:pPr>
        <w:tabs>
          <w:tab w:val="num" w:pos="3600"/>
        </w:tabs>
        <w:ind w:left="3600" w:hanging="360"/>
      </w:pPr>
      <w:rPr>
        <w:rFonts w:ascii="Times New Roman" w:hAnsi="Times New Roman" w:hint="default"/>
      </w:rPr>
    </w:lvl>
    <w:lvl w:ilvl="5" w:tplc="CA327266" w:tentative="1">
      <w:start w:val="1"/>
      <w:numFmt w:val="bullet"/>
      <w:lvlText w:val="•"/>
      <w:lvlJc w:val="left"/>
      <w:pPr>
        <w:tabs>
          <w:tab w:val="num" w:pos="4320"/>
        </w:tabs>
        <w:ind w:left="4320" w:hanging="360"/>
      </w:pPr>
      <w:rPr>
        <w:rFonts w:ascii="Times New Roman" w:hAnsi="Times New Roman" w:hint="default"/>
      </w:rPr>
    </w:lvl>
    <w:lvl w:ilvl="6" w:tplc="33E2CC9C" w:tentative="1">
      <w:start w:val="1"/>
      <w:numFmt w:val="bullet"/>
      <w:lvlText w:val="•"/>
      <w:lvlJc w:val="left"/>
      <w:pPr>
        <w:tabs>
          <w:tab w:val="num" w:pos="5040"/>
        </w:tabs>
        <w:ind w:left="5040" w:hanging="360"/>
      </w:pPr>
      <w:rPr>
        <w:rFonts w:ascii="Times New Roman" w:hAnsi="Times New Roman" w:hint="default"/>
      </w:rPr>
    </w:lvl>
    <w:lvl w:ilvl="7" w:tplc="F4748E04" w:tentative="1">
      <w:start w:val="1"/>
      <w:numFmt w:val="bullet"/>
      <w:lvlText w:val="•"/>
      <w:lvlJc w:val="left"/>
      <w:pPr>
        <w:tabs>
          <w:tab w:val="num" w:pos="5760"/>
        </w:tabs>
        <w:ind w:left="5760" w:hanging="360"/>
      </w:pPr>
      <w:rPr>
        <w:rFonts w:ascii="Times New Roman" w:hAnsi="Times New Roman" w:hint="default"/>
      </w:rPr>
    </w:lvl>
    <w:lvl w:ilvl="8" w:tplc="92184B5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F0E1C54"/>
    <w:multiLevelType w:val="hybridMultilevel"/>
    <w:tmpl w:val="CD8871E4"/>
    <w:lvl w:ilvl="0" w:tplc="6854B582">
      <w:start w:val="1"/>
      <w:numFmt w:val="bullet"/>
      <w:lvlText w:val=""/>
      <w:lvlJc w:val="center"/>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abstractNumId w:val="27"/>
  </w:num>
  <w:num w:numId="2">
    <w:abstractNumId w:val="7"/>
  </w:num>
  <w:num w:numId="3">
    <w:abstractNumId w:val="25"/>
  </w:num>
  <w:num w:numId="4">
    <w:abstractNumId w:val="23"/>
  </w:num>
  <w:num w:numId="5">
    <w:abstractNumId w:val="33"/>
  </w:num>
  <w:num w:numId="6">
    <w:abstractNumId w:val="0"/>
  </w:num>
  <w:num w:numId="7">
    <w:abstractNumId w:val="5"/>
  </w:num>
  <w:num w:numId="8">
    <w:abstractNumId w:val="14"/>
  </w:num>
  <w:num w:numId="9">
    <w:abstractNumId w:val="17"/>
  </w:num>
  <w:num w:numId="10">
    <w:abstractNumId w:val="43"/>
  </w:num>
  <w:num w:numId="11">
    <w:abstractNumId w:val="18"/>
  </w:num>
  <w:num w:numId="12">
    <w:abstractNumId w:val="11"/>
  </w:num>
  <w:num w:numId="13">
    <w:abstractNumId w:val="8"/>
  </w:num>
  <w:num w:numId="14">
    <w:abstractNumId w:val="20"/>
  </w:num>
  <w:num w:numId="15">
    <w:abstractNumId w:val="32"/>
  </w:num>
  <w:num w:numId="16">
    <w:abstractNumId w:val="30"/>
  </w:num>
  <w:num w:numId="17">
    <w:abstractNumId w:val="1"/>
  </w:num>
  <w:num w:numId="18">
    <w:abstractNumId w:val="38"/>
  </w:num>
  <w:num w:numId="19">
    <w:abstractNumId w:val="13"/>
  </w:num>
  <w:num w:numId="20">
    <w:abstractNumId w:val="19"/>
  </w:num>
  <w:num w:numId="21">
    <w:abstractNumId w:val="41"/>
  </w:num>
  <w:num w:numId="22">
    <w:abstractNumId w:val="24"/>
  </w:num>
  <w:num w:numId="23">
    <w:abstractNumId w:val="31"/>
  </w:num>
  <w:num w:numId="24">
    <w:abstractNumId w:val="36"/>
  </w:num>
  <w:num w:numId="25">
    <w:abstractNumId w:val="26"/>
  </w:num>
  <w:num w:numId="26">
    <w:abstractNumId w:val="16"/>
  </w:num>
  <w:num w:numId="27">
    <w:abstractNumId w:val="29"/>
  </w:num>
  <w:num w:numId="28">
    <w:abstractNumId w:val="9"/>
  </w:num>
  <w:num w:numId="29">
    <w:abstractNumId w:val="15"/>
  </w:num>
  <w:num w:numId="30">
    <w:abstractNumId w:val="21"/>
  </w:num>
  <w:num w:numId="31">
    <w:abstractNumId w:val="42"/>
  </w:num>
  <w:num w:numId="32">
    <w:abstractNumId w:val="12"/>
  </w:num>
  <w:num w:numId="33">
    <w:abstractNumId w:val="34"/>
  </w:num>
  <w:num w:numId="34">
    <w:abstractNumId w:val="37"/>
  </w:num>
  <w:num w:numId="35">
    <w:abstractNumId w:val="2"/>
  </w:num>
  <w:num w:numId="36">
    <w:abstractNumId w:val="35"/>
  </w:num>
  <w:num w:numId="37">
    <w:abstractNumId w:val="6"/>
  </w:num>
  <w:num w:numId="38">
    <w:abstractNumId w:val="39"/>
  </w:num>
  <w:num w:numId="39">
    <w:abstractNumId w:val="40"/>
  </w:num>
  <w:num w:numId="40">
    <w:abstractNumId w:val="22"/>
  </w:num>
  <w:num w:numId="41">
    <w:abstractNumId w:val="28"/>
  </w:num>
  <w:num w:numId="42">
    <w:abstractNumId w:val="10"/>
  </w:num>
  <w:num w:numId="43">
    <w:abstractNumId w:val="3"/>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E9"/>
    <w:rsid w:val="000035D9"/>
    <w:rsid w:val="00017BB8"/>
    <w:rsid w:val="00023541"/>
    <w:rsid w:val="000279A0"/>
    <w:rsid w:val="00060D6B"/>
    <w:rsid w:val="000673EC"/>
    <w:rsid w:val="00083D0D"/>
    <w:rsid w:val="000850FB"/>
    <w:rsid w:val="00094D79"/>
    <w:rsid w:val="000A7F6A"/>
    <w:rsid w:val="000B0989"/>
    <w:rsid w:val="000C0D2B"/>
    <w:rsid w:val="000C42AF"/>
    <w:rsid w:val="000C7232"/>
    <w:rsid w:val="000E2A85"/>
    <w:rsid w:val="000E3636"/>
    <w:rsid w:val="000F133A"/>
    <w:rsid w:val="00101A84"/>
    <w:rsid w:val="00106951"/>
    <w:rsid w:val="00117D51"/>
    <w:rsid w:val="001209A0"/>
    <w:rsid w:val="0012768A"/>
    <w:rsid w:val="0018103B"/>
    <w:rsid w:val="001816FF"/>
    <w:rsid w:val="001838F4"/>
    <w:rsid w:val="00186BAB"/>
    <w:rsid w:val="0019355A"/>
    <w:rsid w:val="001C595A"/>
    <w:rsid w:val="001E0347"/>
    <w:rsid w:val="001F658A"/>
    <w:rsid w:val="00210557"/>
    <w:rsid w:val="002215F7"/>
    <w:rsid w:val="00231381"/>
    <w:rsid w:val="00244EAC"/>
    <w:rsid w:val="00247E26"/>
    <w:rsid w:val="0025060C"/>
    <w:rsid w:val="0025265C"/>
    <w:rsid w:val="00252726"/>
    <w:rsid w:val="00277A3D"/>
    <w:rsid w:val="002A0ED3"/>
    <w:rsid w:val="002A1028"/>
    <w:rsid w:val="002A1B62"/>
    <w:rsid w:val="002A580B"/>
    <w:rsid w:val="002A61F3"/>
    <w:rsid w:val="002A72CC"/>
    <w:rsid w:val="002B686A"/>
    <w:rsid w:val="002C03FB"/>
    <w:rsid w:val="002C4522"/>
    <w:rsid w:val="002C4ABF"/>
    <w:rsid w:val="002C646C"/>
    <w:rsid w:val="002D3FF4"/>
    <w:rsid w:val="002F28CE"/>
    <w:rsid w:val="002F45A4"/>
    <w:rsid w:val="0030186F"/>
    <w:rsid w:val="003318B1"/>
    <w:rsid w:val="0033384C"/>
    <w:rsid w:val="00334172"/>
    <w:rsid w:val="00337E11"/>
    <w:rsid w:val="00347307"/>
    <w:rsid w:val="003556A9"/>
    <w:rsid w:val="0036440A"/>
    <w:rsid w:val="00381320"/>
    <w:rsid w:val="00392149"/>
    <w:rsid w:val="0039676A"/>
    <w:rsid w:val="003B22E4"/>
    <w:rsid w:val="003B5420"/>
    <w:rsid w:val="003E14FF"/>
    <w:rsid w:val="003E56A5"/>
    <w:rsid w:val="003F25DE"/>
    <w:rsid w:val="00402219"/>
    <w:rsid w:val="0041578D"/>
    <w:rsid w:val="0042598C"/>
    <w:rsid w:val="0042673E"/>
    <w:rsid w:val="00435169"/>
    <w:rsid w:val="00442621"/>
    <w:rsid w:val="00447F00"/>
    <w:rsid w:val="004536C4"/>
    <w:rsid w:val="0046108C"/>
    <w:rsid w:val="00463398"/>
    <w:rsid w:val="00463A59"/>
    <w:rsid w:val="00464AF8"/>
    <w:rsid w:val="00471516"/>
    <w:rsid w:val="0047157B"/>
    <w:rsid w:val="004732AB"/>
    <w:rsid w:val="00475E8B"/>
    <w:rsid w:val="00476DF8"/>
    <w:rsid w:val="0048716B"/>
    <w:rsid w:val="00494F5E"/>
    <w:rsid w:val="004A08D4"/>
    <w:rsid w:val="004A360D"/>
    <w:rsid w:val="004B406B"/>
    <w:rsid w:val="004C2A2F"/>
    <w:rsid w:val="004C5628"/>
    <w:rsid w:val="004E1715"/>
    <w:rsid w:val="004E3D56"/>
    <w:rsid w:val="004E465C"/>
    <w:rsid w:val="004E6C60"/>
    <w:rsid w:val="0051453F"/>
    <w:rsid w:val="00514D09"/>
    <w:rsid w:val="00526C40"/>
    <w:rsid w:val="005431F7"/>
    <w:rsid w:val="00543505"/>
    <w:rsid w:val="00554531"/>
    <w:rsid w:val="005576CF"/>
    <w:rsid w:val="0056080A"/>
    <w:rsid w:val="005659D5"/>
    <w:rsid w:val="0058308D"/>
    <w:rsid w:val="00584C28"/>
    <w:rsid w:val="00587D02"/>
    <w:rsid w:val="00593CCE"/>
    <w:rsid w:val="005B3199"/>
    <w:rsid w:val="005C532D"/>
    <w:rsid w:val="005E24E8"/>
    <w:rsid w:val="005E3728"/>
    <w:rsid w:val="005F38AA"/>
    <w:rsid w:val="006072BB"/>
    <w:rsid w:val="00615EFD"/>
    <w:rsid w:val="00625D5F"/>
    <w:rsid w:val="00627A34"/>
    <w:rsid w:val="00644E30"/>
    <w:rsid w:val="00647212"/>
    <w:rsid w:val="00660BEA"/>
    <w:rsid w:val="00674358"/>
    <w:rsid w:val="006A28F3"/>
    <w:rsid w:val="006C3E55"/>
    <w:rsid w:val="006F7A19"/>
    <w:rsid w:val="00720FF7"/>
    <w:rsid w:val="00732041"/>
    <w:rsid w:val="00733357"/>
    <w:rsid w:val="00737253"/>
    <w:rsid w:val="00763AC7"/>
    <w:rsid w:val="00785530"/>
    <w:rsid w:val="00786F87"/>
    <w:rsid w:val="00795535"/>
    <w:rsid w:val="007A0C09"/>
    <w:rsid w:val="007A7169"/>
    <w:rsid w:val="007D0770"/>
    <w:rsid w:val="007E4E4F"/>
    <w:rsid w:val="007F7E30"/>
    <w:rsid w:val="00813028"/>
    <w:rsid w:val="00821BE8"/>
    <w:rsid w:val="008333F7"/>
    <w:rsid w:val="008549FF"/>
    <w:rsid w:val="0087152D"/>
    <w:rsid w:val="008812C9"/>
    <w:rsid w:val="0088253E"/>
    <w:rsid w:val="00882770"/>
    <w:rsid w:val="00885590"/>
    <w:rsid w:val="00887227"/>
    <w:rsid w:val="008C6133"/>
    <w:rsid w:val="008E1257"/>
    <w:rsid w:val="008E16B5"/>
    <w:rsid w:val="008E2BE8"/>
    <w:rsid w:val="008E2BFF"/>
    <w:rsid w:val="008F5FAB"/>
    <w:rsid w:val="009055E7"/>
    <w:rsid w:val="0091453B"/>
    <w:rsid w:val="00924A9A"/>
    <w:rsid w:val="00925501"/>
    <w:rsid w:val="00926A8D"/>
    <w:rsid w:val="00932603"/>
    <w:rsid w:val="009379FA"/>
    <w:rsid w:val="009877B0"/>
    <w:rsid w:val="00990F25"/>
    <w:rsid w:val="009A5287"/>
    <w:rsid w:val="009B73A9"/>
    <w:rsid w:val="009D2A26"/>
    <w:rsid w:val="009E1E45"/>
    <w:rsid w:val="009E58D8"/>
    <w:rsid w:val="00A11131"/>
    <w:rsid w:val="00A13ACF"/>
    <w:rsid w:val="00A459DF"/>
    <w:rsid w:val="00A5249E"/>
    <w:rsid w:val="00A56568"/>
    <w:rsid w:val="00A624C3"/>
    <w:rsid w:val="00A62A78"/>
    <w:rsid w:val="00A679BF"/>
    <w:rsid w:val="00A9702E"/>
    <w:rsid w:val="00AA137B"/>
    <w:rsid w:val="00AA3F34"/>
    <w:rsid w:val="00AA4D14"/>
    <w:rsid w:val="00AC14EF"/>
    <w:rsid w:val="00AD54D4"/>
    <w:rsid w:val="00AE23E9"/>
    <w:rsid w:val="00AE2A79"/>
    <w:rsid w:val="00AE3625"/>
    <w:rsid w:val="00AF3810"/>
    <w:rsid w:val="00B11E4A"/>
    <w:rsid w:val="00B15790"/>
    <w:rsid w:val="00B645AE"/>
    <w:rsid w:val="00B71E4B"/>
    <w:rsid w:val="00B735CA"/>
    <w:rsid w:val="00B74C7A"/>
    <w:rsid w:val="00B7569C"/>
    <w:rsid w:val="00B84FA0"/>
    <w:rsid w:val="00B95604"/>
    <w:rsid w:val="00BA0440"/>
    <w:rsid w:val="00BB1F2D"/>
    <w:rsid w:val="00BB62D8"/>
    <w:rsid w:val="00BD206B"/>
    <w:rsid w:val="00BD29B0"/>
    <w:rsid w:val="00BF1972"/>
    <w:rsid w:val="00BF4D19"/>
    <w:rsid w:val="00C02AA1"/>
    <w:rsid w:val="00C31796"/>
    <w:rsid w:val="00C37740"/>
    <w:rsid w:val="00C408D6"/>
    <w:rsid w:val="00C4146B"/>
    <w:rsid w:val="00C42F31"/>
    <w:rsid w:val="00C43BBF"/>
    <w:rsid w:val="00C46D26"/>
    <w:rsid w:val="00C54B90"/>
    <w:rsid w:val="00C5693B"/>
    <w:rsid w:val="00C63DBE"/>
    <w:rsid w:val="00C75CDE"/>
    <w:rsid w:val="00C9643A"/>
    <w:rsid w:val="00C9660B"/>
    <w:rsid w:val="00CC0AFD"/>
    <w:rsid w:val="00CD09AE"/>
    <w:rsid w:val="00CD3BDF"/>
    <w:rsid w:val="00CD42A8"/>
    <w:rsid w:val="00CF535B"/>
    <w:rsid w:val="00D0028C"/>
    <w:rsid w:val="00D1076A"/>
    <w:rsid w:val="00D67BED"/>
    <w:rsid w:val="00D8367B"/>
    <w:rsid w:val="00D953F2"/>
    <w:rsid w:val="00DA2FF0"/>
    <w:rsid w:val="00DB52A0"/>
    <w:rsid w:val="00DC420D"/>
    <w:rsid w:val="00DC6C01"/>
    <w:rsid w:val="00DD4F1B"/>
    <w:rsid w:val="00DD4FF8"/>
    <w:rsid w:val="00DF1CB7"/>
    <w:rsid w:val="00DF5624"/>
    <w:rsid w:val="00E45E7C"/>
    <w:rsid w:val="00E509CE"/>
    <w:rsid w:val="00E56C8F"/>
    <w:rsid w:val="00E71D7B"/>
    <w:rsid w:val="00E76295"/>
    <w:rsid w:val="00E850DF"/>
    <w:rsid w:val="00E877B1"/>
    <w:rsid w:val="00E91E42"/>
    <w:rsid w:val="00EA7F40"/>
    <w:rsid w:val="00EB3CCA"/>
    <w:rsid w:val="00EB4F6C"/>
    <w:rsid w:val="00EB641D"/>
    <w:rsid w:val="00EC02D0"/>
    <w:rsid w:val="00EC0D14"/>
    <w:rsid w:val="00EF3134"/>
    <w:rsid w:val="00EF348F"/>
    <w:rsid w:val="00EF6A83"/>
    <w:rsid w:val="00F01307"/>
    <w:rsid w:val="00F0178C"/>
    <w:rsid w:val="00F166DD"/>
    <w:rsid w:val="00F16AD5"/>
    <w:rsid w:val="00F23E7A"/>
    <w:rsid w:val="00F24965"/>
    <w:rsid w:val="00F27393"/>
    <w:rsid w:val="00F35902"/>
    <w:rsid w:val="00F442A8"/>
    <w:rsid w:val="00F56911"/>
    <w:rsid w:val="00F710E9"/>
    <w:rsid w:val="00F7489E"/>
    <w:rsid w:val="00F81D7E"/>
    <w:rsid w:val="00F95A5E"/>
    <w:rsid w:val="00FC2316"/>
    <w:rsid w:val="00FD28B3"/>
    <w:rsid w:val="3D18E650"/>
    <w:rsid w:val="535488B5"/>
    <w:rsid w:val="5573F3A5"/>
    <w:rsid w:val="573B8C99"/>
    <w:rsid w:val="799A4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6F6EC"/>
  <w15:docId w15:val="{C8CFE752-B726-44AC-A6E6-6DA890BB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ED"/>
  </w:style>
  <w:style w:type="paragraph" w:styleId="Heading1">
    <w:name w:val="heading 1"/>
    <w:basedOn w:val="Normal"/>
    <w:next w:val="Normal"/>
    <w:link w:val="Heading1Char"/>
    <w:uiPriority w:val="9"/>
    <w:qFormat/>
    <w:rsid w:val="00101A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9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0E9"/>
  </w:style>
  <w:style w:type="paragraph" w:styleId="Footer">
    <w:name w:val="footer"/>
    <w:basedOn w:val="Normal"/>
    <w:link w:val="FooterChar"/>
    <w:uiPriority w:val="99"/>
    <w:unhideWhenUsed/>
    <w:rsid w:val="00F7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0E9"/>
  </w:style>
  <w:style w:type="paragraph" w:styleId="BalloonText">
    <w:name w:val="Balloon Text"/>
    <w:basedOn w:val="Normal"/>
    <w:link w:val="BalloonTextChar"/>
    <w:uiPriority w:val="99"/>
    <w:semiHidden/>
    <w:unhideWhenUsed/>
    <w:rsid w:val="00F7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E9"/>
    <w:rPr>
      <w:rFonts w:ascii="Tahoma" w:hAnsi="Tahoma" w:cs="Tahoma"/>
      <w:sz w:val="16"/>
      <w:szCs w:val="16"/>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2C03FB"/>
    <w:pPr>
      <w:ind w:left="720"/>
      <w:contextualSpacing/>
    </w:pPr>
  </w:style>
  <w:style w:type="paragraph" w:styleId="DocumentMap">
    <w:name w:val="Document Map"/>
    <w:basedOn w:val="Normal"/>
    <w:link w:val="DocumentMapChar"/>
    <w:uiPriority w:val="99"/>
    <w:semiHidden/>
    <w:unhideWhenUsed/>
    <w:rsid w:val="00F569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6911"/>
    <w:rPr>
      <w:rFonts w:ascii="Tahoma" w:hAnsi="Tahoma" w:cs="Tahoma"/>
      <w:sz w:val="16"/>
      <w:szCs w:val="16"/>
    </w:rPr>
  </w:style>
  <w:style w:type="character" w:customStyle="1" w:styleId="Heading2Char">
    <w:name w:val="Heading 2 Char"/>
    <w:basedOn w:val="DefaultParagraphFont"/>
    <w:link w:val="Heading2"/>
    <w:uiPriority w:val="9"/>
    <w:rsid w:val="001C595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B40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E16B5"/>
    <w:pPr>
      <w:tabs>
        <w:tab w:val="left" w:pos="720"/>
        <w:tab w:val="left" w:pos="1440"/>
        <w:tab w:val="left" w:pos="2160"/>
        <w:tab w:val="left" w:pos="5040"/>
        <w:tab w:val="right" w:pos="8820"/>
      </w:tabs>
      <w:spacing w:after="0" w:line="240" w:lineRule="auto"/>
      <w:jc w:val="both"/>
    </w:pPr>
    <w:rPr>
      <w:rFonts w:ascii="CG Times" w:eastAsia="Times New Roman" w:hAnsi="CG Times" w:cs="Times New Roman"/>
      <w:sz w:val="20"/>
      <w:szCs w:val="20"/>
      <w:lang w:eastAsia="en-GB"/>
    </w:rPr>
  </w:style>
  <w:style w:type="character" w:customStyle="1" w:styleId="FootnoteTextChar">
    <w:name w:val="Footnote Text Char"/>
    <w:basedOn w:val="DefaultParagraphFont"/>
    <w:link w:val="FootnoteText"/>
    <w:uiPriority w:val="99"/>
    <w:semiHidden/>
    <w:rsid w:val="008E16B5"/>
    <w:rPr>
      <w:rFonts w:ascii="CG Times" w:eastAsia="Times New Roman" w:hAnsi="CG Times" w:cs="Times New Roman"/>
      <w:sz w:val="20"/>
      <w:szCs w:val="20"/>
      <w:lang w:eastAsia="en-GB"/>
    </w:rPr>
  </w:style>
  <w:style w:type="character" w:styleId="FootnoteReference">
    <w:name w:val="footnote reference"/>
    <w:basedOn w:val="DefaultParagraphFont"/>
    <w:uiPriority w:val="99"/>
    <w:semiHidden/>
    <w:unhideWhenUsed/>
    <w:rsid w:val="008E16B5"/>
    <w:rPr>
      <w:vertAlign w:val="superscript"/>
    </w:rPr>
  </w:style>
  <w:style w:type="character" w:customStyle="1" w:styleId="Heading1Char">
    <w:name w:val="Heading 1 Char"/>
    <w:basedOn w:val="DefaultParagraphFont"/>
    <w:link w:val="Heading1"/>
    <w:uiPriority w:val="9"/>
    <w:rsid w:val="00101A84"/>
    <w:rPr>
      <w:rFonts w:asciiTheme="majorHAnsi" w:eastAsiaTheme="majorEastAsia" w:hAnsiTheme="majorHAnsi" w:cstheme="majorBidi"/>
      <w:b/>
      <w:bCs/>
      <w:color w:val="365F91" w:themeColor="accent1" w:themeShade="BF"/>
      <w:sz w:val="28"/>
      <w:szCs w:val="28"/>
    </w:rPr>
  </w:style>
  <w:style w:type="paragraph" w:customStyle="1" w:styleId="BodyBullet2">
    <w:name w:val="Body Bullet 2"/>
    <w:basedOn w:val="Normal"/>
    <w:rsid w:val="00B735CA"/>
    <w:pPr>
      <w:spacing w:after="0" w:line="240" w:lineRule="auto"/>
      <w:ind w:left="1134" w:hanging="567"/>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735CA"/>
    <w:rPr>
      <w:color w:val="0000FF"/>
      <w:u w:val="single"/>
    </w:rPr>
  </w:style>
  <w:style w:type="table" w:styleId="TableGrid">
    <w:name w:val="Table Grid"/>
    <w:basedOn w:val="TableNormal"/>
    <w:uiPriority w:val="59"/>
    <w:rsid w:val="00B7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35CA"/>
    <w:pPr>
      <w:spacing w:after="0" w:line="240" w:lineRule="auto"/>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locked/>
    <w:rsid w:val="001F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3595">
      <w:bodyDiv w:val="1"/>
      <w:marLeft w:val="0"/>
      <w:marRight w:val="0"/>
      <w:marTop w:val="0"/>
      <w:marBottom w:val="0"/>
      <w:divBdr>
        <w:top w:val="none" w:sz="0" w:space="0" w:color="auto"/>
        <w:left w:val="none" w:sz="0" w:space="0" w:color="auto"/>
        <w:bottom w:val="none" w:sz="0" w:space="0" w:color="auto"/>
        <w:right w:val="none" w:sz="0" w:space="0" w:color="auto"/>
      </w:divBdr>
    </w:div>
    <w:div w:id="115146891">
      <w:bodyDiv w:val="1"/>
      <w:marLeft w:val="0"/>
      <w:marRight w:val="0"/>
      <w:marTop w:val="0"/>
      <w:marBottom w:val="0"/>
      <w:divBdr>
        <w:top w:val="none" w:sz="0" w:space="0" w:color="auto"/>
        <w:left w:val="none" w:sz="0" w:space="0" w:color="auto"/>
        <w:bottom w:val="none" w:sz="0" w:space="0" w:color="auto"/>
        <w:right w:val="none" w:sz="0" w:space="0" w:color="auto"/>
      </w:divBdr>
      <w:divsChild>
        <w:div w:id="2116485757">
          <w:marLeft w:val="547"/>
          <w:marRight w:val="0"/>
          <w:marTop w:val="0"/>
          <w:marBottom w:val="0"/>
          <w:divBdr>
            <w:top w:val="none" w:sz="0" w:space="0" w:color="auto"/>
            <w:left w:val="none" w:sz="0" w:space="0" w:color="auto"/>
            <w:bottom w:val="none" w:sz="0" w:space="0" w:color="auto"/>
            <w:right w:val="none" w:sz="0" w:space="0" w:color="auto"/>
          </w:divBdr>
        </w:div>
        <w:div w:id="20515235">
          <w:marLeft w:val="547"/>
          <w:marRight w:val="0"/>
          <w:marTop w:val="0"/>
          <w:marBottom w:val="0"/>
          <w:divBdr>
            <w:top w:val="none" w:sz="0" w:space="0" w:color="auto"/>
            <w:left w:val="none" w:sz="0" w:space="0" w:color="auto"/>
            <w:bottom w:val="none" w:sz="0" w:space="0" w:color="auto"/>
            <w:right w:val="none" w:sz="0" w:space="0" w:color="auto"/>
          </w:divBdr>
        </w:div>
        <w:div w:id="1239024876">
          <w:marLeft w:val="547"/>
          <w:marRight w:val="0"/>
          <w:marTop w:val="0"/>
          <w:marBottom w:val="0"/>
          <w:divBdr>
            <w:top w:val="none" w:sz="0" w:space="0" w:color="auto"/>
            <w:left w:val="none" w:sz="0" w:space="0" w:color="auto"/>
            <w:bottom w:val="none" w:sz="0" w:space="0" w:color="auto"/>
            <w:right w:val="none" w:sz="0" w:space="0" w:color="auto"/>
          </w:divBdr>
        </w:div>
        <w:div w:id="1302729966">
          <w:marLeft w:val="547"/>
          <w:marRight w:val="0"/>
          <w:marTop w:val="0"/>
          <w:marBottom w:val="0"/>
          <w:divBdr>
            <w:top w:val="none" w:sz="0" w:space="0" w:color="auto"/>
            <w:left w:val="none" w:sz="0" w:space="0" w:color="auto"/>
            <w:bottom w:val="none" w:sz="0" w:space="0" w:color="auto"/>
            <w:right w:val="none" w:sz="0" w:space="0" w:color="auto"/>
          </w:divBdr>
        </w:div>
      </w:divsChild>
    </w:div>
    <w:div w:id="179589119">
      <w:bodyDiv w:val="1"/>
      <w:marLeft w:val="0"/>
      <w:marRight w:val="0"/>
      <w:marTop w:val="0"/>
      <w:marBottom w:val="0"/>
      <w:divBdr>
        <w:top w:val="none" w:sz="0" w:space="0" w:color="auto"/>
        <w:left w:val="none" w:sz="0" w:space="0" w:color="auto"/>
        <w:bottom w:val="none" w:sz="0" w:space="0" w:color="auto"/>
        <w:right w:val="none" w:sz="0" w:space="0" w:color="auto"/>
      </w:divBdr>
    </w:div>
    <w:div w:id="230579088">
      <w:bodyDiv w:val="1"/>
      <w:marLeft w:val="0"/>
      <w:marRight w:val="0"/>
      <w:marTop w:val="0"/>
      <w:marBottom w:val="0"/>
      <w:divBdr>
        <w:top w:val="none" w:sz="0" w:space="0" w:color="auto"/>
        <w:left w:val="none" w:sz="0" w:space="0" w:color="auto"/>
        <w:bottom w:val="none" w:sz="0" w:space="0" w:color="auto"/>
        <w:right w:val="none" w:sz="0" w:space="0" w:color="auto"/>
      </w:divBdr>
      <w:divsChild>
        <w:div w:id="2093701958">
          <w:marLeft w:val="547"/>
          <w:marRight w:val="0"/>
          <w:marTop w:val="0"/>
          <w:marBottom w:val="0"/>
          <w:divBdr>
            <w:top w:val="none" w:sz="0" w:space="0" w:color="auto"/>
            <w:left w:val="none" w:sz="0" w:space="0" w:color="auto"/>
            <w:bottom w:val="none" w:sz="0" w:space="0" w:color="auto"/>
            <w:right w:val="none" w:sz="0" w:space="0" w:color="auto"/>
          </w:divBdr>
        </w:div>
        <w:div w:id="762146607">
          <w:marLeft w:val="547"/>
          <w:marRight w:val="0"/>
          <w:marTop w:val="0"/>
          <w:marBottom w:val="0"/>
          <w:divBdr>
            <w:top w:val="none" w:sz="0" w:space="0" w:color="auto"/>
            <w:left w:val="none" w:sz="0" w:space="0" w:color="auto"/>
            <w:bottom w:val="none" w:sz="0" w:space="0" w:color="auto"/>
            <w:right w:val="none" w:sz="0" w:space="0" w:color="auto"/>
          </w:divBdr>
        </w:div>
        <w:div w:id="19354026">
          <w:marLeft w:val="547"/>
          <w:marRight w:val="0"/>
          <w:marTop w:val="0"/>
          <w:marBottom w:val="0"/>
          <w:divBdr>
            <w:top w:val="none" w:sz="0" w:space="0" w:color="auto"/>
            <w:left w:val="none" w:sz="0" w:space="0" w:color="auto"/>
            <w:bottom w:val="none" w:sz="0" w:space="0" w:color="auto"/>
            <w:right w:val="none" w:sz="0" w:space="0" w:color="auto"/>
          </w:divBdr>
        </w:div>
        <w:div w:id="434324555">
          <w:marLeft w:val="547"/>
          <w:marRight w:val="0"/>
          <w:marTop w:val="0"/>
          <w:marBottom w:val="0"/>
          <w:divBdr>
            <w:top w:val="none" w:sz="0" w:space="0" w:color="auto"/>
            <w:left w:val="none" w:sz="0" w:space="0" w:color="auto"/>
            <w:bottom w:val="none" w:sz="0" w:space="0" w:color="auto"/>
            <w:right w:val="none" w:sz="0" w:space="0" w:color="auto"/>
          </w:divBdr>
        </w:div>
      </w:divsChild>
    </w:div>
    <w:div w:id="383483827">
      <w:bodyDiv w:val="1"/>
      <w:marLeft w:val="0"/>
      <w:marRight w:val="0"/>
      <w:marTop w:val="0"/>
      <w:marBottom w:val="0"/>
      <w:divBdr>
        <w:top w:val="none" w:sz="0" w:space="0" w:color="auto"/>
        <w:left w:val="none" w:sz="0" w:space="0" w:color="auto"/>
        <w:bottom w:val="none" w:sz="0" w:space="0" w:color="auto"/>
        <w:right w:val="none" w:sz="0" w:space="0" w:color="auto"/>
      </w:divBdr>
      <w:divsChild>
        <w:div w:id="968826053">
          <w:marLeft w:val="547"/>
          <w:marRight w:val="0"/>
          <w:marTop w:val="0"/>
          <w:marBottom w:val="0"/>
          <w:divBdr>
            <w:top w:val="none" w:sz="0" w:space="0" w:color="auto"/>
            <w:left w:val="none" w:sz="0" w:space="0" w:color="auto"/>
            <w:bottom w:val="none" w:sz="0" w:space="0" w:color="auto"/>
            <w:right w:val="none" w:sz="0" w:space="0" w:color="auto"/>
          </w:divBdr>
        </w:div>
        <w:div w:id="918906549">
          <w:marLeft w:val="547"/>
          <w:marRight w:val="0"/>
          <w:marTop w:val="0"/>
          <w:marBottom w:val="0"/>
          <w:divBdr>
            <w:top w:val="none" w:sz="0" w:space="0" w:color="auto"/>
            <w:left w:val="none" w:sz="0" w:space="0" w:color="auto"/>
            <w:bottom w:val="none" w:sz="0" w:space="0" w:color="auto"/>
            <w:right w:val="none" w:sz="0" w:space="0" w:color="auto"/>
          </w:divBdr>
        </w:div>
        <w:div w:id="1254241861">
          <w:marLeft w:val="547"/>
          <w:marRight w:val="0"/>
          <w:marTop w:val="0"/>
          <w:marBottom w:val="0"/>
          <w:divBdr>
            <w:top w:val="none" w:sz="0" w:space="0" w:color="auto"/>
            <w:left w:val="none" w:sz="0" w:space="0" w:color="auto"/>
            <w:bottom w:val="none" w:sz="0" w:space="0" w:color="auto"/>
            <w:right w:val="none" w:sz="0" w:space="0" w:color="auto"/>
          </w:divBdr>
        </w:div>
        <w:div w:id="509876029">
          <w:marLeft w:val="547"/>
          <w:marRight w:val="0"/>
          <w:marTop w:val="0"/>
          <w:marBottom w:val="0"/>
          <w:divBdr>
            <w:top w:val="none" w:sz="0" w:space="0" w:color="auto"/>
            <w:left w:val="none" w:sz="0" w:space="0" w:color="auto"/>
            <w:bottom w:val="none" w:sz="0" w:space="0" w:color="auto"/>
            <w:right w:val="none" w:sz="0" w:space="0" w:color="auto"/>
          </w:divBdr>
        </w:div>
      </w:divsChild>
    </w:div>
    <w:div w:id="1346514273">
      <w:bodyDiv w:val="1"/>
      <w:marLeft w:val="0"/>
      <w:marRight w:val="0"/>
      <w:marTop w:val="0"/>
      <w:marBottom w:val="0"/>
      <w:divBdr>
        <w:top w:val="none" w:sz="0" w:space="0" w:color="auto"/>
        <w:left w:val="none" w:sz="0" w:space="0" w:color="auto"/>
        <w:bottom w:val="none" w:sz="0" w:space="0" w:color="auto"/>
        <w:right w:val="none" w:sz="0" w:space="0" w:color="auto"/>
      </w:divBdr>
      <w:divsChild>
        <w:div w:id="697895625">
          <w:marLeft w:val="0"/>
          <w:marRight w:val="0"/>
          <w:marTop w:val="0"/>
          <w:marBottom w:val="0"/>
          <w:divBdr>
            <w:top w:val="none" w:sz="0" w:space="0" w:color="auto"/>
            <w:left w:val="none" w:sz="0" w:space="0" w:color="auto"/>
            <w:bottom w:val="none" w:sz="0" w:space="0" w:color="auto"/>
            <w:right w:val="none" w:sz="0" w:space="0" w:color="auto"/>
          </w:divBdr>
          <w:divsChild>
            <w:div w:id="1789658704">
              <w:marLeft w:val="0"/>
              <w:marRight w:val="0"/>
              <w:marTop w:val="0"/>
              <w:marBottom w:val="0"/>
              <w:divBdr>
                <w:top w:val="none" w:sz="0" w:space="0" w:color="auto"/>
                <w:left w:val="none" w:sz="0" w:space="0" w:color="auto"/>
                <w:bottom w:val="none" w:sz="0" w:space="0" w:color="auto"/>
                <w:right w:val="none" w:sz="0" w:space="0" w:color="auto"/>
              </w:divBdr>
              <w:divsChild>
                <w:div w:id="54788419">
                  <w:marLeft w:val="0"/>
                  <w:marRight w:val="0"/>
                  <w:marTop w:val="0"/>
                  <w:marBottom w:val="0"/>
                  <w:divBdr>
                    <w:top w:val="none" w:sz="0" w:space="0" w:color="auto"/>
                    <w:left w:val="none" w:sz="0" w:space="0" w:color="auto"/>
                    <w:bottom w:val="none" w:sz="0" w:space="0" w:color="auto"/>
                    <w:right w:val="none" w:sz="0" w:space="0" w:color="auto"/>
                  </w:divBdr>
                  <w:divsChild>
                    <w:div w:id="1190878638">
                      <w:marLeft w:val="0"/>
                      <w:marRight w:val="0"/>
                      <w:marTop w:val="0"/>
                      <w:marBottom w:val="0"/>
                      <w:divBdr>
                        <w:top w:val="none" w:sz="0" w:space="0" w:color="auto"/>
                        <w:left w:val="none" w:sz="0" w:space="0" w:color="auto"/>
                        <w:bottom w:val="none" w:sz="0" w:space="0" w:color="auto"/>
                        <w:right w:val="none" w:sz="0" w:space="0" w:color="auto"/>
                      </w:divBdr>
                      <w:divsChild>
                        <w:div w:id="1281452395">
                          <w:marLeft w:val="0"/>
                          <w:marRight w:val="0"/>
                          <w:marTop w:val="0"/>
                          <w:marBottom w:val="0"/>
                          <w:divBdr>
                            <w:top w:val="none" w:sz="0" w:space="0" w:color="auto"/>
                            <w:left w:val="none" w:sz="0" w:space="0" w:color="auto"/>
                            <w:bottom w:val="none" w:sz="0" w:space="0" w:color="auto"/>
                            <w:right w:val="none" w:sz="0" w:space="0" w:color="auto"/>
                          </w:divBdr>
                          <w:divsChild>
                            <w:div w:id="588150717">
                              <w:marLeft w:val="0"/>
                              <w:marRight w:val="0"/>
                              <w:marTop w:val="0"/>
                              <w:marBottom w:val="0"/>
                              <w:divBdr>
                                <w:top w:val="none" w:sz="0" w:space="0" w:color="auto"/>
                                <w:left w:val="none" w:sz="0" w:space="0" w:color="auto"/>
                                <w:bottom w:val="none" w:sz="0" w:space="0" w:color="auto"/>
                                <w:right w:val="none" w:sz="0" w:space="0" w:color="auto"/>
                              </w:divBdr>
                              <w:divsChild>
                                <w:div w:id="2019696917">
                                  <w:marLeft w:val="0"/>
                                  <w:marRight w:val="0"/>
                                  <w:marTop w:val="0"/>
                                  <w:marBottom w:val="0"/>
                                  <w:divBdr>
                                    <w:top w:val="none" w:sz="0" w:space="0" w:color="auto"/>
                                    <w:left w:val="none" w:sz="0" w:space="0" w:color="auto"/>
                                    <w:bottom w:val="none" w:sz="0" w:space="0" w:color="auto"/>
                                    <w:right w:val="none" w:sz="0" w:space="0" w:color="auto"/>
                                  </w:divBdr>
                                  <w:divsChild>
                                    <w:div w:id="761605450">
                                      <w:marLeft w:val="0"/>
                                      <w:marRight w:val="0"/>
                                      <w:marTop w:val="0"/>
                                      <w:marBottom w:val="0"/>
                                      <w:divBdr>
                                        <w:top w:val="none" w:sz="0" w:space="0" w:color="auto"/>
                                        <w:left w:val="none" w:sz="0" w:space="0" w:color="auto"/>
                                        <w:bottom w:val="none" w:sz="0" w:space="0" w:color="auto"/>
                                        <w:right w:val="none" w:sz="0" w:space="0" w:color="auto"/>
                                      </w:divBdr>
                                      <w:divsChild>
                                        <w:div w:id="1873957665">
                                          <w:marLeft w:val="0"/>
                                          <w:marRight w:val="0"/>
                                          <w:marTop w:val="0"/>
                                          <w:marBottom w:val="0"/>
                                          <w:divBdr>
                                            <w:top w:val="none" w:sz="0" w:space="0" w:color="auto"/>
                                            <w:left w:val="none" w:sz="0" w:space="0" w:color="auto"/>
                                            <w:bottom w:val="none" w:sz="0" w:space="0" w:color="auto"/>
                                            <w:right w:val="none" w:sz="0" w:space="0" w:color="auto"/>
                                          </w:divBdr>
                                          <w:divsChild>
                                            <w:div w:id="21289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035009">
      <w:bodyDiv w:val="1"/>
      <w:marLeft w:val="0"/>
      <w:marRight w:val="0"/>
      <w:marTop w:val="0"/>
      <w:marBottom w:val="0"/>
      <w:divBdr>
        <w:top w:val="none" w:sz="0" w:space="0" w:color="auto"/>
        <w:left w:val="none" w:sz="0" w:space="0" w:color="auto"/>
        <w:bottom w:val="none" w:sz="0" w:space="0" w:color="auto"/>
        <w:right w:val="none" w:sz="0" w:space="0" w:color="auto"/>
      </w:divBdr>
      <w:divsChild>
        <w:div w:id="1140686086">
          <w:marLeft w:val="547"/>
          <w:marRight w:val="0"/>
          <w:marTop w:val="0"/>
          <w:marBottom w:val="0"/>
          <w:divBdr>
            <w:top w:val="none" w:sz="0" w:space="0" w:color="auto"/>
            <w:left w:val="none" w:sz="0" w:space="0" w:color="auto"/>
            <w:bottom w:val="none" w:sz="0" w:space="0" w:color="auto"/>
            <w:right w:val="none" w:sz="0" w:space="0" w:color="auto"/>
          </w:divBdr>
        </w:div>
        <w:div w:id="1864202540">
          <w:marLeft w:val="547"/>
          <w:marRight w:val="0"/>
          <w:marTop w:val="0"/>
          <w:marBottom w:val="0"/>
          <w:divBdr>
            <w:top w:val="none" w:sz="0" w:space="0" w:color="auto"/>
            <w:left w:val="none" w:sz="0" w:space="0" w:color="auto"/>
            <w:bottom w:val="none" w:sz="0" w:space="0" w:color="auto"/>
            <w:right w:val="none" w:sz="0" w:space="0" w:color="auto"/>
          </w:divBdr>
        </w:div>
        <w:div w:id="811797283">
          <w:marLeft w:val="547"/>
          <w:marRight w:val="0"/>
          <w:marTop w:val="0"/>
          <w:marBottom w:val="0"/>
          <w:divBdr>
            <w:top w:val="none" w:sz="0" w:space="0" w:color="auto"/>
            <w:left w:val="none" w:sz="0" w:space="0" w:color="auto"/>
            <w:bottom w:val="none" w:sz="0" w:space="0" w:color="auto"/>
            <w:right w:val="none" w:sz="0" w:space="0" w:color="auto"/>
          </w:divBdr>
        </w:div>
        <w:div w:id="1193231569">
          <w:marLeft w:val="547"/>
          <w:marRight w:val="0"/>
          <w:marTop w:val="0"/>
          <w:marBottom w:val="0"/>
          <w:divBdr>
            <w:top w:val="none" w:sz="0" w:space="0" w:color="auto"/>
            <w:left w:val="none" w:sz="0" w:space="0" w:color="auto"/>
            <w:bottom w:val="none" w:sz="0" w:space="0" w:color="auto"/>
            <w:right w:val="none" w:sz="0" w:space="0" w:color="auto"/>
          </w:divBdr>
        </w:div>
        <w:div w:id="856695205">
          <w:marLeft w:val="547"/>
          <w:marRight w:val="0"/>
          <w:marTop w:val="0"/>
          <w:marBottom w:val="0"/>
          <w:divBdr>
            <w:top w:val="none" w:sz="0" w:space="0" w:color="auto"/>
            <w:left w:val="none" w:sz="0" w:space="0" w:color="auto"/>
            <w:bottom w:val="none" w:sz="0" w:space="0" w:color="auto"/>
            <w:right w:val="none" w:sz="0" w:space="0" w:color="auto"/>
          </w:divBdr>
        </w:div>
      </w:divsChild>
    </w:div>
    <w:div w:id="1573348161">
      <w:bodyDiv w:val="1"/>
      <w:marLeft w:val="0"/>
      <w:marRight w:val="0"/>
      <w:marTop w:val="0"/>
      <w:marBottom w:val="0"/>
      <w:divBdr>
        <w:top w:val="none" w:sz="0" w:space="0" w:color="auto"/>
        <w:left w:val="none" w:sz="0" w:space="0" w:color="auto"/>
        <w:bottom w:val="none" w:sz="0" w:space="0" w:color="auto"/>
        <w:right w:val="none" w:sz="0" w:space="0" w:color="auto"/>
      </w:divBdr>
      <w:divsChild>
        <w:div w:id="822114175">
          <w:marLeft w:val="0"/>
          <w:marRight w:val="0"/>
          <w:marTop w:val="0"/>
          <w:marBottom w:val="0"/>
          <w:divBdr>
            <w:top w:val="none" w:sz="0" w:space="0" w:color="auto"/>
            <w:left w:val="none" w:sz="0" w:space="0" w:color="auto"/>
            <w:bottom w:val="none" w:sz="0" w:space="0" w:color="auto"/>
            <w:right w:val="none" w:sz="0" w:space="0" w:color="auto"/>
          </w:divBdr>
          <w:divsChild>
            <w:div w:id="1458722730">
              <w:marLeft w:val="0"/>
              <w:marRight w:val="0"/>
              <w:marTop w:val="0"/>
              <w:marBottom w:val="0"/>
              <w:divBdr>
                <w:top w:val="none" w:sz="0" w:space="0" w:color="auto"/>
                <w:left w:val="none" w:sz="0" w:space="0" w:color="auto"/>
                <w:bottom w:val="none" w:sz="0" w:space="0" w:color="auto"/>
                <w:right w:val="none" w:sz="0" w:space="0" w:color="auto"/>
              </w:divBdr>
              <w:divsChild>
                <w:div w:id="826894646">
                  <w:marLeft w:val="0"/>
                  <w:marRight w:val="0"/>
                  <w:marTop w:val="0"/>
                  <w:marBottom w:val="0"/>
                  <w:divBdr>
                    <w:top w:val="none" w:sz="0" w:space="0" w:color="auto"/>
                    <w:left w:val="none" w:sz="0" w:space="0" w:color="auto"/>
                    <w:bottom w:val="none" w:sz="0" w:space="0" w:color="auto"/>
                    <w:right w:val="none" w:sz="0" w:space="0" w:color="auto"/>
                  </w:divBdr>
                  <w:divsChild>
                    <w:div w:id="2113738151">
                      <w:marLeft w:val="0"/>
                      <w:marRight w:val="0"/>
                      <w:marTop w:val="0"/>
                      <w:marBottom w:val="0"/>
                      <w:divBdr>
                        <w:top w:val="none" w:sz="0" w:space="0" w:color="auto"/>
                        <w:left w:val="none" w:sz="0" w:space="0" w:color="auto"/>
                        <w:bottom w:val="none" w:sz="0" w:space="0" w:color="auto"/>
                        <w:right w:val="none" w:sz="0" w:space="0" w:color="auto"/>
                      </w:divBdr>
                      <w:divsChild>
                        <w:div w:id="16544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60071">
      <w:bodyDiv w:val="1"/>
      <w:marLeft w:val="0"/>
      <w:marRight w:val="0"/>
      <w:marTop w:val="0"/>
      <w:marBottom w:val="0"/>
      <w:divBdr>
        <w:top w:val="none" w:sz="0" w:space="0" w:color="auto"/>
        <w:left w:val="none" w:sz="0" w:space="0" w:color="auto"/>
        <w:bottom w:val="none" w:sz="0" w:space="0" w:color="auto"/>
        <w:right w:val="none" w:sz="0" w:space="0" w:color="auto"/>
      </w:divBdr>
      <w:divsChild>
        <w:div w:id="1464882153">
          <w:marLeft w:val="547"/>
          <w:marRight w:val="0"/>
          <w:marTop w:val="0"/>
          <w:marBottom w:val="0"/>
          <w:divBdr>
            <w:top w:val="none" w:sz="0" w:space="0" w:color="auto"/>
            <w:left w:val="none" w:sz="0" w:space="0" w:color="auto"/>
            <w:bottom w:val="none" w:sz="0" w:space="0" w:color="auto"/>
            <w:right w:val="none" w:sz="0" w:space="0" w:color="auto"/>
          </w:divBdr>
        </w:div>
        <w:div w:id="935211507">
          <w:marLeft w:val="547"/>
          <w:marRight w:val="0"/>
          <w:marTop w:val="0"/>
          <w:marBottom w:val="0"/>
          <w:divBdr>
            <w:top w:val="none" w:sz="0" w:space="0" w:color="auto"/>
            <w:left w:val="none" w:sz="0" w:space="0" w:color="auto"/>
            <w:bottom w:val="none" w:sz="0" w:space="0" w:color="auto"/>
            <w:right w:val="none" w:sz="0" w:space="0" w:color="auto"/>
          </w:divBdr>
        </w:div>
        <w:div w:id="1255092934">
          <w:marLeft w:val="547"/>
          <w:marRight w:val="0"/>
          <w:marTop w:val="0"/>
          <w:marBottom w:val="0"/>
          <w:divBdr>
            <w:top w:val="none" w:sz="0" w:space="0" w:color="auto"/>
            <w:left w:val="none" w:sz="0" w:space="0" w:color="auto"/>
            <w:bottom w:val="none" w:sz="0" w:space="0" w:color="auto"/>
            <w:right w:val="none" w:sz="0" w:space="0" w:color="auto"/>
          </w:divBdr>
        </w:div>
      </w:divsChild>
    </w:div>
    <w:div w:id="1707952443">
      <w:bodyDiv w:val="1"/>
      <w:marLeft w:val="0"/>
      <w:marRight w:val="0"/>
      <w:marTop w:val="0"/>
      <w:marBottom w:val="0"/>
      <w:divBdr>
        <w:top w:val="none" w:sz="0" w:space="0" w:color="auto"/>
        <w:left w:val="none" w:sz="0" w:space="0" w:color="auto"/>
        <w:bottom w:val="none" w:sz="0" w:space="0" w:color="auto"/>
        <w:right w:val="none" w:sz="0" w:space="0" w:color="auto"/>
      </w:divBdr>
    </w:div>
    <w:div w:id="1743747355">
      <w:bodyDiv w:val="1"/>
      <w:marLeft w:val="0"/>
      <w:marRight w:val="0"/>
      <w:marTop w:val="0"/>
      <w:marBottom w:val="0"/>
      <w:divBdr>
        <w:top w:val="none" w:sz="0" w:space="0" w:color="auto"/>
        <w:left w:val="none" w:sz="0" w:space="0" w:color="auto"/>
        <w:bottom w:val="none" w:sz="0" w:space="0" w:color="auto"/>
        <w:right w:val="none" w:sz="0" w:space="0" w:color="auto"/>
      </w:divBdr>
    </w:div>
    <w:div w:id="1932740352">
      <w:bodyDiv w:val="1"/>
      <w:marLeft w:val="0"/>
      <w:marRight w:val="0"/>
      <w:marTop w:val="0"/>
      <w:marBottom w:val="0"/>
      <w:divBdr>
        <w:top w:val="none" w:sz="0" w:space="0" w:color="auto"/>
        <w:left w:val="none" w:sz="0" w:space="0" w:color="auto"/>
        <w:bottom w:val="none" w:sz="0" w:space="0" w:color="auto"/>
        <w:right w:val="none" w:sz="0" w:space="0" w:color="auto"/>
      </w:divBdr>
      <w:divsChild>
        <w:div w:id="929779065">
          <w:marLeft w:val="547"/>
          <w:marRight w:val="0"/>
          <w:marTop w:val="0"/>
          <w:marBottom w:val="0"/>
          <w:divBdr>
            <w:top w:val="none" w:sz="0" w:space="0" w:color="auto"/>
            <w:left w:val="none" w:sz="0" w:space="0" w:color="auto"/>
            <w:bottom w:val="none" w:sz="0" w:space="0" w:color="auto"/>
            <w:right w:val="none" w:sz="0" w:space="0" w:color="auto"/>
          </w:divBdr>
        </w:div>
        <w:div w:id="1138763524">
          <w:marLeft w:val="547"/>
          <w:marRight w:val="0"/>
          <w:marTop w:val="0"/>
          <w:marBottom w:val="0"/>
          <w:divBdr>
            <w:top w:val="none" w:sz="0" w:space="0" w:color="auto"/>
            <w:left w:val="none" w:sz="0" w:space="0" w:color="auto"/>
            <w:bottom w:val="none" w:sz="0" w:space="0" w:color="auto"/>
            <w:right w:val="none" w:sz="0" w:space="0" w:color="auto"/>
          </w:divBdr>
        </w:div>
        <w:div w:id="1266501902">
          <w:marLeft w:val="547"/>
          <w:marRight w:val="0"/>
          <w:marTop w:val="0"/>
          <w:marBottom w:val="0"/>
          <w:divBdr>
            <w:top w:val="none" w:sz="0" w:space="0" w:color="auto"/>
            <w:left w:val="none" w:sz="0" w:space="0" w:color="auto"/>
            <w:bottom w:val="none" w:sz="0" w:space="0" w:color="auto"/>
            <w:right w:val="none" w:sz="0" w:space="0" w:color="auto"/>
          </w:divBdr>
        </w:div>
        <w:div w:id="824473932">
          <w:marLeft w:val="547"/>
          <w:marRight w:val="0"/>
          <w:marTop w:val="0"/>
          <w:marBottom w:val="0"/>
          <w:divBdr>
            <w:top w:val="none" w:sz="0" w:space="0" w:color="auto"/>
            <w:left w:val="none" w:sz="0" w:space="0" w:color="auto"/>
            <w:bottom w:val="none" w:sz="0" w:space="0" w:color="auto"/>
            <w:right w:val="none" w:sz="0" w:space="0" w:color="auto"/>
          </w:divBdr>
        </w:div>
      </w:divsChild>
    </w:div>
    <w:div w:id="1965885677">
      <w:bodyDiv w:val="1"/>
      <w:marLeft w:val="0"/>
      <w:marRight w:val="0"/>
      <w:marTop w:val="0"/>
      <w:marBottom w:val="0"/>
      <w:divBdr>
        <w:top w:val="none" w:sz="0" w:space="0" w:color="auto"/>
        <w:left w:val="none" w:sz="0" w:space="0" w:color="auto"/>
        <w:bottom w:val="none" w:sz="0" w:space="0" w:color="auto"/>
        <w:right w:val="none" w:sz="0" w:space="0" w:color="auto"/>
      </w:divBdr>
    </w:div>
    <w:div w:id="2005467810">
      <w:bodyDiv w:val="1"/>
      <w:marLeft w:val="0"/>
      <w:marRight w:val="0"/>
      <w:marTop w:val="0"/>
      <w:marBottom w:val="0"/>
      <w:divBdr>
        <w:top w:val="none" w:sz="0" w:space="0" w:color="auto"/>
        <w:left w:val="none" w:sz="0" w:space="0" w:color="auto"/>
        <w:bottom w:val="none" w:sz="0" w:space="0" w:color="auto"/>
        <w:right w:val="none" w:sz="0" w:space="0" w:color="auto"/>
      </w:divBdr>
      <w:divsChild>
        <w:div w:id="543324036">
          <w:marLeft w:val="547"/>
          <w:marRight w:val="0"/>
          <w:marTop w:val="0"/>
          <w:marBottom w:val="0"/>
          <w:divBdr>
            <w:top w:val="none" w:sz="0" w:space="0" w:color="auto"/>
            <w:left w:val="none" w:sz="0" w:space="0" w:color="auto"/>
            <w:bottom w:val="none" w:sz="0" w:space="0" w:color="auto"/>
            <w:right w:val="none" w:sz="0" w:space="0" w:color="auto"/>
          </w:divBdr>
        </w:div>
        <w:div w:id="704259760">
          <w:marLeft w:val="547"/>
          <w:marRight w:val="0"/>
          <w:marTop w:val="0"/>
          <w:marBottom w:val="0"/>
          <w:divBdr>
            <w:top w:val="none" w:sz="0" w:space="0" w:color="auto"/>
            <w:left w:val="none" w:sz="0" w:space="0" w:color="auto"/>
            <w:bottom w:val="none" w:sz="0" w:space="0" w:color="auto"/>
            <w:right w:val="none" w:sz="0" w:space="0" w:color="auto"/>
          </w:divBdr>
        </w:div>
        <w:div w:id="1408721159">
          <w:marLeft w:val="547"/>
          <w:marRight w:val="0"/>
          <w:marTop w:val="0"/>
          <w:marBottom w:val="0"/>
          <w:divBdr>
            <w:top w:val="none" w:sz="0" w:space="0" w:color="auto"/>
            <w:left w:val="none" w:sz="0" w:space="0" w:color="auto"/>
            <w:bottom w:val="none" w:sz="0" w:space="0" w:color="auto"/>
            <w:right w:val="none" w:sz="0" w:space="0" w:color="auto"/>
          </w:divBdr>
        </w:div>
        <w:div w:id="1987005197">
          <w:marLeft w:val="547"/>
          <w:marRight w:val="0"/>
          <w:marTop w:val="0"/>
          <w:marBottom w:val="0"/>
          <w:divBdr>
            <w:top w:val="none" w:sz="0" w:space="0" w:color="auto"/>
            <w:left w:val="none" w:sz="0" w:space="0" w:color="auto"/>
            <w:bottom w:val="none" w:sz="0" w:space="0" w:color="auto"/>
            <w:right w:val="none" w:sz="0" w:space="0" w:color="auto"/>
          </w:divBdr>
        </w:div>
        <w:div w:id="1109280402">
          <w:marLeft w:val="547"/>
          <w:marRight w:val="0"/>
          <w:marTop w:val="0"/>
          <w:marBottom w:val="0"/>
          <w:divBdr>
            <w:top w:val="none" w:sz="0" w:space="0" w:color="auto"/>
            <w:left w:val="none" w:sz="0" w:space="0" w:color="auto"/>
            <w:bottom w:val="none" w:sz="0" w:space="0" w:color="auto"/>
            <w:right w:val="none" w:sz="0" w:space="0" w:color="auto"/>
          </w:divBdr>
        </w:div>
      </w:divsChild>
    </w:div>
    <w:div w:id="2005929729">
      <w:bodyDiv w:val="1"/>
      <w:marLeft w:val="0"/>
      <w:marRight w:val="0"/>
      <w:marTop w:val="0"/>
      <w:marBottom w:val="0"/>
      <w:divBdr>
        <w:top w:val="none" w:sz="0" w:space="0" w:color="auto"/>
        <w:left w:val="none" w:sz="0" w:space="0" w:color="auto"/>
        <w:bottom w:val="none" w:sz="0" w:space="0" w:color="auto"/>
        <w:right w:val="none" w:sz="0" w:space="0" w:color="auto"/>
      </w:divBdr>
      <w:divsChild>
        <w:div w:id="633876748">
          <w:marLeft w:val="547"/>
          <w:marRight w:val="0"/>
          <w:marTop w:val="0"/>
          <w:marBottom w:val="0"/>
          <w:divBdr>
            <w:top w:val="none" w:sz="0" w:space="0" w:color="auto"/>
            <w:left w:val="none" w:sz="0" w:space="0" w:color="auto"/>
            <w:bottom w:val="none" w:sz="0" w:space="0" w:color="auto"/>
            <w:right w:val="none" w:sz="0" w:space="0" w:color="auto"/>
          </w:divBdr>
        </w:div>
        <w:div w:id="688675298">
          <w:marLeft w:val="547"/>
          <w:marRight w:val="0"/>
          <w:marTop w:val="0"/>
          <w:marBottom w:val="0"/>
          <w:divBdr>
            <w:top w:val="none" w:sz="0" w:space="0" w:color="auto"/>
            <w:left w:val="none" w:sz="0" w:space="0" w:color="auto"/>
            <w:bottom w:val="none" w:sz="0" w:space="0" w:color="auto"/>
            <w:right w:val="none" w:sz="0" w:space="0" w:color="auto"/>
          </w:divBdr>
        </w:div>
        <w:div w:id="1666398699">
          <w:marLeft w:val="547"/>
          <w:marRight w:val="0"/>
          <w:marTop w:val="0"/>
          <w:marBottom w:val="0"/>
          <w:divBdr>
            <w:top w:val="none" w:sz="0" w:space="0" w:color="auto"/>
            <w:left w:val="none" w:sz="0" w:space="0" w:color="auto"/>
            <w:bottom w:val="none" w:sz="0" w:space="0" w:color="auto"/>
            <w:right w:val="none" w:sz="0" w:space="0" w:color="auto"/>
          </w:divBdr>
        </w:div>
      </w:divsChild>
    </w:div>
    <w:div w:id="2099522016">
      <w:bodyDiv w:val="1"/>
      <w:marLeft w:val="0"/>
      <w:marRight w:val="0"/>
      <w:marTop w:val="0"/>
      <w:marBottom w:val="0"/>
      <w:divBdr>
        <w:top w:val="none" w:sz="0" w:space="0" w:color="auto"/>
        <w:left w:val="none" w:sz="0" w:space="0" w:color="auto"/>
        <w:bottom w:val="none" w:sz="0" w:space="0" w:color="auto"/>
        <w:right w:val="none" w:sz="0" w:space="0" w:color="auto"/>
      </w:divBdr>
      <w:divsChild>
        <w:div w:id="1931809393">
          <w:marLeft w:val="547"/>
          <w:marRight w:val="0"/>
          <w:marTop w:val="0"/>
          <w:marBottom w:val="0"/>
          <w:divBdr>
            <w:top w:val="none" w:sz="0" w:space="0" w:color="auto"/>
            <w:left w:val="none" w:sz="0" w:space="0" w:color="auto"/>
            <w:bottom w:val="none" w:sz="0" w:space="0" w:color="auto"/>
            <w:right w:val="none" w:sz="0" w:space="0" w:color="auto"/>
          </w:divBdr>
        </w:div>
        <w:div w:id="370765445">
          <w:marLeft w:val="547"/>
          <w:marRight w:val="0"/>
          <w:marTop w:val="0"/>
          <w:marBottom w:val="0"/>
          <w:divBdr>
            <w:top w:val="none" w:sz="0" w:space="0" w:color="auto"/>
            <w:left w:val="none" w:sz="0" w:space="0" w:color="auto"/>
            <w:bottom w:val="none" w:sz="0" w:space="0" w:color="auto"/>
            <w:right w:val="none" w:sz="0" w:space="0" w:color="auto"/>
          </w:divBdr>
        </w:div>
        <w:div w:id="228809431">
          <w:marLeft w:val="547"/>
          <w:marRight w:val="0"/>
          <w:marTop w:val="0"/>
          <w:marBottom w:val="0"/>
          <w:divBdr>
            <w:top w:val="none" w:sz="0" w:space="0" w:color="auto"/>
            <w:left w:val="none" w:sz="0" w:space="0" w:color="auto"/>
            <w:bottom w:val="none" w:sz="0" w:space="0" w:color="auto"/>
            <w:right w:val="none" w:sz="0" w:space="0" w:color="auto"/>
          </w:divBdr>
        </w:div>
        <w:div w:id="23216683">
          <w:marLeft w:val="547"/>
          <w:marRight w:val="0"/>
          <w:marTop w:val="0"/>
          <w:marBottom w:val="0"/>
          <w:divBdr>
            <w:top w:val="none" w:sz="0" w:space="0" w:color="auto"/>
            <w:left w:val="none" w:sz="0" w:space="0" w:color="auto"/>
            <w:bottom w:val="none" w:sz="0" w:space="0" w:color="auto"/>
            <w:right w:val="none" w:sz="0" w:space="0" w:color="auto"/>
          </w:divBdr>
        </w:div>
        <w:div w:id="341246769">
          <w:marLeft w:val="547"/>
          <w:marRight w:val="0"/>
          <w:marTop w:val="0"/>
          <w:marBottom w:val="0"/>
          <w:divBdr>
            <w:top w:val="none" w:sz="0" w:space="0" w:color="auto"/>
            <w:left w:val="none" w:sz="0" w:space="0" w:color="auto"/>
            <w:bottom w:val="none" w:sz="0" w:space="0" w:color="auto"/>
            <w:right w:val="none" w:sz="0" w:space="0" w:color="auto"/>
          </w:divBdr>
        </w:div>
        <w:div w:id="20432379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DS 3+1" ma:contentTypeID="0x0101002CFD50891A73487FBF1A841208B5DC080200925A6AB2DBE9464EB24539321B025E6D" ma:contentTypeVersion="12" ma:contentTypeDescription="" ma:contentTypeScope="" ma:versionID="abd8e8ee874bf6ec4acf0129d235d378">
  <xsd:schema xmlns:xsd="http://www.w3.org/2001/XMLSchema" xmlns:xs="http://www.w3.org/2001/XMLSchema" xmlns:p="http://schemas.microsoft.com/office/2006/metadata/properties" xmlns:ns2="184af400-6cf4-4be6-9056-547874e8c8ee" xmlns:ns3="b2793d22-e25f-48ef-8259-543c78b867f7" targetNamespace="http://schemas.microsoft.com/office/2006/metadata/properties" ma:root="true" ma:fieldsID="7e5973a958afec5a4b334c3f6245b65d" ns2:_="" ns3:_="">
    <xsd:import namespace="184af400-6cf4-4be6-9056-547874e8c8ee"/>
    <xsd:import namespace="b2793d22-e25f-48ef-8259-543c78b867f7"/>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793d22-e25f-48ef-8259-543c78b867f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8F31C-63A4-4AA6-8A4F-F19649C97123}">
  <ds:schemaRefs>
    <ds:schemaRef ds:uri="http://schemas.openxmlformats.org/officeDocument/2006/bibliography"/>
  </ds:schemaRefs>
</ds:datastoreItem>
</file>

<file path=customXml/itemProps2.xml><?xml version="1.0" encoding="utf-8"?>
<ds:datastoreItem xmlns:ds="http://schemas.openxmlformats.org/officeDocument/2006/customXml" ds:itemID="{CEEE507A-E805-418F-B05F-BF27D19CBEFF}">
  <ds:schemaRefs>
    <ds:schemaRef ds:uri="http://schemas.microsoft.com/office/infopath/2007/PartnerControls"/>
    <ds:schemaRef ds:uri="http://purl.org/dc/terms/"/>
    <ds:schemaRef ds:uri="b2793d22-e25f-48ef-8259-543c78b867f7"/>
    <ds:schemaRef ds:uri="http://schemas.microsoft.com/office/2006/metadata/properties"/>
    <ds:schemaRef ds:uri="http://schemas.microsoft.com/office/2006/documentManagement/types"/>
    <ds:schemaRef ds:uri="184af400-6cf4-4be6-9056-547874e8c8ee"/>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9B6232A-3C8D-48B9-BAB5-23D2574B5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b2793d22-e25f-48ef-8259-543c78b86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C4AE0-C965-42D1-8F82-91EFB77C1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6851</Characters>
  <Application>Microsoft Office Word</Application>
  <DocSecurity>0</DocSecurity>
  <Lines>57</Lines>
  <Paragraphs>16</Paragraphs>
  <ScaleCrop>false</ScaleCrop>
  <Company>Skills Development Scotland</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palinr</dc:creator>
  <cp:lastModifiedBy>Katie Fox</cp:lastModifiedBy>
  <cp:revision>2</cp:revision>
  <cp:lastPrinted>2014-08-06T08:26:00Z</cp:lastPrinted>
  <dcterms:created xsi:type="dcterms:W3CDTF">2021-11-10T10:37:00Z</dcterms:created>
  <dcterms:modified xsi:type="dcterms:W3CDTF">2021-11-10T10:37:00Z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0x0101002CFD50891A73487FBF1A841208B5DC080200925A6AB2DBE9464EB24539321B025E6D</vt:lpwstr>
  </property>
  <property fmtid="{D5CDD505-2E9C-101B-9397-08002B2CF9AE}" pid="3" name="TaxKeyword">
    <vt:lpwstr/>
  </property>
</Properties>
</file>