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3DE6D" w14:textId="44BD6128" w:rsidR="00AD4F26" w:rsidRPr="009D4FAC" w:rsidRDefault="00FA674F" w:rsidP="004E1AED">
      <w:pPr>
        <w:pStyle w:val="Title"/>
        <w:rPr>
          <w:rFonts w:ascii="Arial" w:hAnsi="Arial" w:cs="Arial"/>
          <w:sz w:val="28"/>
        </w:rPr>
      </w:pPr>
      <w:r w:rsidRPr="009D4FAC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0" locked="0" layoutInCell="1" allowOverlap="1" wp14:anchorId="5CD6E2D2" wp14:editId="430A8476">
            <wp:simplePos x="0" y="0"/>
            <wp:positionH relativeFrom="column">
              <wp:posOffset>4507230</wp:posOffset>
            </wp:positionH>
            <wp:positionV relativeFrom="paragraph">
              <wp:posOffset>169</wp:posOffset>
            </wp:positionV>
            <wp:extent cx="1773510" cy="888492"/>
            <wp:effectExtent l="0" t="0" r="0" b="6985"/>
            <wp:wrapThrough wrapText="bothSides">
              <wp:wrapPolygon edited="0">
                <wp:start x="0" y="0"/>
                <wp:lineTo x="0" y="21307"/>
                <wp:lineTo x="21352" y="21307"/>
                <wp:lineTo x="21352" y="0"/>
                <wp:lineTo x="0" y="0"/>
              </wp:wrapPolygon>
            </wp:wrapThrough>
            <wp:docPr id="3" name="image2.jpeg" descr="A screenshot of a cell pho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10" cy="888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FAC">
        <w:rPr>
          <w:rFonts w:ascii="Arial" w:hAnsi="Arial" w:cs="Arial"/>
          <w:noProof/>
          <w:position w:val="2"/>
          <w:sz w:val="20"/>
        </w:rPr>
        <w:drawing>
          <wp:anchor distT="0" distB="0" distL="114300" distR="114300" simplePos="0" relativeHeight="251658240" behindDoc="0" locked="0" layoutInCell="1" allowOverlap="1" wp14:anchorId="152FFE2B" wp14:editId="12F170CB">
            <wp:simplePos x="0" y="0"/>
            <wp:positionH relativeFrom="margin">
              <wp:posOffset>-42545</wp:posOffset>
            </wp:positionH>
            <wp:positionV relativeFrom="paragraph">
              <wp:posOffset>0</wp:posOffset>
            </wp:positionV>
            <wp:extent cx="1543685" cy="815975"/>
            <wp:effectExtent l="0" t="0" r="0" b="3175"/>
            <wp:wrapThrough wrapText="bothSides">
              <wp:wrapPolygon edited="0">
                <wp:start x="0" y="0"/>
                <wp:lineTo x="0" y="21180"/>
                <wp:lineTo x="21325" y="21180"/>
                <wp:lineTo x="21325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8DB81" w14:textId="77777777" w:rsidR="00AD4F26" w:rsidRPr="009D4FAC" w:rsidRDefault="00AD4F26" w:rsidP="004E1AED">
      <w:pPr>
        <w:pStyle w:val="Title"/>
        <w:rPr>
          <w:rFonts w:ascii="Arial" w:hAnsi="Arial" w:cs="Arial"/>
          <w:sz w:val="28"/>
        </w:rPr>
      </w:pPr>
    </w:p>
    <w:p w14:paraId="5019D0E2" w14:textId="77777777" w:rsidR="00AD4F26" w:rsidRPr="009D4FAC" w:rsidRDefault="00AD4F26" w:rsidP="004E1AED">
      <w:pPr>
        <w:pStyle w:val="Title"/>
        <w:rPr>
          <w:rFonts w:ascii="Arial" w:hAnsi="Arial" w:cs="Arial"/>
          <w:sz w:val="28"/>
        </w:rPr>
      </w:pPr>
    </w:p>
    <w:p w14:paraId="0ECE4737" w14:textId="280EA65A" w:rsidR="00AD4F26" w:rsidRPr="009D4FAC" w:rsidRDefault="00AD4F26" w:rsidP="004E1AED">
      <w:pPr>
        <w:pStyle w:val="Title"/>
        <w:rPr>
          <w:rFonts w:ascii="Arial" w:hAnsi="Arial" w:cs="Arial"/>
          <w:sz w:val="28"/>
        </w:rPr>
      </w:pPr>
    </w:p>
    <w:p w14:paraId="551083CA" w14:textId="77777777" w:rsidR="00F75E9C" w:rsidRPr="003369BB" w:rsidRDefault="00F75E9C" w:rsidP="00DC767A">
      <w:pPr>
        <w:pStyle w:val="Title"/>
        <w:spacing w:line="240" w:lineRule="auto"/>
        <w:rPr>
          <w:rFonts w:ascii="Arial" w:hAnsi="Arial" w:cs="Arial"/>
          <w:sz w:val="24"/>
          <w:szCs w:val="48"/>
        </w:rPr>
      </w:pPr>
    </w:p>
    <w:p w14:paraId="2C290430" w14:textId="0185E4A5" w:rsidR="00CC4E7B" w:rsidRDefault="00035E42" w:rsidP="00DC767A">
      <w:pPr>
        <w:pStyle w:val="Title"/>
        <w:spacing w:line="240" w:lineRule="auto"/>
        <w:rPr>
          <w:rFonts w:ascii="Arial" w:hAnsi="Arial" w:cs="Arial"/>
          <w:b/>
          <w:sz w:val="28"/>
        </w:rPr>
      </w:pPr>
      <w:r w:rsidRPr="009D4FAC">
        <w:rPr>
          <w:rFonts w:ascii="Arial" w:hAnsi="Arial" w:cs="Arial"/>
          <w:b/>
          <w:sz w:val="28"/>
        </w:rPr>
        <w:t>Cha</w:t>
      </w:r>
      <w:r w:rsidR="002F7EC6" w:rsidRPr="009D4FAC">
        <w:rPr>
          <w:rFonts w:ascii="Arial" w:hAnsi="Arial" w:cs="Arial"/>
          <w:b/>
          <w:sz w:val="28"/>
        </w:rPr>
        <w:t>ng</w:t>
      </w:r>
      <w:r w:rsidRPr="009D4FAC">
        <w:rPr>
          <w:rFonts w:ascii="Arial" w:hAnsi="Arial" w:cs="Arial"/>
          <w:b/>
          <w:sz w:val="28"/>
        </w:rPr>
        <w:t>e of Support requirements</w:t>
      </w:r>
      <w:r w:rsidR="00590E90">
        <w:rPr>
          <w:rFonts w:ascii="Arial" w:hAnsi="Arial" w:cs="Arial"/>
          <w:b/>
          <w:sz w:val="28"/>
        </w:rPr>
        <w:t xml:space="preserve"> For Enhanced </w:t>
      </w:r>
      <w:r w:rsidR="00066F9F">
        <w:rPr>
          <w:rFonts w:ascii="Arial" w:hAnsi="Arial" w:cs="Arial"/>
          <w:b/>
          <w:sz w:val="28"/>
        </w:rPr>
        <w:t xml:space="preserve">FUNDING </w:t>
      </w:r>
      <w:r w:rsidR="005D5711">
        <w:rPr>
          <w:rFonts w:ascii="Arial" w:hAnsi="Arial" w:cs="Arial"/>
          <w:b/>
          <w:sz w:val="28"/>
        </w:rPr>
        <w:t>– (</w:t>
      </w:r>
      <w:r w:rsidR="00590E90">
        <w:rPr>
          <w:rFonts w:ascii="Arial" w:hAnsi="Arial" w:cs="Arial"/>
          <w:b/>
          <w:sz w:val="28"/>
        </w:rPr>
        <w:t>CSR Form)</w:t>
      </w:r>
    </w:p>
    <w:p w14:paraId="7C0FD1E7" w14:textId="77777777" w:rsidR="00DC1F16" w:rsidRPr="00306360" w:rsidRDefault="00DC1F16" w:rsidP="00DC767A">
      <w:pPr>
        <w:spacing w:before="0" w:after="0" w:line="240" w:lineRule="auto"/>
        <w:ind w:right="3"/>
        <w:jc w:val="both"/>
        <w:rPr>
          <w:rFonts w:ascii="Arial" w:hAnsi="Arial" w:cs="Arial"/>
          <w:sz w:val="24"/>
          <w:szCs w:val="24"/>
        </w:rPr>
      </w:pPr>
    </w:p>
    <w:p w14:paraId="1E59D704" w14:textId="7BB65CFC" w:rsidR="005F7519" w:rsidRPr="00306360" w:rsidRDefault="00B97C66" w:rsidP="00DC767A">
      <w:pPr>
        <w:spacing w:before="0"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306360">
        <w:rPr>
          <w:rFonts w:ascii="Arial" w:hAnsi="Arial" w:cs="Arial"/>
          <w:b/>
          <w:bCs/>
          <w:sz w:val="24"/>
          <w:szCs w:val="24"/>
        </w:rPr>
        <w:t xml:space="preserve">Only complete this form if the </w:t>
      </w:r>
      <w:r w:rsidR="007271E7" w:rsidRPr="00306360">
        <w:rPr>
          <w:rFonts w:ascii="Arial" w:hAnsi="Arial" w:cs="Arial"/>
          <w:b/>
          <w:bCs/>
          <w:sz w:val="24"/>
          <w:szCs w:val="24"/>
        </w:rPr>
        <w:t xml:space="preserve">support you </w:t>
      </w:r>
      <w:r w:rsidR="000B10AF" w:rsidRPr="00306360">
        <w:rPr>
          <w:rFonts w:ascii="Arial" w:hAnsi="Arial" w:cs="Arial"/>
          <w:b/>
          <w:bCs/>
          <w:sz w:val="24"/>
          <w:szCs w:val="24"/>
        </w:rPr>
        <w:t xml:space="preserve">previously </w:t>
      </w:r>
      <w:r w:rsidR="007271E7" w:rsidRPr="00306360">
        <w:rPr>
          <w:rFonts w:ascii="Arial" w:hAnsi="Arial" w:cs="Arial"/>
          <w:b/>
          <w:bCs/>
          <w:sz w:val="24"/>
          <w:szCs w:val="24"/>
        </w:rPr>
        <w:t xml:space="preserve">identified </w:t>
      </w:r>
      <w:r w:rsidR="000B10AF" w:rsidRPr="00306360">
        <w:rPr>
          <w:rFonts w:ascii="Arial" w:hAnsi="Arial" w:cs="Arial"/>
          <w:b/>
          <w:bCs/>
          <w:sz w:val="24"/>
          <w:szCs w:val="24"/>
        </w:rPr>
        <w:t>to SDS (</w:t>
      </w:r>
      <w:r w:rsidR="007271E7" w:rsidRPr="00306360">
        <w:rPr>
          <w:rFonts w:ascii="Arial" w:hAnsi="Arial" w:cs="Arial"/>
          <w:b/>
          <w:bCs/>
          <w:sz w:val="24"/>
          <w:szCs w:val="24"/>
        </w:rPr>
        <w:t>in your Appendix 4</w:t>
      </w:r>
      <w:r w:rsidRPr="00306360">
        <w:rPr>
          <w:rFonts w:ascii="Arial" w:hAnsi="Arial" w:cs="Arial"/>
          <w:b/>
          <w:bCs/>
          <w:sz w:val="24"/>
          <w:szCs w:val="24"/>
        </w:rPr>
        <w:t xml:space="preserve"> </w:t>
      </w:r>
      <w:r w:rsidR="000B10AF" w:rsidRPr="00306360">
        <w:rPr>
          <w:rFonts w:ascii="Arial" w:hAnsi="Arial" w:cs="Arial"/>
          <w:b/>
          <w:bCs/>
          <w:sz w:val="24"/>
          <w:szCs w:val="24"/>
        </w:rPr>
        <w:t xml:space="preserve">and any subsequently approved amendment to that) </w:t>
      </w:r>
      <w:r w:rsidR="007271E7" w:rsidRPr="00306360">
        <w:rPr>
          <w:rFonts w:ascii="Arial" w:hAnsi="Arial" w:cs="Arial"/>
          <w:b/>
          <w:bCs/>
          <w:sz w:val="24"/>
          <w:szCs w:val="24"/>
        </w:rPr>
        <w:t>requires to be significantly amended</w:t>
      </w:r>
      <w:r w:rsidR="000B10AF" w:rsidRPr="00306360">
        <w:rPr>
          <w:rFonts w:ascii="Arial" w:hAnsi="Arial" w:cs="Arial"/>
          <w:b/>
          <w:bCs/>
          <w:sz w:val="24"/>
          <w:szCs w:val="24"/>
        </w:rPr>
        <w:t xml:space="preserve">. </w:t>
      </w:r>
      <w:r w:rsidR="000B10AF" w:rsidRPr="00306360">
        <w:rPr>
          <w:rFonts w:ascii="Arial" w:hAnsi="Arial" w:cs="Arial"/>
          <w:sz w:val="24"/>
          <w:szCs w:val="24"/>
        </w:rPr>
        <w:t>P</w:t>
      </w:r>
      <w:r w:rsidRPr="00306360">
        <w:rPr>
          <w:rFonts w:ascii="Arial" w:hAnsi="Arial" w:cs="Arial"/>
          <w:sz w:val="24"/>
          <w:szCs w:val="24"/>
        </w:rPr>
        <w:t>lease outline the amendments to support</w:t>
      </w:r>
      <w:r w:rsidR="007271E7" w:rsidRPr="00306360">
        <w:rPr>
          <w:rFonts w:ascii="Arial" w:hAnsi="Arial" w:cs="Arial"/>
          <w:sz w:val="24"/>
          <w:szCs w:val="24"/>
        </w:rPr>
        <w:t xml:space="preserve"> in the table below.</w:t>
      </w:r>
      <w:r w:rsidR="00744C17" w:rsidRPr="00306360">
        <w:rPr>
          <w:rFonts w:ascii="Arial" w:hAnsi="Arial" w:cs="Arial"/>
          <w:sz w:val="24"/>
          <w:szCs w:val="24"/>
        </w:rPr>
        <w:t xml:space="preserve"> In addition to any other action SDS is entitled to </w:t>
      </w:r>
      <w:r w:rsidR="001269EB" w:rsidRPr="00306360">
        <w:rPr>
          <w:rFonts w:ascii="Arial" w:hAnsi="Arial" w:cs="Arial"/>
          <w:sz w:val="24"/>
          <w:szCs w:val="24"/>
        </w:rPr>
        <w:t>take,</w:t>
      </w:r>
      <w:r w:rsidR="007271E7" w:rsidRPr="00306360">
        <w:rPr>
          <w:rFonts w:ascii="Arial" w:hAnsi="Arial" w:cs="Arial"/>
          <w:sz w:val="24"/>
          <w:szCs w:val="24"/>
        </w:rPr>
        <w:t xml:space="preserve"> failure</w:t>
      </w:r>
      <w:r w:rsidR="00744C17" w:rsidRPr="00306360">
        <w:rPr>
          <w:rFonts w:ascii="Arial" w:hAnsi="Arial" w:cs="Arial"/>
          <w:sz w:val="24"/>
          <w:szCs w:val="24"/>
        </w:rPr>
        <w:t xml:space="preserve"> by you</w:t>
      </w:r>
      <w:r w:rsidR="007271E7" w:rsidRPr="00306360">
        <w:rPr>
          <w:rFonts w:ascii="Arial" w:hAnsi="Arial" w:cs="Arial"/>
          <w:sz w:val="24"/>
          <w:szCs w:val="24"/>
        </w:rPr>
        <w:t xml:space="preserve"> to implement all the measures you have identified and that have been approved by SDS may result in the enhanced funding being withdrawn and recovered.</w:t>
      </w:r>
      <w:r w:rsidR="00066F9F" w:rsidRPr="00306360">
        <w:rPr>
          <w:rFonts w:ascii="Arial" w:hAnsi="Arial" w:cs="Arial"/>
          <w:sz w:val="24"/>
          <w:szCs w:val="24"/>
        </w:rPr>
        <w:t xml:space="preserve"> You must ensure you </w:t>
      </w:r>
      <w:r w:rsidR="005F7519" w:rsidRPr="00306360">
        <w:rPr>
          <w:rFonts w:ascii="Arial" w:hAnsi="Arial" w:cs="Arial"/>
          <w:sz w:val="24"/>
          <w:szCs w:val="24"/>
        </w:rPr>
        <w:t>adhere to</w:t>
      </w:r>
      <w:r w:rsidR="00066F9F" w:rsidRPr="00306360">
        <w:rPr>
          <w:rFonts w:ascii="Arial" w:hAnsi="Arial" w:cs="Arial"/>
          <w:sz w:val="24"/>
          <w:szCs w:val="24"/>
        </w:rPr>
        <w:t xml:space="preserve"> the process </w:t>
      </w:r>
      <w:r w:rsidR="005F7519" w:rsidRPr="00306360">
        <w:rPr>
          <w:rFonts w:ascii="Arial" w:hAnsi="Arial" w:cs="Arial"/>
          <w:sz w:val="24"/>
          <w:szCs w:val="24"/>
        </w:rPr>
        <w:t>set out in the MA Specification section 2.</w:t>
      </w:r>
      <w:r w:rsidR="00687E90" w:rsidRPr="00306360">
        <w:rPr>
          <w:rFonts w:ascii="Arial" w:hAnsi="Arial" w:cs="Arial"/>
          <w:sz w:val="24"/>
          <w:szCs w:val="24"/>
        </w:rPr>
        <w:t>9</w:t>
      </w:r>
      <w:r w:rsidR="005F7519" w:rsidRPr="00306360">
        <w:rPr>
          <w:rFonts w:ascii="Arial" w:hAnsi="Arial" w:cs="Arial"/>
          <w:sz w:val="24"/>
          <w:szCs w:val="24"/>
        </w:rPr>
        <w:t xml:space="preserve">. Guidance on how to complete this form is available from – </w:t>
      </w:r>
      <w:hyperlink r:id="rId13" w:history="1">
        <w:r w:rsidR="005F7519" w:rsidRPr="00306360">
          <w:rPr>
            <w:rStyle w:val="Hyperlink"/>
            <w:rFonts w:ascii="Arial" w:hAnsi="Arial" w:cs="Arial"/>
            <w:sz w:val="24"/>
            <w:szCs w:val="24"/>
          </w:rPr>
          <w:t>E</w:t>
        </w:r>
        <w:r w:rsidR="009D3080" w:rsidRPr="00306360">
          <w:rPr>
            <w:rStyle w:val="Hyperlink"/>
            <w:rFonts w:ascii="Arial" w:hAnsi="Arial" w:cs="Arial"/>
            <w:sz w:val="24"/>
            <w:szCs w:val="24"/>
          </w:rPr>
          <w:t>n</w:t>
        </w:r>
        <w:r w:rsidR="005F7519" w:rsidRPr="00306360">
          <w:rPr>
            <w:rStyle w:val="Hyperlink"/>
            <w:rFonts w:ascii="Arial" w:hAnsi="Arial" w:cs="Arial"/>
            <w:sz w:val="24"/>
            <w:szCs w:val="24"/>
          </w:rPr>
          <w:t>hanced Fu</w:t>
        </w:r>
        <w:r w:rsidR="009D3080" w:rsidRPr="00306360">
          <w:rPr>
            <w:rStyle w:val="Hyperlink"/>
            <w:rFonts w:ascii="Arial" w:hAnsi="Arial" w:cs="Arial"/>
            <w:sz w:val="24"/>
            <w:szCs w:val="24"/>
          </w:rPr>
          <w:t>n</w:t>
        </w:r>
        <w:r w:rsidR="005F7519" w:rsidRPr="00306360">
          <w:rPr>
            <w:rStyle w:val="Hyperlink"/>
            <w:rFonts w:ascii="Arial" w:hAnsi="Arial" w:cs="Arial"/>
            <w:sz w:val="24"/>
            <w:szCs w:val="24"/>
          </w:rPr>
          <w:t>ding for MA Guidance document</w:t>
        </w:r>
      </w:hyperlink>
      <w:r w:rsidR="005F7519" w:rsidRPr="00306360">
        <w:rPr>
          <w:rFonts w:ascii="Arial" w:hAnsi="Arial" w:cs="Arial"/>
          <w:sz w:val="24"/>
          <w:szCs w:val="24"/>
        </w:rPr>
        <w:t xml:space="preserve">. The Equality team can also be contacted for help and advice to support you and </w:t>
      </w:r>
      <w:r w:rsidR="000B10AF" w:rsidRPr="00306360">
        <w:rPr>
          <w:rFonts w:ascii="Arial" w:hAnsi="Arial" w:cs="Arial"/>
          <w:sz w:val="24"/>
          <w:szCs w:val="24"/>
        </w:rPr>
        <w:t xml:space="preserve">the </w:t>
      </w:r>
      <w:r w:rsidR="005F7519" w:rsidRPr="00306360">
        <w:rPr>
          <w:rFonts w:ascii="Arial" w:hAnsi="Arial" w:cs="Arial"/>
          <w:sz w:val="24"/>
          <w:szCs w:val="24"/>
        </w:rPr>
        <w:t xml:space="preserve">apprentice to complete this form. </w:t>
      </w:r>
    </w:p>
    <w:p w14:paraId="1E1A3632" w14:textId="77777777" w:rsidR="00306360" w:rsidRPr="00306360" w:rsidRDefault="00306360" w:rsidP="00DC767A">
      <w:pPr>
        <w:spacing w:before="0"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</w:p>
    <w:p w14:paraId="24B39E94" w14:textId="7C91A8F0" w:rsidR="00A525EB" w:rsidRPr="00306360" w:rsidRDefault="005F7519" w:rsidP="00DC767A">
      <w:pPr>
        <w:spacing w:before="0"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306360">
        <w:rPr>
          <w:rFonts w:ascii="Arial" w:hAnsi="Arial" w:cs="Arial"/>
          <w:sz w:val="24"/>
          <w:szCs w:val="24"/>
        </w:rPr>
        <w:t>The completed fo</w:t>
      </w:r>
      <w:r w:rsidR="009D3080" w:rsidRPr="00306360">
        <w:rPr>
          <w:rFonts w:ascii="Arial" w:hAnsi="Arial" w:cs="Arial"/>
          <w:sz w:val="24"/>
          <w:szCs w:val="24"/>
        </w:rPr>
        <w:t>r</w:t>
      </w:r>
      <w:r w:rsidRPr="00306360">
        <w:rPr>
          <w:rFonts w:ascii="Arial" w:hAnsi="Arial" w:cs="Arial"/>
          <w:sz w:val="24"/>
          <w:szCs w:val="24"/>
        </w:rPr>
        <w:t xml:space="preserve">m should be sent to the Equality Team at </w:t>
      </w:r>
      <w:hyperlink r:id="rId14" w:history="1">
        <w:r w:rsidR="005D5711" w:rsidRPr="00306360">
          <w:rPr>
            <w:rStyle w:val="Hyperlink"/>
            <w:rFonts w:ascii="Arial" w:hAnsi="Arial" w:cs="Arial"/>
            <w:sz w:val="24"/>
            <w:szCs w:val="24"/>
          </w:rPr>
          <w:t>Equality.Apprenticeship@sds.co.uk</w:t>
        </w:r>
      </w:hyperlink>
    </w:p>
    <w:p w14:paraId="7B0AFE1D" w14:textId="77777777" w:rsidR="0059658F" w:rsidRPr="00306360" w:rsidRDefault="0059658F" w:rsidP="00DC767A">
      <w:pPr>
        <w:spacing w:before="0"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</w:p>
    <w:p w14:paraId="19DA36EF" w14:textId="625AD832" w:rsidR="00C6358D" w:rsidRPr="009D4FAC" w:rsidRDefault="003E7CFB" w:rsidP="00DC1F16">
      <w:pPr>
        <w:pStyle w:val="Heading1"/>
        <w:spacing w:before="0" w:line="240" w:lineRule="auto"/>
        <w:rPr>
          <w:rFonts w:cs="Arial"/>
        </w:rPr>
      </w:pPr>
      <w:r>
        <w:rPr>
          <w:rFonts w:cs="Arial"/>
        </w:rPr>
        <w:t>MA and Provider details</w:t>
      </w:r>
    </w:p>
    <w:p w14:paraId="3136D9A5" w14:textId="519E7881" w:rsidR="00104CD9" w:rsidRPr="009D4FAC" w:rsidRDefault="00104CD9" w:rsidP="00021301">
      <w:pPr>
        <w:pStyle w:val="ListParagraph"/>
        <w:tabs>
          <w:tab w:val="left" w:pos="1618"/>
          <w:tab w:val="left" w:pos="1619"/>
        </w:tabs>
        <w:spacing w:line="264" w:lineRule="auto"/>
        <w:ind w:left="0" w:right="45" w:firstLine="0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2A5227" w14:paraId="0A42D6EA" w14:textId="77777777" w:rsidTr="00DC767A">
        <w:trPr>
          <w:trHeight w:val="607"/>
        </w:trPr>
        <w:tc>
          <w:tcPr>
            <w:tcW w:w="3397" w:type="dxa"/>
            <w:vAlign w:val="center"/>
          </w:tcPr>
          <w:p w14:paraId="311FE242" w14:textId="50405CC4" w:rsidR="002A5227" w:rsidRDefault="002A5227" w:rsidP="00DB3C39">
            <w:pPr>
              <w:pStyle w:val="ListParagraph"/>
              <w:tabs>
                <w:tab w:val="left" w:pos="1618"/>
                <w:tab w:val="left" w:pos="161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Apprentice Name</w:t>
            </w:r>
          </w:p>
        </w:tc>
        <w:tc>
          <w:tcPr>
            <w:tcW w:w="6521" w:type="dxa"/>
            <w:vAlign w:val="center"/>
          </w:tcPr>
          <w:p w14:paraId="2F37C9BB" w14:textId="77777777" w:rsidR="002A5227" w:rsidRDefault="002A5227" w:rsidP="0013564B">
            <w:pPr>
              <w:pStyle w:val="ListParagraph"/>
              <w:tabs>
                <w:tab w:val="left" w:pos="1618"/>
                <w:tab w:val="left" w:pos="161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</w:p>
        </w:tc>
      </w:tr>
      <w:tr w:rsidR="002A5227" w14:paraId="41426DF5" w14:textId="77777777" w:rsidTr="00DC767A">
        <w:trPr>
          <w:trHeight w:val="607"/>
        </w:trPr>
        <w:tc>
          <w:tcPr>
            <w:tcW w:w="3397" w:type="dxa"/>
            <w:vAlign w:val="center"/>
          </w:tcPr>
          <w:p w14:paraId="413B8987" w14:textId="162C22AA" w:rsidR="002A5227" w:rsidRDefault="002A5227" w:rsidP="00DB3C39">
            <w:pPr>
              <w:pStyle w:val="ListParagraph"/>
              <w:tabs>
                <w:tab w:val="left" w:pos="1618"/>
                <w:tab w:val="left" w:pos="161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Apprentice NI Number</w:t>
            </w:r>
          </w:p>
        </w:tc>
        <w:tc>
          <w:tcPr>
            <w:tcW w:w="6521" w:type="dxa"/>
            <w:vAlign w:val="center"/>
          </w:tcPr>
          <w:p w14:paraId="2417D490" w14:textId="77777777" w:rsidR="002A5227" w:rsidRDefault="002A5227" w:rsidP="0013564B">
            <w:pPr>
              <w:pStyle w:val="ListParagraph"/>
              <w:tabs>
                <w:tab w:val="left" w:pos="1618"/>
                <w:tab w:val="left" w:pos="161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</w:p>
        </w:tc>
      </w:tr>
      <w:tr w:rsidR="003E7CFB" w14:paraId="3196AB67" w14:textId="77777777" w:rsidTr="00DC767A">
        <w:trPr>
          <w:trHeight w:val="607"/>
        </w:trPr>
        <w:tc>
          <w:tcPr>
            <w:tcW w:w="3397" w:type="dxa"/>
            <w:vAlign w:val="center"/>
          </w:tcPr>
          <w:p w14:paraId="1C531BCE" w14:textId="3C4D66A3" w:rsidR="003E7CFB" w:rsidRDefault="00C03546" w:rsidP="00DB3C39">
            <w:pPr>
              <w:pStyle w:val="ListParagraph"/>
              <w:tabs>
                <w:tab w:val="left" w:pos="1618"/>
                <w:tab w:val="left" w:pos="161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Apprentice start date</w:t>
            </w:r>
          </w:p>
        </w:tc>
        <w:tc>
          <w:tcPr>
            <w:tcW w:w="6521" w:type="dxa"/>
            <w:vAlign w:val="center"/>
          </w:tcPr>
          <w:p w14:paraId="3B5E740B" w14:textId="77777777" w:rsidR="003E7CFB" w:rsidRDefault="003E7CFB" w:rsidP="0013564B">
            <w:pPr>
              <w:pStyle w:val="ListParagraph"/>
              <w:tabs>
                <w:tab w:val="left" w:pos="1618"/>
                <w:tab w:val="left" w:pos="161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</w:p>
        </w:tc>
      </w:tr>
      <w:tr w:rsidR="004420BE" w14:paraId="04D50623" w14:textId="77777777" w:rsidTr="00DC767A">
        <w:trPr>
          <w:trHeight w:val="607"/>
        </w:trPr>
        <w:tc>
          <w:tcPr>
            <w:tcW w:w="3397" w:type="dxa"/>
            <w:vAlign w:val="center"/>
          </w:tcPr>
          <w:p w14:paraId="23B531D7" w14:textId="1F1BB57B" w:rsidR="004420BE" w:rsidRDefault="004420BE" w:rsidP="00DB3C39">
            <w:pPr>
              <w:pStyle w:val="ListParagraph"/>
              <w:tabs>
                <w:tab w:val="left" w:pos="1618"/>
                <w:tab w:val="left" w:pos="161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Apprentice MA Framework</w:t>
            </w:r>
          </w:p>
        </w:tc>
        <w:tc>
          <w:tcPr>
            <w:tcW w:w="6521" w:type="dxa"/>
            <w:vAlign w:val="center"/>
          </w:tcPr>
          <w:p w14:paraId="7945C64A" w14:textId="77777777" w:rsidR="004420BE" w:rsidRDefault="004420BE" w:rsidP="0013564B">
            <w:pPr>
              <w:pStyle w:val="ListParagraph"/>
              <w:tabs>
                <w:tab w:val="left" w:pos="1618"/>
                <w:tab w:val="left" w:pos="161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</w:p>
        </w:tc>
      </w:tr>
      <w:tr w:rsidR="00C03546" w14:paraId="5A9AB8B6" w14:textId="77777777" w:rsidTr="00DC767A">
        <w:trPr>
          <w:trHeight w:val="607"/>
        </w:trPr>
        <w:tc>
          <w:tcPr>
            <w:tcW w:w="3397" w:type="dxa"/>
            <w:vAlign w:val="center"/>
          </w:tcPr>
          <w:p w14:paraId="1A9931DE" w14:textId="0BACCE93" w:rsidR="00C03546" w:rsidRDefault="00744C17" w:rsidP="00DB3C39">
            <w:pPr>
              <w:pStyle w:val="ListParagraph"/>
              <w:tabs>
                <w:tab w:val="left" w:pos="1618"/>
                <w:tab w:val="left" w:pos="161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Appendix 4 approval and </w:t>
            </w:r>
            <w:r w:rsidR="000B10AF">
              <w:rPr>
                <w:sz w:val="24"/>
                <w:szCs w:val="24"/>
              </w:rPr>
              <w:t xml:space="preserve">each </w:t>
            </w:r>
            <w:r>
              <w:rPr>
                <w:sz w:val="24"/>
                <w:szCs w:val="24"/>
              </w:rPr>
              <w:t>subsequent</w:t>
            </w:r>
            <w:r w:rsidR="000B10AF">
              <w:rPr>
                <w:sz w:val="24"/>
                <w:szCs w:val="24"/>
              </w:rPr>
              <w:t>ly</w:t>
            </w:r>
            <w:r>
              <w:rPr>
                <w:sz w:val="24"/>
                <w:szCs w:val="24"/>
              </w:rPr>
              <w:t xml:space="preserve"> </w:t>
            </w:r>
            <w:r w:rsidR="000B10AF">
              <w:rPr>
                <w:sz w:val="24"/>
                <w:szCs w:val="24"/>
              </w:rPr>
              <w:t>approved amendment (if any)</w:t>
            </w:r>
          </w:p>
        </w:tc>
        <w:tc>
          <w:tcPr>
            <w:tcW w:w="6521" w:type="dxa"/>
            <w:vAlign w:val="center"/>
          </w:tcPr>
          <w:p w14:paraId="021AD645" w14:textId="77777777" w:rsidR="00C03546" w:rsidRDefault="00C03546" w:rsidP="0013564B">
            <w:pPr>
              <w:pStyle w:val="ListParagraph"/>
              <w:tabs>
                <w:tab w:val="left" w:pos="1618"/>
                <w:tab w:val="left" w:pos="161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</w:p>
        </w:tc>
      </w:tr>
      <w:tr w:rsidR="002A5227" w14:paraId="7DC8D567" w14:textId="77777777" w:rsidTr="00DC767A">
        <w:trPr>
          <w:trHeight w:val="607"/>
        </w:trPr>
        <w:tc>
          <w:tcPr>
            <w:tcW w:w="3397" w:type="dxa"/>
            <w:vAlign w:val="center"/>
          </w:tcPr>
          <w:p w14:paraId="30B214E0" w14:textId="222DD877" w:rsidR="002A5227" w:rsidRDefault="000D03EF" w:rsidP="00DB3C39">
            <w:pPr>
              <w:pStyle w:val="ListParagraph"/>
              <w:tabs>
                <w:tab w:val="left" w:pos="1618"/>
                <w:tab w:val="left" w:pos="161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Provider</w:t>
            </w:r>
            <w:r w:rsidR="00F46368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6521" w:type="dxa"/>
            <w:vAlign w:val="center"/>
          </w:tcPr>
          <w:p w14:paraId="3AD7A45A" w14:textId="77777777" w:rsidR="002A5227" w:rsidRDefault="002A5227" w:rsidP="0013564B">
            <w:pPr>
              <w:pStyle w:val="ListParagraph"/>
              <w:tabs>
                <w:tab w:val="left" w:pos="1618"/>
                <w:tab w:val="left" w:pos="161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</w:p>
        </w:tc>
      </w:tr>
    </w:tbl>
    <w:p w14:paraId="24762941" w14:textId="64196CB7" w:rsidR="001F3202" w:rsidRDefault="001F3202" w:rsidP="00021301">
      <w:pPr>
        <w:pStyle w:val="ListParagraph"/>
        <w:tabs>
          <w:tab w:val="left" w:pos="1618"/>
          <w:tab w:val="left" w:pos="1619"/>
        </w:tabs>
        <w:spacing w:line="264" w:lineRule="auto"/>
        <w:ind w:left="0" w:right="45" w:firstLine="0"/>
        <w:jc w:val="both"/>
        <w:rPr>
          <w:sz w:val="24"/>
          <w:szCs w:val="24"/>
        </w:rPr>
      </w:pPr>
    </w:p>
    <w:p w14:paraId="46E88FBA" w14:textId="37A6A01C" w:rsidR="00F9557B" w:rsidRPr="00DC1F16" w:rsidRDefault="00F9557B" w:rsidP="00F9557B">
      <w:pPr>
        <w:spacing w:before="0" w:after="0" w:line="240" w:lineRule="auto"/>
        <w:ind w:right="153"/>
        <w:rPr>
          <w:rFonts w:ascii="Arial" w:hAnsi="Arial" w:cs="Arial"/>
          <w:bCs/>
          <w:sz w:val="24"/>
          <w:szCs w:val="24"/>
        </w:rPr>
      </w:pPr>
      <w:r w:rsidRPr="00DC1F16">
        <w:rPr>
          <w:rFonts w:ascii="Arial" w:hAnsi="Arial" w:cs="Arial"/>
          <w:b/>
          <w:sz w:val="24"/>
          <w:szCs w:val="24"/>
        </w:rPr>
        <w:t xml:space="preserve">Change to </w:t>
      </w:r>
      <w:r>
        <w:rPr>
          <w:rFonts w:ascii="Arial" w:hAnsi="Arial" w:cs="Arial"/>
          <w:b/>
          <w:sz w:val="24"/>
          <w:szCs w:val="24"/>
        </w:rPr>
        <w:t xml:space="preserve">Training </w:t>
      </w:r>
      <w:r w:rsidRPr="00DC1F16">
        <w:rPr>
          <w:rFonts w:ascii="Arial" w:hAnsi="Arial" w:cs="Arial"/>
          <w:b/>
          <w:sz w:val="24"/>
          <w:szCs w:val="24"/>
        </w:rPr>
        <w:t xml:space="preserve">Category: </w:t>
      </w:r>
      <w:r w:rsidRPr="00DC1F16">
        <w:rPr>
          <w:rFonts w:ascii="Arial" w:hAnsi="Arial" w:cs="Arial"/>
          <w:bCs/>
          <w:sz w:val="24"/>
          <w:szCs w:val="24"/>
        </w:rPr>
        <w:t xml:space="preserve">If there is a change to the category </w:t>
      </w:r>
      <w:r>
        <w:rPr>
          <w:rFonts w:ascii="Arial" w:hAnsi="Arial" w:cs="Arial"/>
          <w:bCs/>
          <w:sz w:val="24"/>
          <w:szCs w:val="24"/>
        </w:rPr>
        <w:t>from the approved Appendix 4</w:t>
      </w:r>
      <w:r w:rsidRPr="00DC1F16">
        <w:rPr>
          <w:rFonts w:ascii="Arial" w:hAnsi="Arial" w:cs="Arial"/>
          <w:bCs/>
          <w:sz w:val="24"/>
          <w:szCs w:val="24"/>
        </w:rPr>
        <w:t>, please give details of the change.</w:t>
      </w:r>
    </w:p>
    <w:p w14:paraId="674E7A0B" w14:textId="77777777" w:rsidR="001F3202" w:rsidRPr="009D4FAC" w:rsidRDefault="001F3202" w:rsidP="001F3202">
      <w:pPr>
        <w:spacing w:before="0"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3118"/>
        <w:gridCol w:w="1418"/>
      </w:tblGrid>
      <w:tr w:rsidR="001F3202" w:rsidRPr="009D4FAC" w14:paraId="292B13A4" w14:textId="77777777" w:rsidTr="00306360">
        <w:tc>
          <w:tcPr>
            <w:tcW w:w="2830" w:type="dxa"/>
          </w:tcPr>
          <w:p w14:paraId="48ACE624" w14:textId="77777777" w:rsidR="001F3202" w:rsidRPr="009D4FAC" w:rsidRDefault="001F3202" w:rsidP="00223CCA">
            <w:pPr>
              <w:rPr>
                <w:rFonts w:ascii="Arial" w:eastAsia="Arial" w:hAnsi="Arial" w:cs="Arial"/>
                <w:b/>
                <w:bCs/>
                <w:sz w:val="24"/>
                <w:lang w:eastAsia="en-GB" w:bidi="en-GB"/>
              </w:rPr>
            </w:pPr>
            <w:r w:rsidRPr="009D4FAC">
              <w:rPr>
                <w:rFonts w:ascii="Arial" w:eastAsia="Arial" w:hAnsi="Arial" w:cs="Arial"/>
                <w:b/>
                <w:bCs/>
                <w:sz w:val="24"/>
                <w:lang w:eastAsia="en-GB" w:bidi="en-GB"/>
              </w:rPr>
              <w:t>Appendix 4 Category</w:t>
            </w:r>
          </w:p>
        </w:tc>
        <w:tc>
          <w:tcPr>
            <w:tcW w:w="1276" w:type="dxa"/>
          </w:tcPr>
          <w:p w14:paraId="2C05CD5E" w14:textId="77777777" w:rsidR="001F3202" w:rsidRPr="009D4FAC" w:rsidRDefault="001F3202" w:rsidP="00223CCA">
            <w:pPr>
              <w:rPr>
                <w:rFonts w:ascii="Arial" w:eastAsia="Arial" w:hAnsi="Arial" w:cs="Arial"/>
                <w:b/>
                <w:bCs/>
                <w:sz w:val="24"/>
                <w:lang w:eastAsia="en-GB" w:bidi="en-GB"/>
              </w:rPr>
            </w:pPr>
            <w:r w:rsidRPr="009D4FAC">
              <w:rPr>
                <w:rFonts w:ascii="Arial" w:eastAsia="Arial" w:hAnsi="Arial" w:cs="Arial"/>
                <w:b/>
                <w:bCs/>
                <w:sz w:val="24"/>
                <w:lang w:eastAsia="en-GB" w:bidi="en-GB"/>
              </w:rPr>
              <w:t>Please x</w:t>
            </w: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</w:tcBorders>
          </w:tcPr>
          <w:p w14:paraId="75A46444" w14:textId="77777777" w:rsidR="001F3202" w:rsidRPr="009D4FAC" w:rsidRDefault="001F3202" w:rsidP="00223CCA">
            <w:pPr>
              <w:rPr>
                <w:rFonts w:ascii="Arial" w:eastAsia="Arial" w:hAnsi="Arial" w:cs="Arial"/>
                <w:b/>
                <w:bCs/>
                <w:sz w:val="24"/>
                <w:lang w:eastAsia="en-GB" w:bidi="en-GB"/>
              </w:rPr>
            </w:pPr>
          </w:p>
        </w:tc>
        <w:tc>
          <w:tcPr>
            <w:tcW w:w="3118" w:type="dxa"/>
          </w:tcPr>
          <w:p w14:paraId="3EA76BBB" w14:textId="643092CD" w:rsidR="001F3202" w:rsidRPr="009D4FAC" w:rsidRDefault="001F3202" w:rsidP="00223CCA">
            <w:pPr>
              <w:rPr>
                <w:rFonts w:ascii="Arial" w:eastAsia="Arial" w:hAnsi="Arial" w:cs="Arial"/>
                <w:b/>
                <w:bCs/>
                <w:sz w:val="24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lang w:eastAsia="en-GB" w:bidi="en-GB"/>
              </w:rPr>
              <w:t>Change to</w:t>
            </w:r>
            <w:r w:rsidRPr="009D4FAC">
              <w:rPr>
                <w:rFonts w:ascii="Arial" w:eastAsia="Arial" w:hAnsi="Arial" w:cs="Arial"/>
                <w:b/>
                <w:bCs/>
                <w:sz w:val="24"/>
                <w:lang w:eastAsia="en-GB" w:bidi="en-GB"/>
              </w:rPr>
              <w:t xml:space="preserve"> Category *</w:t>
            </w:r>
          </w:p>
        </w:tc>
        <w:tc>
          <w:tcPr>
            <w:tcW w:w="1418" w:type="dxa"/>
          </w:tcPr>
          <w:p w14:paraId="37DCB57B" w14:textId="77777777" w:rsidR="001F3202" w:rsidRPr="009D4FAC" w:rsidRDefault="001F3202" w:rsidP="00223CCA">
            <w:pPr>
              <w:rPr>
                <w:rFonts w:ascii="Arial" w:eastAsia="Arial" w:hAnsi="Arial" w:cs="Arial"/>
                <w:b/>
                <w:bCs/>
                <w:sz w:val="24"/>
                <w:lang w:eastAsia="en-GB" w:bidi="en-GB"/>
              </w:rPr>
            </w:pPr>
            <w:r w:rsidRPr="009D4FAC">
              <w:rPr>
                <w:rFonts w:ascii="Arial" w:eastAsia="Arial" w:hAnsi="Arial" w:cs="Arial"/>
                <w:b/>
                <w:bCs/>
                <w:sz w:val="24"/>
                <w:lang w:eastAsia="en-GB" w:bidi="en-GB"/>
              </w:rPr>
              <w:t>Please x</w:t>
            </w:r>
          </w:p>
        </w:tc>
      </w:tr>
      <w:tr w:rsidR="001F3202" w:rsidRPr="009D4FAC" w14:paraId="4B532B2F" w14:textId="77777777" w:rsidTr="00306360">
        <w:tc>
          <w:tcPr>
            <w:tcW w:w="2830" w:type="dxa"/>
          </w:tcPr>
          <w:p w14:paraId="749D39E4" w14:textId="77777777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9D4FAC">
              <w:rPr>
                <w:rFonts w:ascii="Arial" w:eastAsia="Arial" w:hAnsi="Arial" w:cs="Arial"/>
                <w:sz w:val="24"/>
                <w:lang w:eastAsia="en-GB" w:bidi="en-GB"/>
              </w:rPr>
              <w:t>Enhanced 1</w:t>
            </w:r>
          </w:p>
        </w:tc>
        <w:tc>
          <w:tcPr>
            <w:tcW w:w="1276" w:type="dxa"/>
          </w:tcPr>
          <w:p w14:paraId="4EC2CC53" w14:textId="77777777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</w:tcBorders>
          </w:tcPr>
          <w:p w14:paraId="22256698" w14:textId="77777777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</w:p>
        </w:tc>
        <w:tc>
          <w:tcPr>
            <w:tcW w:w="3118" w:type="dxa"/>
          </w:tcPr>
          <w:p w14:paraId="0FDD91EA" w14:textId="77777777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9D4FAC">
              <w:rPr>
                <w:rFonts w:ascii="Arial" w:eastAsia="Arial" w:hAnsi="Arial" w:cs="Arial"/>
                <w:sz w:val="24"/>
                <w:lang w:eastAsia="en-GB" w:bidi="en-GB"/>
              </w:rPr>
              <w:t>Enhanced 1</w:t>
            </w:r>
          </w:p>
        </w:tc>
        <w:tc>
          <w:tcPr>
            <w:tcW w:w="1418" w:type="dxa"/>
          </w:tcPr>
          <w:p w14:paraId="4233766E" w14:textId="77777777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</w:p>
        </w:tc>
      </w:tr>
      <w:tr w:rsidR="001F3202" w:rsidRPr="009D4FAC" w14:paraId="1C385581" w14:textId="77777777" w:rsidTr="00306360">
        <w:tc>
          <w:tcPr>
            <w:tcW w:w="2830" w:type="dxa"/>
          </w:tcPr>
          <w:p w14:paraId="50AC8004" w14:textId="77777777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9D4FAC">
              <w:rPr>
                <w:rFonts w:ascii="Arial" w:eastAsia="Arial" w:hAnsi="Arial" w:cs="Arial"/>
                <w:sz w:val="24"/>
                <w:lang w:eastAsia="en-GB" w:bidi="en-GB"/>
              </w:rPr>
              <w:t>Enhanced 2</w:t>
            </w:r>
          </w:p>
        </w:tc>
        <w:tc>
          <w:tcPr>
            <w:tcW w:w="1276" w:type="dxa"/>
          </w:tcPr>
          <w:p w14:paraId="04B80069" w14:textId="792AF15C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</w:tcBorders>
          </w:tcPr>
          <w:p w14:paraId="21F45F4A" w14:textId="77777777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</w:p>
        </w:tc>
        <w:tc>
          <w:tcPr>
            <w:tcW w:w="3118" w:type="dxa"/>
          </w:tcPr>
          <w:p w14:paraId="36F854A1" w14:textId="77777777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9D4FAC">
              <w:rPr>
                <w:rFonts w:ascii="Arial" w:eastAsia="Arial" w:hAnsi="Arial" w:cs="Arial"/>
                <w:sz w:val="24"/>
                <w:lang w:eastAsia="en-GB" w:bidi="en-GB"/>
              </w:rPr>
              <w:t>Enhanced 2</w:t>
            </w:r>
          </w:p>
        </w:tc>
        <w:tc>
          <w:tcPr>
            <w:tcW w:w="1418" w:type="dxa"/>
          </w:tcPr>
          <w:p w14:paraId="6FD3678C" w14:textId="77777777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</w:p>
        </w:tc>
      </w:tr>
      <w:tr w:rsidR="001F3202" w:rsidRPr="009D4FAC" w14:paraId="5674A38F" w14:textId="77777777" w:rsidTr="00306360">
        <w:tc>
          <w:tcPr>
            <w:tcW w:w="2830" w:type="dxa"/>
          </w:tcPr>
          <w:p w14:paraId="38350237" w14:textId="77777777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9D4FAC">
              <w:rPr>
                <w:rFonts w:ascii="Arial" w:eastAsia="Arial" w:hAnsi="Arial" w:cs="Arial"/>
                <w:sz w:val="24"/>
                <w:lang w:eastAsia="en-GB" w:bidi="en-GB"/>
              </w:rPr>
              <w:t>Enhanced 3</w:t>
            </w:r>
          </w:p>
        </w:tc>
        <w:tc>
          <w:tcPr>
            <w:tcW w:w="1276" w:type="dxa"/>
          </w:tcPr>
          <w:p w14:paraId="64A2D557" w14:textId="77777777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</w:tcBorders>
          </w:tcPr>
          <w:p w14:paraId="55DF50E2" w14:textId="77777777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</w:p>
        </w:tc>
        <w:tc>
          <w:tcPr>
            <w:tcW w:w="3118" w:type="dxa"/>
          </w:tcPr>
          <w:p w14:paraId="732EC59D" w14:textId="77777777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  <w:r w:rsidRPr="009D4FAC">
              <w:rPr>
                <w:rFonts w:ascii="Arial" w:eastAsia="Arial" w:hAnsi="Arial" w:cs="Arial"/>
                <w:sz w:val="24"/>
                <w:lang w:eastAsia="en-GB" w:bidi="en-GB"/>
              </w:rPr>
              <w:t>Enhanced 3</w:t>
            </w:r>
          </w:p>
        </w:tc>
        <w:tc>
          <w:tcPr>
            <w:tcW w:w="1418" w:type="dxa"/>
          </w:tcPr>
          <w:p w14:paraId="64601E3B" w14:textId="7F7A4576" w:rsidR="001F3202" w:rsidRPr="009D4FAC" w:rsidRDefault="001F3202" w:rsidP="00223CCA">
            <w:pPr>
              <w:rPr>
                <w:rFonts w:ascii="Arial" w:eastAsia="Arial" w:hAnsi="Arial" w:cs="Arial"/>
                <w:sz w:val="24"/>
                <w:lang w:eastAsia="en-GB" w:bidi="en-GB"/>
              </w:rPr>
            </w:pPr>
          </w:p>
        </w:tc>
      </w:tr>
    </w:tbl>
    <w:p w14:paraId="225A94B5" w14:textId="77777777" w:rsidR="00DC1F16" w:rsidRPr="00DC1F16" w:rsidRDefault="00DC1F16" w:rsidP="00DC1F16">
      <w:pPr>
        <w:spacing w:before="0" w:after="0" w:line="240" w:lineRule="auto"/>
        <w:ind w:right="153"/>
        <w:rPr>
          <w:rFonts w:ascii="Arial" w:hAnsi="Arial" w:cs="Arial"/>
          <w:bCs/>
          <w:sz w:val="24"/>
          <w:szCs w:val="24"/>
        </w:rPr>
      </w:pPr>
    </w:p>
    <w:p w14:paraId="1FE8FD92" w14:textId="77777777" w:rsidR="005F7519" w:rsidRDefault="005F7519" w:rsidP="00DC1F16">
      <w:pPr>
        <w:spacing w:before="0" w:after="0" w:line="240" w:lineRule="auto"/>
        <w:ind w:right="153"/>
        <w:rPr>
          <w:rFonts w:ascii="Arial" w:hAnsi="Arial" w:cs="Arial"/>
          <w:bCs/>
          <w:sz w:val="24"/>
          <w:szCs w:val="24"/>
        </w:rPr>
      </w:pPr>
    </w:p>
    <w:p w14:paraId="0807BB93" w14:textId="485483A9" w:rsidR="00DC1F16" w:rsidRPr="00306360" w:rsidRDefault="00DC1F16" w:rsidP="00DC1F16">
      <w:pPr>
        <w:spacing w:before="0" w:after="0" w:line="240" w:lineRule="auto"/>
        <w:ind w:right="153"/>
        <w:rPr>
          <w:rStyle w:val="Hyperlink"/>
          <w:rFonts w:ascii="Arial" w:hAnsi="Arial" w:cs="Arial"/>
          <w:color w:val="auto"/>
          <w:sz w:val="24"/>
          <w:szCs w:val="24"/>
        </w:rPr>
      </w:pPr>
      <w:r w:rsidRPr="00306360">
        <w:rPr>
          <w:rFonts w:ascii="Arial" w:hAnsi="Arial" w:cs="Arial"/>
          <w:b/>
          <w:sz w:val="24"/>
          <w:szCs w:val="24"/>
        </w:rPr>
        <w:lastRenderedPageBreak/>
        <w:t>Disability category:</w:t>
      </w:r>
      <w:r w:rsidRPr="00306360">
        <w:rPr>
          <w:rFonts w:ascii="Arial" w:hAnsi="Arial" w:cs="Arial"/>
          <w:bCs/>
          <w:sz w:val="24"/>
          <w:szCs w:val="24"/>
        </w:rPr>
        <w:t xml:space="preserve"> Circle change.(please refer to the </w:t>
      </w:r>
      <w:hyperlink r:id="rId15" w:history="1">
        <w:r w:rsidRPr="00306360">
          <w:rPr>
            <w:rStyle w:val="Hyperlink"/>
            <w:rFonts w:ascii="Arial" w:hAnsi="Arial" w:cs="Arial"/>
            <w:bCs/>
            <w:sz w:val="24"/>
            <w:szCs w:val="24"/>
          </w:rPr>
          <w:t>Enhanced Funding Guidance</w:t>
        </w:r>
      </w:hyperlink>
      <w:r w:rsidRPr="00306360">
        <w:rPr>
          <w:rFonts w:ascii="Arial" w:hAnsi="Arial" w:cs="Arial"/>
          <w:bCs/>
          <w:sz w:val="24"/>
          <w:szCs w:val="24"/>
        </w:rPr>
        <w:t xml:space="preserve"> for Disability categories)</w:t>
      </w:r>
    </w:p>
    <w:p w14:paraId="2BB3A562" w14:textId="77777777" w:rsidR="00DC1F16" w:rsidRPr="00DC1F16" w:rsidRDefault="00DC1F16" w:rsidP="00DC1F16">
      <w:pPr>
        <w:spacing w:before="0" w:after="0" w:line="240" w:lineRule="auto"/>
        <w:ind w:right="153"/>
        <w:rPr>
          <w:rStyle w:val="Hyperlink"/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17"/>
        <w:gridCol w:w="1118"/>
        <w:gridCol w:w="1118"/>
        <w:gridCol w:w="1118"/>
        <w:gridCol w:w="1117"/>
        <w:gridCol w:w="1118"/>
        <w:gridCol w:w="1118"/>
        <w:gridCol w:w="1118"/>
        <w:gridCol w:w="1118"/>
      </w:tblGrid>
      <w:tr w:rsidR="00432515" w:rsidRPr="00DC1F16" w14:paraId="189CF304" w14:textId="2DE5DB83" w:rsidTr="00432515">
        <w:trPr>
          <w:trHeight w:val="399"/>
        </w:trPr>
        <w:tc>
          <w:tcPr>
            <w:tcW w:w="1117" w:type="dxa"/>
            <w:vAlign w:val="center"/>
          </w:tcPr>
          <w:p w14:paraId="25DC762C" w14:textId="77777777" w:rsidR="00432515" w:rsidRPr="00DC1F16" w:rsidRDefault="00432515" w:rsidP="00432515">
            <w:pPr>
              <w:spacing w:before="0"/>
              <w:ind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1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18" w:type="dxa"/>
            <w:vAlign w:val="center"/>
          </w:tcPr>
          <w:p w14:paraId="15AE3A19" w14:textId="77777777" w:rsidR="00432515" w:rsidRPr="00DC1F16" w:rsidRDefault="00432515" w:rsidP="00432515">
            <w:pPr>
              <w:spacing w:before="0"/>
              <w:ind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1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18" w:type="dxa"/>
            <w:vAlign w:val="center"/>
          </w:tcPr>
          <w:p w14:paraId="57F788D4" w14:textId="77777777" w:rsidR="00432515" w:rsidRPr="00DC1F16" w:rsidRDefault="00432515" w:rsidP="00432515">
            <w:pPr>
              <w:spacing w:before="0"/>
              <w:ind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16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18" w:type="dxa"/>
            <w:vAlign w:val="center"/>
          </w:tcPr>
          <w:p w14:paraId="4E490C40" w14:textId="77777777" w:rsidR="00432515" w:rsidRPr="00DC1F16" w:rsidRDefault="00432515" w:rsidP="00432515">
            <w:pPr>
              <w:spacing w:before="0"/>
              <w:ind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16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17" w:type="dxa"/>
            <w:vAlign w:val="center"/>
          </w:tcPr>
          <w:p w14:paraId="6367C7EB" w14:textId="77777777" w:rsidR="00432515" w:rsidRPr="00DC1F16" w:rsidRDefault="00432515" w:rsidP="00432515">
            <w:pPr>
              <w:spacing w:before="0"/>
              <w:ind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16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118" w:type="dxa"/>
            <w:vAlign w:val="center"/>
          </w:tcPr>
          <w:p w14:paraId="1F6D65F4" w14:textId="77777777" w:rsidR="00432515" w:rsidRPr="00DC1F16" w:rsidRDefault="00432515" w:rsidP="00432515">
            <w:pPr>
              <w:spacing w:before="0"/>
              <w:ind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16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118" w:type="dxa"/>
            <w:vAlign w:val="center"/>
          </w:tcPr>
          <w:p w14:paraId="42ED047A" w14:textId="77777777" w:rsidR="00432515" w:rsidRPr="00DC1F16" w:rsidRDefault="00432515" w:rsidP="00432515">
            <w:pPr>
              <w:spacing w:before="0"/>
              <w:ind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16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118" w:type="dxa"/>
            <w:vAlign w:val="center"/>
          </w:tcPr>
          <w:p w14:paraId="19D19710" w14:textId="77777777" w:rsidR="00432515" w:rsidRPr="00DC1F16" w:rsidRDefault="00432515" w:rsidP="00432515">
            <w:pPr>
              <w:spacing w:before="0"/>
              <w:ind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16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118" w:type="dxa"/>
            <w:vAlign w:val="center"/>
          </w:tcPr>
          <w:p w14:paraId="66230BDA" w14:textId="3456539A" w:rsidR="00432515" w:rsidRPr="00DC1F16" w:rsidRDefault="00432515" w:rsidP="00432515">
            <w:pPr>
              <w:spacing w:before="0"/>
              <w:ind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</w:tbl>
    <w:p w14:paraId="20ACB907" w14:textId="1D4305BB" w:rsidR="00DC1F16" w:rsidRDefault="00DC1F16" w:rsidP="00DC1F16">
      <w:pPr>
        <w:spacing w:before="0" w:after="0" w:line="240" w:lineRule="auto"/>
        <w:ind w:right="153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7770E" w14:paraId="521606CA" w14:textId="77777777" w:rsidTr="00306360">
        <w:trPr>
          <w:trHeight w:val="2437"/>
        </w:trPr>
        <w:tc>
          <w:tcPr>
            <w:tcW w:w="10060" w:type="dxa"/>
          </w:tcPr>
          <w:p w14:paraId="4BA69652" w14:textId="77777777" w:rsidR="0037770E" w:rsidRDefault="0037770E" w:rsidP="0037770E">
            <w:pPr>
              <w:spacing w:before="0"/>
              <w:ind w:right="153"/>
              <w:rPr>
                <w:rFonts w:ascii="Arial" w:hAnsi="Arial" w:cs="Arial"/>
                <w:b/>
                <w:sz w:val="24"/>
                <w:szCs w:val="24"/>
              </w:rPr>
            </w:pPr>
            <w:r w:rsidRPr="00DC1F16">
              <w:rPr>
                <w:rFonts w:ascii="Arial" w:hAnsi="Arial" w:cs="Arial"/>
                <w:b/>
                <w:sz w:val="24"/>
                <w:szCs w:val="24"/>
              </w:rPr>
              <w:t>Additional Comments:</w:t>
            </w:r>
          </w:p>
          <w:p w14:paraId="4CA431C4" w14:textId="77777777" w:rsidR="0037770E" w:rsidRDefault="0037770E" w:rsidP="00DC1F16">
            <w:pPr>
              <w:spacing w:before="0"/>
              <w:ind w:right="15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B6425E" w14:textId="6B2824E6" w:rsidR="00104CD9" w:rsidRPr="00DC1F16" w:rsidRDefault="00167409" w:rsidP="00104CD9">
      <w:pPr>
        <w:pStyle w:val="Heading1"/>
        <w:rPr>
          <w:rFonts w:cs="Arial"/>
          <w:szCs w:val="24"/>
        </w:rPr>
      </w:pPr>
      <w:r>
        <w:rPr>
          <w:rFonts w:cs="Arial"/>
          <w:szCs w:val="24"/>
        </w:rPr>
        <w:t>Changes to Support, different to Appendix 4 Submission</w:t>
      </w:r>
      <w:r w:rsidR="001269EB">
        <w:rPr>
          <w:rFonts w:cs="Arial"/>
          <w:szCs w:val="24"/>
        </w:rPr>
        <w:t xml:space="preserve"> and any </w:t>
      </w:r>
      <w:r w:rsidR="000B10AF">
        <w:rPr>
          <w:rFonts w:cs="Arial"/>
          <w:szCs w:val="24"/>
        </w:rPr>
        <w:t xml:space="preserve">SUBSEQUENTLY </w:t>
      </w:r>
      <w:r w:rsidR="001269EB">
        <w:rPr>
          <w:rFonts w:cs="Arial"/>
          <w:szCs w:val="24"/>
        </w:rPr>
        <w:t xml:space="preserve">updated </w:t>
      </w:r>
      <w:r w:rsidR="00066F9F">
        <w:rPr>
          <w:rFonts w:cs="Arial"/>
          <w:szCs w:val="24"/>
        </w:rPr>
        <w:t>APPROVALS.</w:t>
      </w:r>
    </w:p>
    <w:p w14:paraId="2ED6356F" w14:textId="3E42358D" w:rsidR="00167409" w:rsidRDefault="00167409" w:rsidP="00021301">
      <w:pPr>
        <w:pStyle w:val="ListParagraph"/>
        <w:tabs>
          <w:tab w:val="left" w:pos="1678"/>
          <w:tab w:val="left" w:pos="1679"/>
        </w:tabs>
        <w:spacing w:line="264" w:lineRule="auto"/>
        <w:ind w:left="0" w:right="45" w:firstLine="0"/>
        <w:rPr>
          <w:sz w:val="24"/>
          <w:szCs w:val="24"/>
        </w:rPr>
      </w:pPr>
    </w:p>
    <w:p w14:paraId="6C75B67C" w14:textId="5411C10F" w:rsidR="003F616E" w:rsidRDefault="00167409" w:rsidP="00021301">
      <w:pPr>
        <w:pStyle w:val="ListParagraph"/>
        <w:tabs>
          <w:tab w:val="left" w:pos="1678"/>
          <w:tab w:val="left" w:pos="1679"/>
        </w:tabs>
        <w:spacing w:line="264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 xml:space="preserve">Please outline </w:t>
      </w:r>
      <w:r w:rsidR="007E614B">
        <w:rPr>
          <w:sz w:val="24"/>
          <w:szCs w:val="24"/>
        </w:rPr>
        <w:t>details of</w:t>
      </w:r>
      <w:r>
        <w:rPr>
          <w:sz w:val="24"/>
          <w:szCs w:val="24"/>
        </w:rPr>
        <w:t xml:space="preserve"> significant changes to support</w:t>
      </w:r>
      <w:r w:rsidR="00DF668A">
        <w:rPr>
          <w:sz w:val="24"/>
          <w:szCs w:val="24"/>
        </w:rPr>
        <w:t xml:space="preserve">, </w:t>
      </w:r>
      <w:r w:rsidR="00590E90">
        <w:rPr>
          <w:sz w:val="24"/>
          <w:szCs w:val="24"/>
        </w:rPr>
        <w:t xml:space="preserve">which are </w:t>
      </w:r>
      <w:r w:rsidR="00DF668A">
        <w:rPr>
          <w:sz w:val="24"/>
          <w:szCs w:val="24"/>
        </w:rPr>
        <w:t>different to that on initial Appendix 4 submission</w:t>
      </w:r>
      <w:r w:rsidR="001429E6">
        <w:rPr>
          <w:sz w:val="24"/>
          <w:szCs w:val="24"/>
        </w:rPr>
        <w:t xml:space="preserve"> (and </w:t>
      </w:r>
      <w:r w:rsidR="000B10AF">
        <w:rPr>
          <w:sz w:val="24"/>
          <w:szCs w:val="24"/>
        </w:rPr>
        <w:t>each subsequently approved amendment if any</w:t>
      </w:r>
      <w:r w:rsidR="001429E6">
        <w:rPr>
          <w:sz w:val="24"/>
          <w:szCs w:val="24"/>
        </w:rPr>
        <w:t>)</w:t>
      </w:r>
      <w:r w:rsidR="00DF668A">
        <w:rPr>
          <w:sz w:val="24"/>
          <w:szCs w:val="24"/>
        </w:rPr>
        <w:t>.</w:t>
      </w:r>
      <w:r w:rsidR="00602D49">
        <w:rPr>
          <w:sz w:val="24"/>
          <w:szCs w:val="24"/>
        </w:rPr>
        <w:t xml:space="preserve">  </w:t>
      </w:r>
      <w:r w:rsidR="003F616E" w:rsidRPr="00602D49">
        <w:rPr>
          <w:b/>
          <w:bCs/>
          <w:sz w:val="24"/>
          <w:szCs w:val="24"/>
        </w:rPr>
        <w:t>Table 1</w:t>
      </w:r>
      <w:r w:rsidR="003F616E">
        <w:rPr>
          <w:sz w:val="24"/>
          <w:szCs w:val="24"/>
        </w:rPr>
        <w:t xml:space="preserve"> below gives brief outline of </w:t>
      </w:r>
      <w:r w:rsidR="001429E6">
        <w:rPr>
          <w:sz w:val="24"/>
          <w:szCs w:val="24"/>
        </w:rPr>
        <w:t xml:space="preserve">previously approved </w:t>
      </w:r>
      <w:r w:rsidR="003F616E">
        <w:rPr>
          <w:sz w:val="24"/>
          <w:szCs w:val="24"/>
        </w:rPr>
        <w:t xml:space="preserve">support boxes.  Please outline in </w:t>
      </w:r>
      <w:r w:rsidR="003F616E" w:rsidRPr="00602D49">
        <w:rPr>
          <w:b/>
          <w:bCs/>
          <w:sz w:val="24"/>
          <w:szCs w:val="24"/>
        </w:rPr>
        <w:t>Table 2</w:t>
      </w:r>
      <w:r w:rsidR="003F616E">
        <w:rPr>
          <w:sz w:val="24"/>
          <w:szCs w:val="24"/>
        </w:rPr>
        <w:t xml:space="preserve"> the </w:t>
      </w:r>
      <w:r w:rsidR="008F36B8">
        <w:rPr>
          <w:sz w:val="24"/>
          <w:szCs w:val="24"/>
        </w:rPr>
        <w:t>changes to support only, referring to A-</w:t>
      </w:r>
      <w:r w:rsidR="00590E90">
        <w:rPr>
          <w:sz w:val="24"/>
          <w:szCs w:val="24"/>
        </w:rPr>
        <w:t xml:space="preserve">F </w:t>
      </w:r>
      <w:r w:rsidR="008F36B8">
        <w:rPr>
          <w:sz w:val="24"/>
          <w:szCs w:val="24"/>
        </w:rPr>
        <w:t>categories.</w:t>
      </w:r>
    </w:p>
    <w:p w14:paraId="286AC92D" w14:textId="33769587" w:rsidR="00901B79" w:rsidRDefault="00901B79" w:rsidP="00021301">
      <w:pPr>
        <w:pStyle w:val="ListParagraph"/>
        <w:tabs>
          <w:tab w:val="left" w:pos="1678"/>
          <w:tab w:val="left" w:pos="1679"/>
        </w:tabs>
        <w:spacing w:line="264" w:lineRule="auto"/>
        <w:ind w:left="0" w:right="45" w:firstLine="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55" w:tblpY="65"/>
        <w:tblW w:w="0" w:type="auto"/>
        <w:tblLook w:val="04A0" w:firstRow="1" w:lastRow="0" w:firstColumn="1" w:lastColumn="0" w:noHBand="0" w:noVBand="1"/>
      </w:tblPr>
      <w:tblGrid>
        <w:gridCol w:w="562"/>
        <w:gridCol w:w="4820"/>
      </w:tblGrid>
      <w:tr w:rsidR="00FB2DF7" w14:paraId="54BEFE81" w14:textId="77777777" w:rsidTr="00FB2DF7">
        <w:tc>
          <w:tcPr>
            <w:tcW w:w="562" w:type="dxa"/>
          </w:tcPr>
          <w:p w14:paraId="0185E1B7" w14:textId="77777777" w:rsidR="00FB2DF7" w:rsidRDefault="00FB2DF7" w:rsidP="00FB2DF7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820" w:type="dxa"/>
          </w:tcPr>
          <w:p w14:paraId="0830D744" w14:textId="77777777" w:rsidR="00FB2DF7" w:rsidRDefault="00FB2DF7" w:rsidP="00FB2DF7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Adopting a different approach to learning</w:t>
            </w:r>
          </w:p>
        </w:tc>
      </w:tr>
      <w:tr w:rsidR="00FB2DF7" w14:paraId="31B943D4" w14:textId="77777777" w:rsidTr="00FB2DF7">
        <w:tc>
          <w:tcPr>
            <w:tcW w:w="562" w:type="dxa"/>
          </w:tcPr>
          <w:p w14:paraId="3E36860C" w14:textId="77777777" w:rsidR="00FB2DF7" w:rsidRDefault="00FB2DF7" w:rsidP="00FB2DF7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820" w:type="dxa"/>
          </w:tcPr>
          <w:p w14:paraId="4CC16129" w14:textId="77777777" w:rsidR="00FB2DF7" w:rsidRDefault="00FB2DF7" w:rsidP="00FB2DF7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Changes to meetings</w:t>
            </w:r>
          </w:p>
        </w:tc>
      </w:tr>
      <w:tr w:rsidR="00FB2DF7" w14:paraId="759C1C2B" w14:textId="77777777" w:rsidTr="00FB2DF7">
        <w:tc>
          <w:tcPr>
            <w:tcW w:w="562" w:type="dxa"/>
          </w:tcPr>
          <w:p w14:paraId="2B6BDF01" w14:textId="77777777" w:rsidR="00FB2DF7" w:rsidRDefault="00FB2DF7" w:rsidP="00FB2DF7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820" w:type="dxa"/>
          </w:tcPr>
          <w:p w14:paraId="6456EBAC" w14:textId="77777777" w:rsidR="00FB2DF7" w:rsidRDefault="00FB2DF7" w:rsidP="00FB2DF7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Modification to learning resources</w:t>
            </w:r>
          </w:p>
        </w:tc>
      </w:tr>
      <w:tr w:rsidR="00FB2DF7" w14:paraId="4CE28E28" w14:textId="77777777" w:rsidTr="00FB2DF7">
        <w:tc>
          <w:tcPr>
            <w:tcW w:w="562" w:type="dxa"/>
          </w:tcPr>
          <w:p w14:paraId="00F1930A" w14:textId="77777777" w:rsidR="00FB2DF7" w:rsidRDefault="00FB2DF7" w:rsidP="00FB2DF7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820" w:type="dxa"/>
          </w:tcPr>
          <w:p w14:paraId="4EA28C05" w14:textId="77777777" w:rsidR="00FB2DF7" w:rsidRDefault="00FB2DF7" w:rsidP="00FB2DF7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Mentoring support</w:t>
            </w:r>
          </w:p>
        </w:tc>
      </w:tr>
      <w:tr w:rsidR="00FB2DF7" w14:paraId="3A8C8375" w14:textId="77777777" w:rsidTr="00FB2DF7">
        <w:tc>
          <w:tcPr>
            <w:tcW w:w="562" w:type="dxa"/>
          </w:tcPr>
          <w:p w14:paraId="2A7480E1" w14:textId="77777777" w:rsidR="00FB2DF7" w:rsidRDefault="00FB2DF7" w:rsidP="00FB2DF7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820" w:type="dxa"/>
          </w:tcPr>
          <w:p w14:paraId="5281043D" w14:textId="77777777" w:rsidR="00FB2DF7" w:rsidRDefault="00FB2DF7" w:rsidP="00FB2DF7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training, including employer training</w:t>
            </w:r>
          </w:p>
        </w:tc>
      </w:tr>
      <w:tr w:rsidR="00FB2DF7" w14:paraId="2A7074D9" w14:textId="77777777" w:rsidTr="00FB2DF7">
        <w:tc>
          <w:tcPr>
            <w:tcW w:w="562" w:type="dxa"/>
          </w:tcPr>
          <w:p w14:paraId="3B9BFD8A" w14:textId="77777777" w:rsidR="00FB2DF7" w:rsidRDefault="00FB2DF7" w:rsidP="00FB2DF7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820" w:type="dxa"/>
          </w:tcPr>
          <w:p w14:paraId="6A5A6F65" w14:textId="77777777" w:rsidR="00FB2DF7" w:rsidRDefault="00FB2DF7" w:rsidP="00FB2DF7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measures</w:t>
            </w:r>
          </w:p>
        </w:tc>
      </w:tr>
    </w:tbl>
    <w:p w14:paraId="6753325C" w14:textId="7F4D80DB" w:rsidR="00602D49" w:rsidRPr="00A174C9" w:rsidRDefault="00602D49" w:rsidP="00021301">
      <w:pPr>
        <w:pStyle w:val="ListParagraph"/>
        <w:tabs>
          <w:tab w:val="left" w:pos="1678"/>
          <w:tab w:val="left" w:pos="1679"/>
        </w:tabs>
        <w:spacing w:line="264" w:lineRule="auto"/>
        <w:ind w:left="0" w:right="45" w:firstLine="0"/>
        <w:rPr>
          <w:b/>
          <w:bCs/>
          <w:sz w:val="24"/>
          <w:szCs w:val="24"/>
        </w:rPr>
      </w:pPr>
      <w:r w:rsidRPr="00A174C9">
        <w:rPr>
          <w:b/>
          <w:bCs/>
          <w:sz w:val="24"/>
          <w:szCs w:val="24"/>
        </w:rPr>
        <w:t>Table 1</w:t>
      </w:r>
    </w:p>
    <w:p w14:paraId="603E09AB" w14:textId="373F65AD" w:rsidR="00FB2DF7" w:rsidRDefault="00FB2DF7" w:rsidP="00021301">
      <w:pPr>
        <w:pStyle w:val="ListParagraph"/>
        <w:tabs>
          <w:tab w:val="left" w:pos="1678"/>
          <w:tab w:val="left" w:pos="1679"/>
        </w:tabs>
        <w:spacing w:line="264" w:lineRule="auto"/>
        <w:ind w:left="0" w:right="45" w:firstLine="0"/>
        <w:rPr>
          <w:b/>
          <w:bCs/>
          <w:sz w:val="24"/>
          <w:szCs w:val="24"/>
        </w:rPr>
      </w:pPr>
    </w:p>
    <w:p w14:paraId="162C6435" w14:textId="400D0E3C" w:rsidR="00FB2DF7" w:rsidRDefault="00FB2DF7" w:rsidP="00021301">
      <w:pPr>
        <w:pStyle w:val="ListParagraph"/>
        <w:tabs>
          <w:tab w:val="left" w:pos="1678"/>
          <w:tab w:val="left" w:pos="1679"/>
        </w:tabs>
        <w:spacing w:line="264" w:lineRule="auto"/>
        <w:ind w:left="0" w:right="45" w:firstLine="0"/>
        <w:rPr>
          <w:b/>
          <w:bCs/>
          <w:sz w:val="24"/>
          <w:szCs w:val="24"/>
        </w:rPr>
      </w:pPr>
    </w:p>
    <w:p w14:paraId="4FE7EA7D" w14:textId="0F1B9D52" w:rsidR="00FB2DF7" w:rsidRDefault="00FB2DF7" w:rsidP="00021301">
      <w:pPr>
        <w:pStyle w:val="ListParagraph"/>
        <w:tabs>
          <w:tab w:val="left" w:pos="1678"/>
          <w:tab w:val="left" w:pos="1679"/>
        </w:tabs>
        <w:spacing w:line="264" w:lineRule="auto"/>
        <w:ind w:left="0" w:right="45" w:firstLine="0"/>
        <w:rPr>
          <w:b/>
          <w:bCs/>
          <w:sz w:val="24"/>
          <w:szCs w:val="24"/>
        </w:rPr>
      </w:pPr>
    </w:p>
    <w:p w14:paraId="316F1973" w14:textId="0E300F45" w:rsidR="00FB2DF7" w:rsidRDefault="00FB2DF7" w:rsidP="00021301">
      <w:pPr>
        <w:pStyle w:val="ListParagraph"/>
        <w:tabs>
          <w:tab w:val="left" w:pos="1678"/>
          <w:tab w:val="left" w:pos="1679"/>
        </w:tabs>
        <w:spacing w:line="264" w:lineRule="auto"/>
        <w:ind w:left="0" w:right="45" w:firstLine="0"/>
        <w:rPr>
          <w:b/>
          <w:bCs/>
          <w:sz w:val="24"/>
          <w:szCs w:val="24"/>
        </w:rPr>
      </w:pPr>
    </w:p>
    <w:p w14:paraId="64C69046" w14:textId="3099AED6" w:rsidR="00FB2DF7" w:rsidRDefault="00FB2DF7" w:rsidP="00021301">
      <w:pPr>
        <w:pStyle w:val="ListParagraph"/>
        <w:tabs>
          <w:tab w:val="left" w:pos="1678"/>
          <w:tab w:val="left" w:pos="1679"/>
        </w:tabs>
        <w:spacing w:line="264" w:lineRule="auto"/>
        <w:ind w:left="0" w:right="45" w:firstLine="0"/>
        <w:rPr>
          <w:b/>
          <w:bCs/>
          <w:sz w:val="24"/>
          <w:szCs w:val="24"/>
        </w:rPr>
      </w:pPr>
    </w:p>
    <w:p w14:paraId="12D526AE" w14:textId="77777777" w:rsidR="00FB2DF7" w:rsidRDefault="00FB2DF7" w:rsidP="00021301">
      <w:pPr>
        <w:pStyle w:val="ListParagraph"/>
        <w:tabs>
          <w:tab w:val="left" w:pos="1678"/>
          <w:tab w:val="left" w:pos="1679"/>
        </w:tabs>
        <w:spacing w:line="264" w:lineRule="auto"/>
        <w:ind w:left="0" w:right="45" w:firstLine="0"/>
        <w:rPr>
          <w:b/>
          <w:bCs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B2DF7" w14:paraId="74CEF8AA" w14:textId="77777777" w:rsidTr="00FB2DF7">
        <w:trPr>
          <w:trHeight w:val="4460"/>
        </w:trPr>
        <w:tc>
          <w:tcPr>
            <w:tcW w:w="10060" w:type="dxa"/>
          </w:tcPr>
          <w:p w14:paraId="0D6FFB65" w14:textId="16399A02" w:rsidR="00FB2DF7" w:rsidRDefault="00FB2DF7" w:rsidP="00FB2DF7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Table 2:</w:t>
            </w:r>
          </w:p>
          <w:p w14:paraId="42E20B0E" w14:textId="77777777" w:rsidR="00FB2DF7" w:rsidRDefault="00FB2DF7" w:rsidP="00021301">
            <w:pPr>
              <w:pStyle w:val="ListParagraph"/>
              <w:tabs>
                <w:tab w:val="left" w:pos="1678"/>
                <w:tab w:val="left" w:pos="1679"/>
              </w:tabs>
              <w:spacing w:line="264" w:lineRule="auto"/>
              <w:ind w:left="0" w:right="45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0739453F" w14:textId="2AC9B0D4" w:rsidR="003162BD" w:rsidRPr="009D4FAC" w:rsidRDefault="0029063C" w:rsidP="00C46142">
      <w:pPr>
        <w:pStyle w:val="Heading1"/>
        <w:rPr>
          <w:rFonts w:cs="Arial"/>
          <w:szCs w:val="24"/>
        </w:rPr>
      </w:pPr>
      <w:r>
        <w:rPr>
          <w:rFonts w:cs="Arial"/>
          <w:szCs w:val="24"/>
        </w:rPr>
        <w:lastRenderedPageBreak/>
        <w:t>Declaration</w:t>
      </w:r>
    </w:p>
    <w:p w14:paraId="2E8E4549" w14:textId="77777777" w:rsidR="00C46142" w:rsidRPr="004273F5" w:rsidRDefault="00C46142" w:rsidP="004273F5">
      <w:pPr>
        <w:pStyle w:val="BodyText"/>
        <w:spacing w:before="0" w:after="0" w:line="240" w:lineRule="auto"/>
        <w:ind w:right="74" w:hanging="10"/>
        <w:jc w:val="both"/>
        <w:rPr>
          <w:rFonts w:ascii="Arial" w:hAnsi="Arial" w:cs="Arial"/>
          <w:b/>
          <w:sz w:val="24"/>
          <w:szCs w:val="24"/>
        </w:rPr>
      </w:pPr>
      <w:bookmarkStart w:id="0" w:name="_Hlk47952103"/>
    </w:p>
    <w:p w14:paraId="089958F1" w14:textId="01947C70" w:rsidR="001269EB" w:rsidRDefault="0088503F" w:rsidP="001269EB">
      <w:pPr>
        <w:pStyle w:val="BodyText"/>
        <w:spacing w:before="0"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4273F5">
        <w:rPr>
          <w:rFonts w:ascii="Arial" w:hAnsi="Arial" w:cs="Arial"/>
          <w:b/>
          <w:sz w:val="24"/>
          <w:szCs w:val="24"/>
        </w:rPr>
        <w:t>Apprentic</w:t>
      </w:r>
      <w:r w:rsidR="00AB0684" w:rsidRPr="004273F5">
        <w:rPr>
          <w:rFonts w:ascii="Arial" w:hAnsi="Arial" w:cs="Arial"/>
          <w:b/>
          <w:sz w:val="24"/>
          <w:szCs w:val="24"/>
        </w:rPr>
        <w:t>e:</w:t>
      </w:r>
      <w:r w:rsidR="00066F9F">
        <w:rPr>
          <w:rFonts w:ascii="Arial" w:hAnsi="Arial" w:cs="Arial"/>
          <w:b/>
          <w:sz w:val="24"/>
          <w:szCs w:val="24"/>
        </w:rPr>
        <w:t xml:space="preserve"> </w:t>
      </w:r>
      <w:r w:rsidR="00AB0684" w:rsidRPr="004273F5">
        <w:rPr>
          <w:rFonts w:ascii="Arial" w:hAnsi="Arial" w:cs="Arial"/>
          <w:bCs/>
          <w:sz w:val="24"/>
          <w:szCs w:val="24"/>
        </w:rPr>
        <w:t>B</w:t>
      </w:r>
      <w:r w:rsidRPr="004273F5">
        <w:rPr>
          <w:rFonts w:ascii="Arial" w:hAnsi="Arial" w:cs="Arial"/>
          <w:bCs/>
          <w:sz w:val="24"/>
          <w:szCs w:val="24"/>
        </w:rPr>
        <w:t>y</w:t>
      </w:r>
      <w:r w:rsidRPr="004273F5">
        <w:rPr>
          <w:rFonts w:ascii="Arial" w:hAnsi="Arial" w:cs="Arial"/>
          <w:sz w:val="24"/>
          <w:szCs w:val="24"/>
        </w:rPr>
        <w:t xml:space="preserve"> completing and signing this </w:t>
      </w:r>
      <w:r w:rsidR="001269EB" w:rsidRPr="004273F5">
        <w:rPr>
          <w:rFonts w:ascii="Arial" w:hAnsi="Arial" w:cs="Arial"/>
          <w:sz w:val="24"/>
          <w:szCs w:val="24"/>
        </w:rPr>
        <w:t>declaration</w:t>
      </w:r>
      <w:r w:rsidR="001269EB">
        <w:rPr>
          <w:rFonts w:ascii="Arial" w:hAnsi="Arial" w:cs="Arial"/>
          <w:sz w:val="24"/>
          <w:szCs w:val="24"/>
        </w:rPr>
        <w:t>:-</w:t>
      </w:r>
    </w:p>
    <w:p w14:paraId="28F200AC" w14:textId="77777777" w:rsidR="00433015" w:rsidRDefault="00433015" w:rsidP="00066F9F">
      <w:pPr>
        <w:pStyle w:val="BodyText"/>
        <w:spacing w:before="0" w:after="0" w:line="240" w:lineRule="auto"/>
        <w:ind w:left="720" w:right="74"/>
        <w:jc w:val="both"/>
        <w:rPr>
          <w:rFonts w:ascii="Arial" w:hAnsi="Arial" w:cs="Arial"/>
          <w:sz w:val="24"/>
          <w:szCs w:val="24"/>
        </w:rPr>
      </w:pPr>
    </w:p>
    <w:p w14:paraId="4D4595E6" w14:textId="77777777" w:rsidR="002F1091" w:rsidRDefault="001429E6" w:rsidP="00066F9F">
      <w:pPr>
        <w:pStyle w:val="BodyText"/>
        <w:spacing w:before="0" w:after="0" w:line="240" w:lineRule="auto"/>
        <w:ind w:left="72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46142" w:rsidRPr="004273F5">
        <w:rPr>
          <w:rFonts w:ascii="Arial" w:hAnsi="Arial" w:cs="Arial"/>
          <w:sz w:val="24"/>
          <w:szCs w:val="24"/>
        </w:rPr>
        <w:t xml:space="preserve"> </w:t>
      </w:r>
      <w:r w:rsidR="00E14BD2">
        <w:rPr>
          <w:rFonts w:ascii="Arial" w:hAnsi="Arial" w:cs="Arial"/>
          <w:sz w:val="24"/>
          <w:szCs w:val="24"/>
        </w:rPr>
        <w:t xml:space="preserve">confirm that I </w:t>
      </w:r>
      <w:r w:rsidR="00DF1489" w:rsidRPr="004273F5">
        <w:rPr>
          <w:rFonts w:ascii="Arial" w:hAnsi="Arial" w:cs="Arial"/>
          <w:sz w:val="24"/>
          <w:szCs w:val="24"/>
        </w:rPr>
        <w:t>have</w:t>
      </w:r>
      <w:r w:rsidR="00E14BD2">
        <w:rPr>
          <w:rStyle w:val="CommentReference"/>
        </w:rPr>
        <w:t xml:space="preserve"> </w:t>
      </w:r>
      <w:r w:rsidR="00DF1489" w:rsidRPr="004273F5">
        <w:rPr>
          <w:rFonts w:ascii="Arial" w:hAnsi="Arial" w:cs="Arial"/>
          <w:sz w:val="24"/>
          <w:szCs w:val="24"/>
        </w:rPr>
        <w:t xml:space="preserve">had </w:t>
      </w:r>
      <w:r>
        <w:rPr>
          <w:rFonts w:ascii="Arial" w:hAnsi="Arial" w:cs="Arial"/>
          <w:sz w:val="24"/>
          <w:szCs w:val="24"/>
        </w:rPr>
        <w:t xml:space="preserve">the </w:t>
      </w:r>
      <w:r w:rsidR="0012357D" w:rsidRPr="004273F5">
        <w:rPr>
          <w:rFonts w:ascii="Arial" w:hAnsi="Arial" w:cs="Arial"/>
          <w:sz w:val="24"/>
          <w:szCs w:val="24"/>
        </w:rPr>
        <w:t xml:space="preserve">additional support </w:t>
      </w:r>
      <w:r w:rsidR="00BE0D09" w:rsidRPr="004273F5">
        <w:rPr>
          <w:rFonts w:ascii="Arial" w:hAnsi="Arial" w:cs="Arial"/>
          <w:sz w:val="24"/>
          <w:szCs w:val="24"/>
        </w:rPr>
        <w:t>outlined</w:t>
      </w:r>
      <w:r w:rsidR="0012357D" w:rsidRPr="004273F5">
        <w:rPr>
          <w:rFonts w:ascii="Arial" w:hAnsi="Arial" w:cs="Arial"/>
          <w:sz w:val="24"/>
          <w:szCs w:val="24"/>
        </w:rPr>
        <w:t xml:space="preserve"> in</w:t>
      </w:r>
      <w:r w:rsidR="002F1091">
        <w:rPr>
          <w:rFonts w:ascii="Arial" w:hAnsi="Arial" w:cs="Arial"/>
          <w:sz w:val="24"/>
          <w:szCs w:val="24"/>
        </w:rPr>
        <w:t>:-</w:t>
      </w:r>
    </w:p>
    <w:p w14:paraId="49054E93" w14:textId="3C00DD51" w:rsidR="00433015" w:rsidRDefault="00433015" w:rsidP="00066F9F">
      <w:pPr>
        <w:pStyle w:val="BodyText"/>
        <w:spacing w:before="0" w:after="0" w:line="240" w:lineRule="auto"/>
        <w:ind w:left="720" w:right="74"/>
        <w:jc w:val="both"/>
        <w:rPr>
          <w:rFonts w:ascii="Arial" w:hAnsi="Arial" w:cs="Arial"/>
          <w:sz w:val="24"/>
          <w:szCs w:val="24"/>
        </w:rPr>
      </w:pPr>
    </w:p>
    <w:p w14:paraId="13E2AE7A" w14:textId="7A4C3E61" w:rsidR="00433015" w:rsidRDefault="001429E6" w:rsidP="002F1091">
      <w:pPr>
        <w:pStyle w:val="BodyText"/>
        <w:numPr>
          <w:ilvl w:val="0"/>
          <w:numId w:val="1"/>
        </w:numPr>
        <w:spacing w:before="0"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original application  (known as </w:t>
      </w:r>
      <w:r w:rsidR="0012357D" w:rsidRPr="004273F5">
        <w:rPr>
          <w:rFonts w:ascii="Arial" w:hAnsi="Arial" w:cs="Arial"/>
          <w:sz w:val="24"/>
          <w:szCs w:val="24"/>
        </w:rPr>
        <w:t>Appendix 4</w:t>
      </w:r>
      <w:r>
        <w:rPr>
          <w:rFonts w:ascii="Arial" w:hAnsi="Arial" w:cs="Arial"/>
          <w:sz w:val="24"/>
          <w:szCs w:val="24"/>
        </w:rPr>
        <w:t xml:space="preserve">) and  </w:t>
      </w:r>
    </w:p>
    <w:p w14:paraId="5A6CF4DC" w14:textId="7C487DF4" w:rsidR="001269EB" w:rsidRDefault="000B10AF" w:rsidP="002F1091">
      <w:pPr>
        <w:pStyle w:val="BodyText"/>
        <w:numPr>
          <w:ilvl w:val="0"/>
          <w:numId w:val="1"/>
        </w:numPr>
        <w:spacing w:before="0"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</w:t>
      </w:r>
      <w:r w:rsidR="001429E6">
        <w:rPr>
          <w:rFonts w:ascii="Arial" w:hAnsi="Arial" w:cs="Arial"/>
          <w:sz w:val="24"/>
          <w:szCs w:val="24"/>
        </w:rPr>
        <w:t>subsequently approved support form</w:t>
      </w:r>
      <w:r>
        <w:rPr>
          <w:rFonts w:ascii="Arial" w:hAnsi="Arial" w:cs="Arial"/>
          <w:sz w:val="24"/>
          <w:szCs w:val="24"/>
        </w:rPr>
        <w:t xml:space="preserve"> (if any)</w:t>
      </w:r>
      <w:r w:rsidR="001429E6">
        <w:rPr>
          <w:rFonts w:ascii="Arial" w:hAnsi="Arial" w:cs="Arial"/>
          <w:sz w:val="24"/>
          <w:szCs w:val="24"/>
        </w:rPr>
        <w:t>,</w:t>
      </w:r>
      <w:r w:rsidR="0012357D" w:rsidRPr="004273F5">
        <w:rPr>
          <w:rFonts w:ascii="Arial" w:hAnsi="Arial" w:cs="Arial"/>
          <w:sz w:val="24"/>
          <w:szCs w:val="24"/>
        </w:rPr>
        <w:t xml:space="preserve"> and</w:t>
      </w:r>
      <w:r w:rsidR="0088503F" w:rsidRPr="004273F5">
        <w:rPr>
          <w:rFonts w:ascii="Arial" w:hAnsi="Arial" w:cs="Arial"/>
          <w:sz w:val="24"/>
          <w:szCs w:val="24"/>
        </w:rPr>
        <w:t xml:space="preserve"> </w:t>
      </w:r>
      <w:r w:rsidR="001429E6">
        <w:rPr>
          <w:rFonts w:ascii="Arial" w:hAnsi="Arial" w:cs="Arial"/>
          <w:sz w:val="24"/>
          <w:szCs w:val="24"/>
        </w:rPr>
        <w:t>that I</w:t>
      </w:r>
      <w:r w:rsidR="0088503F" w:rsidRPr="004273F5">
        <w:rPr>
          <w:rFonts w:ascii="Arial" w:hAnsi="Arial" w:cs="Arial"/>
          <w:sz w:val="24"/>
          <w:szCs w:val="24"/>
        </w:rPr>
        <w:t xml:space="preserve"> require</w:t>
      </w:r>
      <w:r w:rsidR="0012357D" w:rsidRPr="004273F5">
        <w:rPr>
          <w:rFonts w:ascii="Arial" w:hAnsi="Arial" w:cs="Arial"/>
          <w:sz w:val="24"/>
          <w:szCs w:val="24"/>
        </w:rPr>
        <w:t xml:space="preserve"> the support covered in Table 2 of this form to</w:t>
      </w:r>
      <w:r w:rsidR="0088503F" w:rsidRPr="004273F5">
        <w:rPr>
          <w:rFonts w:ascii="Arial" w:hAnsi="Arial" w:cs="Arial"/>
          <w:sz w:val="24"/>
          <w:szCs w:val="24"/>
        </w:rPr>
        <w:t xml:space="preserve"> ensure </w:t>
      </w:r>
      <w:r w:rsidR="001429E6">
        <w:rPr>
          <w:rFonts w:ascii="Arial" w:hAnsi="Arial" w:cs="Arial"/>
          <w:sz w:val="24"/>
          <w:szCs w:val="24"/>
        </w:rPr>
        <w:t xml:space="preserve">I </w:t>
      </w:r>
      <w:r w:rsidR="0088503F" w:rsidRPr="004273F5">
        <w:rPr>
          <w:rFonts w:ascii="Arial" w:hAnsi="Arial" w:cs="Arial"/>
          <w:sz w:val="24"/>
          <w:szCs w:val="24"/>
        </w:rPr>
        <w:t xml:space="preserve">can sustain and achieve </w:t>
      </w:r>
      <w:r w:rsidR="001429E6">
        <w:rPr>
          <w:rFonts w:ascii="Arial" w:hAnsi="Arial" w:cs="Arial"/>
          <w:sz w:val="24"/>
          <w:szCs w:val="24"/>
        </w:rPr>
        <w:t xml:space="preserve">my </w:t>
      </w:r>
      <w:r w:rsidR="0088503F" w:rsidRPr="004273F5">
        <w:rPr>
          <w:rFonts w:ascii="Arial" w:hAnsi="Arial" w:cs="Arial"/>
          <w:sz w:val="24"/>
          <w:szCs w:val="24"/>
        </w:rPr>
        <w:t>Apprenticeship</w:t>
      </w:r>
      <w:r w:rsidR="004C0CD9">
        <w:rPr>
          <w:rFonts w:ascii="Arial" w:hAnsi="Arial" w:cs="Arial"/>
          <w:sz w:val="24"/>
          <w:szCs w:val="24"/>
        </w:rPr>
        <w:t>, and</w:t>
      </w:r>
    </w:p>
    <w:p w14:paraId="0A032EB1" w14:textId="23AD82C0" w:rsidR="000B10AF" w:rsidRPr="00754122" w:rsidRDefault="00754122" w:rsidP="002F1091">
      <w:pPr>
        <w:pStyle w:val="BodyText"/>
        <w:numPr>
          <w:ilvl w:val="0"/>
          <w:numId w:val="1"/>
        </w:numPr>
        <w:spacing w:before="0" w:after="0" w:line="240" w:lineRule="auto"/>
        <w:ind w:left="1418" w:right="74"/>
        <w:jc w:val="both"/>
        <w:rPr>
          <w:rFonts w:ascii="Arial" w:hAnsi="Arial" w:cs="Arial"/>
          <w:sz w:val="24"/>
          <w:szCs w:val="24"/>
        </w:rPr>
      </w:pPr>
      <w:r w:rsidRPr="00754122">
        <w:rPr>
          <w:rFonts w:ascii="Arial" w:hAnsi="Arial" w:cs="Arial"/>
          <w:sz w:val="24"/>
          <w:szCs w:val="24"/>
        </w:rPr>
        <w:t xml:space="preserve">I acknowledge </w:t>
      </w:r>
      <w:r w:rsidR="004C0CD9" w:rsidRPr="00754122">
        <w:rPr>
          <w:rFonts w:ascii="Arial" w:hAnsi="Arial" w:cs="Arial"/>
          <w:sz w:val="24"/>
          <w:szCs w:val="24"/>
        </w:rPr>
        <w:t xml:space="preserve">that the SDS </w:t>
      </w:r>
      <w:hyperlink r:id="rId16" w:history="1">
        <w:r w:rsidR="00BE0D09" w:rsidRPr="00754122">
          <w:rPr>
            <w:rStyle w:val="Hyperlink"/>
            <w:rFonts w:ascii="Arial" w:hAnsi="Arial" w:cs="Arial"/>
            <w:sz w:val="24"/>
            <w:szCs w:val="24"/>
          </w:rPr>
          <w:t>MA Privacy Notice</w:t>
        </w:r>
      </w:hyperlink>
      <w:r w:rsidR="00BE0D09" w:rsidRPr="00754122">
        <w:rPr>
          <w:rFonts w:ascii="Arial" w:hAnsi="Arial" w:cs="Arial"/>
          <w:sz w:val="24"/>
          <w:szCs w:val="24"/>
        </w:rPr>
        <w:t xml:space="preserve"> applies</w:t>
      </w:r>
      <w:r w:rsidR="004C0CD9" w:rsidRPr="00754122">
        <w:rPr>
          <w:rFonts w:ascii="Arial" w:hAnsi="Arial" w:cs="Arial"/>
          <w:sz w:val="24"/>
          <w:szCs w:val="24"/>
        </w:rPr>
        <w:t xml:space="preserve"> to the personal data contained in this form.</w:t>
      </w:r>
    </w:p>
    <w:p w14:paraId="0A7721A0" w14:textId="77777777" w:rsidR="00433015" w:rsidRDefault="00433015" w:rsidP="00433015">
      <w:pPr>
        <w:pStyle w:val="BodyText"/>
        <w:spacing w:before="0" w:after="0" w:line="240" w:lineRule="auto"/>
        <w:ind w:left="1276" w:right="7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379"/>
      </w:tblGrid>
      <w:tr w:rsidR="000B10AF" w:rsidRPr="004273F5" w14:paraId="5A41EA58" w14:textId="77777777" w:rsidTr="00306360">
        <w:trPr>
          <w:trHeight w:val="568"/>
        </w:trPr>
        <w:tc>
          <w:tcPr>
            <w:tcW w:w="3539" w:type="dxa"/>
            <w:vAlign w:val="center"/>
          </w:tcPr>
          <w:p w14:paraId="320B0E1C" w14:textId="2E7054D9" w:rsidR="000B10AF" w:rsidRPr="00306360" w:rsidRDefault="000B10AF" w:rsidP="00306360">
            <w:pPr>
              <w:pStyle w:val="BodyText"/>
              <w:spacing w:before="0" w:after="0"/>
              <w:ind w:right="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63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Apprentice Signature </w:t>
            </w:r>
          </w:p>
        </w:tc>
        <w:tc>
          <w:tcPr>
            <w:tcW w:w="6379" w:type="dxa"/>
            <w:vAlign w:val="center"/>
          </w:tcPr>
          <w:p w14:paraId="6D2908C2" w14:textId="77777777" w:rsidR="000B10AF" w:rsidRPr="00E95D3E" w:rsidRDefault="000B10AF" w:rsidP="00306360">
            <w:pPr>
              <w:pStyle w:val="BodyText"/>
              <w:spacing w:before="0" w:after="0"/>
              <w:ind w:right="7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091" w:rsidRPr="004273F5" w14:paraId="07CADABD" w14:textId="77777777" w:rsidTr="00306360">
        <w:trPr>
          <w:trHeight w:val="568"/>
        </w:trPr>
        <w:tc>
          <w:tcPr>
            <w:tcW w:w="3539" w:type="dxa"/>
            <w:vAlign w:val="center"/>
          </w:tcPr>
          <w:p w14:paraId="1BB37813" w14:textId="5D1DA435" w:rsidR="002F1091" w:rsidRPr="00306360" w:rsidRDefault="002F1091" w:rsidP="00306360">
            <w:pPr>
              <w:pStyle w:val="BodyText"/>
              <w:spacing w:before="0" w:after="0"/>
              <w:ind w:right="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636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379" w:type="dxa"/>
            <w:vAlign w:val="center"/>
          </w:tcPr>
          <w:p w14:paraId="4F123011" w14:textId="77777777" w:rsidR="002F1091" w:rsidRPr="00E95D3E" w:rsidRDefault="002F1091" w:rsidP="00306360">
            <w:pPr>
              <w:pStyle w:val="BodyText"/>
              <w:spacing w:before="0" w:after="0"/>
              <w:ind w:right="7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A1707" w14:textId="36D185D7" w:rsidR="004C0CD9" w:rsidRPr="00E815BE" w:rsidRDefault="000B10AF" w:rsidP="00066F9F">
      <w:pPr>
        <w:pStyle w:val="BodyText"/>
        <w:spacing w:before="0" w:after="0" w:line="240" w:lineRule="auto"/>
        <w:ind w:left="720" w:right="74"/>
        <w:rPr>
          <w:rFonts w:ascii="Arial" w:hAnsi="Arial" w:cs="Arial"/>
          <w:b/>
          <w:sz w:val="24"/>
          <w:szCs w:val="24"/>
        </w:rPr>
      </w:pPr>
      <w:r w:rsidRPr="00E815BE" w:rsidDel="000B10AF">
        <w:rPr>
          <w:rFonts w:ascii="Arial" w:hAnsi="Arial" w:cs="Arial"/>
          <w:sz w:val="24"/>
          <w:szCs w:val="24"/>
        </w:rPr>
        <w:t xml:space="preserve"> </w:t>
      </w:r>
    </w:p>
    <w:p w14:paraId="45454EDA" w14:textId="43453006" w:rsidR="002F1091" w:rsidRPr="00E815BE" w:rsidRDefault="004C0CD9" w:rsidP="004C0CD9">
      <w:pPr>
        <w:pStyle w:val="BodyText"/>
        <w:spacing w:before="0" w:after="0" w:line="240" w:lineRule="auto"/>
        <w:ind w:left="-10" w:right="74"/>
        <w:rPr>
          <w:rFonts w:ascii="Arial" w:hAnsi="Arial" w:cs="Arial"/>
          <w:sz w:val="24"/>
          <w:szCs w:val="24"/>
        </w:rPr>
      </w:pPr>
      <w:r w:rsidRPr="00E815BE">
        <w:rPr>
          <w:rFonts w:ascii="Arial" w:hAnsi="Arial" w:cs="Arial"/>
          <w:b/>
          <w:sz w:val="24"/>
          <w:szCs w:val="24"/>
        </w:rPr>
        <w:t xml:space="preserve">Training </w:t>
      </w:r>
      <w:r w:rsidR="0050314D" w:rsidRPr="00E815BE">
        <w:rPr>
          <w:rFonts w:ascii="Arial" w:hAnsi="Arial" w:cs="Arial"/>
          <w:b/>
          <w:sz w:val="24"/>
          <w:szCs w:val="24"/>
        </w:rPr>
        <w:t xml:space="preserve">Provider: </w:t>
      </w:r>
      <w:r w:rsidR="0050314D" w:rsidRPr="00E815BE">
        <w:rPr>
          <w:rFonts w:ascii="Arial" w:hAnsi="Arial" w:cs="Arial"/>
          <w:sz w:val="24"/>
          <w:szCs w:val="24"/>
        </w:rPr>
        <w:t xml:space="preserve">By completing and signing this </w:t>
      </w:r>
      <w:r w:rsidR="002F1091" w:rsidRPr="00E815BE">
        <w:rPr>
          <w:rFonts w:ascii="Arial" w:hAnsi="Arial" w:cs="Arial"/>
          <w:sz w:val="24"/>
          <w:szCs w:val="24"/>
        </w:rPr>
        <w:t>declaration:-</w:t>
      </w:r>
      <w:r w:rsidR="0050314D" w:rsidRPr="00E815BE">
        <w:rPr>
          <w:rFonts w:ascii="Arial" w:hAnsi="Arial" w:cs="Arial"/>
          <w:sz w:val="24"/>
          <w:szCs w:val="24"/>
        </w:rPr>
        <w:t xml:space="preserve"> </w:t>
      </w:r>
    </w:p>
    <w:p w14:paraId="79AEF178" w14:textId="77777777" w:rsidR="002F1091" w:rsidRPr="00E815BE" w:rsidRDefault="002F1091" w:rsidP="004C0CD9">
      <w:pPr>
        <w:pStyle w:val="BodyText"/>
        <w:spacing w:before="0" w:after="0" w:line="240" w:lineRule="auto"/>
        <w:ind w:left="-10" w:right="74"/>
        <w:rPr>
          <w:rFonts w:ascii="Arial" w:hAnsi="Arial" w:cs="Arial"/>
          <w:sz w:val="24"/>
          <w:szCs w:val="24"/>
        </w:rPr>
      </w:pPr>
    </w:p>
    <w:p w14:paraId="325E2F61" w14:textId="4510BE36" w:rsidR="00433015" w:rsidRPr="00E815BE" w:rsidRDefault="004C0CD9" w:rsidP="002F1091">
      <w:pPr>
        <w:pStyle w:val="BodyText"/>
        <w:spacing w:before="0" w:after="0" w:line="240" w:lineRule="auto"/>
        <w:ind w:left="709" w:right="74"/>
        <w:rPr>
          <w:rFonts w:ascii="Arial" w:hAnsi="Arial" w:cs="Arial"/>
          <w:sz w:val="24"/>
          <w:szCs w:val="24"/>
        </w:rPr>
      </w:pPr>
      <w:r w:rsidRPr="00E815BE">
        <w:rPr>
          <w:rFonts w:ascii="Arial" w:hAnsi="Arial" w:cs="Arial"/>
          <w:sz w:val="24"/>
          <w:szCs w:val="24"/>
        </w:rPr>
        <w:t>I, on behalf of the Training Provider</w:t>
      </w:r>
      <w:r w:rsidR="002F1091" w:rsidRPr="00E815BE">
        <w:rPr>
          <w:rFonts w:ascii="Arial" w:hAnsi="Arial" w:cs="Arial"/>
          <w:sz w:val="24"/>
          <w:szCs w:val="24"/>
        </w:rPr>
        <w:t xml:space="preserve">, </w:t>
      </w:r>
      <w:r w:rsidR="0050314D" w:rsidRPr="00E815BE">
        <w:rPr>
          <w:rFonts w:ascii="Arial" w:hAnsi="Arial" w:cs="Arial"/>
          <w:sz w:val="24"/>
          <w:szCs w:val="24"/>
        </w:rPr>
        <w:t xml:space="preserve">confirm </w:t>
      </w:r>
      <w:r w:rsidRPr="00E815BE">
        <w:rPr>
          <w:rFonts w:ascii="Arial" w:hAnsi="Arial" w:cs="Arial"/>
          <w:sz w:val="24"/>
          <w:szCs w:val="24"/>
        </w:rPr>
        <w:t xml:space="preserve">that the additional support outlined </w:t>
      </w:r>
      <w:r w:rsidR="001269EB" w:rsidRPr="00E815BE">
        <w:rPr>
          <w:rFonts w:ascii="Arial" w:hAnsi="Arial" w:cs="Arial"/>
          <w:sz w:val="24"/>
          <w:szCs w:val="24"/>
        </w:rPr>
        <w:t>in</w:t>
      </w:r>
      <w:r w:rsidR="002F1091" w:rsidRPr="00E815BE">
        <w:rPr>
          <w:rFonts w:ascii="Arial" w:hAnsi="Arial" w:cs="Arial"/>
          <w:sz w:val="24"/>
          <w:szCs w:val="24"/>
        </w:rPr>
        <w:t>:-</w:t>
      </w:r>
    </w:p>
    <w:p w14:paraId="2E5DE8C6" w14:textId="77777777" w:rsidR="002F1091" w:rsidRPr="00E815BE" w:rsidRDefault="002F1091" w:rsidP="002F1091">
      <w:pPr>
        <w:pStyle w:val="BodyText"/>
        <w:spacing w:before="0" w:after="0" w:line="240" w:lineRule="auto"/>
        <w:ind w:left="709" w:right="74"/>
        <w:rPr>
          <w:rFonts w:ascii="Arial" w:hAnsi="Arial" w:cs="Arial"/>
          <w:sz w:val="24"/>
          <w:szCs w:val="24"/>
        </w:rPr>
      </w:pPr>
    </w:p>
    <w:p w14:paraId="27191472" w14:textId="0832124A" w:rsidR="00433015" w:rsidRPr="00E815BE" w:rsidRDefault="004C0CD9" w:rsidP="00EF041F">
      <w:pPr>
        <w:pStyle w:val="BodyText"/>
        <w:numPr>
          <w:ilvl w:val="0"/>
          <w:numId w:val="2"/>
        </w:numPr>
        <w:spacing w:before="0" w:after="0" w:line="240" w:lineRule="auto"/>
        <w:ind w:left="1418" w:right="74"/>
        <w:rPr>
          <w:rFonts w:ascii="Arial" w:hAnsi="Arial" w:cs="Arial"/>
          <w:sz w:val="24"/>
          <w:szCs w:val="24"/>
        </w:rPr>
      </w:pPr>
      <w:r w:rsidRPr="00E815BE">
        <w:rPr>
          <w:rFonts w:ascii="Arial" w:hAnsi="Arial" w:cs="Arial"/>
          <w:sz w:val="24"/>
          <w:szCs w:val="24"/>
        </w:rPr>
        <w:t xml:space="preserve">the original </w:t>
      </w:r>
      <w:r w:rsidR="006B56F2" w:rsidRPr="00E815BE">
        <w:rPr>
          <w:rFonts w:ascii="Arial" w:hAnsi="Arial" w:cs="Arial"/>
          <w:sz w:val="24"/>
          <w:szCs w:val="24"/>
        </w:rPr>
        <w:t>application (</w:t>
      </w:r>
      <w:r w:rsidRPr="00E815BE">
        <w:rPr>
          <w:rFonts w:ascii="Arial" w:hAnsi="Arial" w:cs="Arial"/>
          <w:sz w:val="24"/>
          <w:szCs w:val="24"/>
        </w:rPr>
        <w:t xml:space="preserve">known as Appendix 4) and  </w:t>
      </w:r>
    </w:p>
    <w:p w14:paraId="705F1127" w14:textId="77777777" w:rsidR="00EF041F" w:rsidRPr="00E815BE" w:rsidRDefault="000B10AF" w:rsidP="00EF041F">
      <w:pPr>
        <w:pStyle w:val="BodyText"/>
        <w:numPr>
          <w:ilvl w:val="0"/>
          <w:numId w:val="2"/>
        </w:numPr>
        <w:spacing w:before="0" w:after="0" w:line="240" w:lineRule="auto"/>
        <w:ind w:left="1418" w:right="74"/>
        <w:rPr>
          <w:rFonts w:ascii="Arial" w:hAnsi="Arial" w:cs="Arial"/>
          <w:sz w:val="24"/>
          <w:szCs w:val="24"/>
          <w:u w:val="single" w:color="0562C1"/>
        </w:rPr>
      </w:pPr>
      <w:r w:rsidRPr="00E815BE">
        <w:rPr>
          <w:rFonts w:ascii="Arial" w:hAnsi="Arial" w:cs="Arial"/>
          <w:sz w:val="24"/>
          <w:szCs w:val="24"/>
        </w:rPr>
        <w:t xml:space="preserve">each </w:t>
      </w:r>
      <w:r w:rsidR="004C0CD9" w:rsidRPr="00E815BE">
        <w:rPr>
          <w:rFonts w:ascii="Arial" w:hAnsi="Arial" w:cs="Arial"/>
          <w:sz w:val="24"/>
          <w:szCs w:val="24"/>
        </w:rPr>
        <w:t>subsequently approved support form</w:t>
      </w:r>
      <w:r w:rsidRPr="00E815BE">
        <w:rPr>
          <w:rFonts w:ascii="Arial" w:hAnsi="Arial" w:cs="Arial"/>
          <w:sz w:val="24"/>
          <w:szCs w:val="24"/>
        </w:rPr>
        <w:t xml:space="preserve"> (if any)</w:t>
      </w:r>
      <w:r w:rsidR="004C0CD9" w:rsidRPr="00E815BE">
        <w:rPr>
          <w:rFonts w:ascii="Arial" w:hAnsi="Arial" w:cs="Arial"/>
          <w:sz w:val="24"/>
          <w:szCs w:val="24"/>
        </w:rPr>
        <w:t xml:space="preserve">, </w:t>
      </w:r>
      <w:r w:rsidR="00915372" w:rsidRPr="00E815BE">
        <w:rPr>
          <w:rFonts w:ascii="Arial" w:hAnsi="Arial" w:cs="Arial"/>
          <w:sz w:val="24"/>
          <w:szCs w:val="24"/>
        </w:rPr>
        <w:t>has changed</w:t>
      </w:r>
      <w:r w:rsidR="004C0CD9" w:rsidRPr="00E815BE">
        <w:rPr>
          <w:rFonts w:ascii="Arial" w:hAnsi="Arial" w:cs="Arial"/>
          <w:sz w:val="24"/>
          <w:szCs w:val="24"/>
        </w:rPr>
        <w:t>,</w:t>
      </w:r>
      <w:r w:rsidR="00915372" w:rsidRPr="00E815BE">
        <w:rPr>
          <w:rFonts w:ascii="Arial" w:hAnsi="Arial" w:cs="Arial"/>
          <w:sz w:val="24"/>
          <w:szCs w:val="24"/>
        </w:rPr>
        <w:t xml:space="preserve"> and</w:t>
      </w:r>
      <w:r w:rsidR="00D827C6" w:rsidRPr="00E815BE">
        <w:rPr>
          <w:rFonts w:ascii="Arial" w:hAnsi="Arial" w:cs="Arial"/>
          <w:sz w:val="24"/>
          <w:szCs w:val="24"/>
        </w:rPr>
        <w:t xml:space="preserve"> </w:t>
      </w:r>
    </w:p>
    <w:p w14:paraId="2B691223" w14:textId="3E056777" w:rsidR="0050314D" w:rsidRPr="00E815BE" w:rsidRDefault="001269EB" w:rsidP="00EF041F">
      <w:pPr>
        <w:pStyle w:val="BodyText"/>
        <w:numPr>
          <w:ilvl w:val="0"/>
          <w:numId w:val="2"/>
        </w:numPr>
        <w:spacing w:before="0" w:after="0" w:line="240" w:lineRule="auto"/>
        <w:ind w:left="1418" w:right="74"/>
        <w:rPr>
          <w:rFonts w:ascii="Arial" w:hAnsi="Arial" w:cs="Arial"/>
          <w:sz w:val="24"/>
          <w:szCs w:val="24"/>
          <w:u w:val="single" w:color="0562C1"/>
        </w:rPr>
      </w:pPr>
      <w:r w:rsidRPr="00E815BE">
        <w:rPr>
          <w:rFonts w:ascii="Arial" w:hAnsi="Arial" w:cs="Arial"/>
          <w:sz w:val="24"/>
          <w:szCs w:val="24"/>
        </w:rPr>
        <w:t>acknowledge</w:t>
      </w:r>
      <w:r w:rsidR="0050314D" w:rsidRPr="00E815BE">
        <w:rPr>
          <w:rFonts w:ascii="Arial" w:hAnsi="Arial" w:cs="Arial"/>
          <w:sz w:val="24"/>
          <w:szCs w:val="24"/>
        </w:rPr>
        <w:t xml:space="preserve"> that the information in this form will be processed in accordance with the SDS</w:t>
      </w:r>
      <w:r w:rsidR="0050314D" w:rsidRPr="00E815BE">
        <w:rPr>
          <w:rFonts w:ascii="Arial" w:hAnsi="Arial" w:cs="Arial"/>
          <w:color w:val="0562C1"/>
          <w:sz w:val="24"/>
          <w:szCs w:val="24"/>
        </w:rPr>
        <w:t xml:space="preserve"> </w:t>
      </w:r>
      <w:hyperlink r:id="rId17">
        <w:r w:rsidR="0050314D" w:rsidRPr="00E815BE">
          <w:rPr>
            <w:rFonts w:ascii="Arial" w:hAnsi="Arial" w:cs="Arial"/>
            <w:color w:val="0562C1"/>
            <w:sz w:val="24"/>
            <w:szCs w:val="24"/>
            <w:u w:val="single" w:color="0562C1"/>
          </w:rPr>
          <w:t>MA Privacy</w:t>
        </w:r>
        <w:r w:rsidR="0050314D" w:rsidRPr="00E815BE">
          <w:rPr>
            <w:rFonts w:ascii="Arial" w:hAnsi="Arial" w:cs="Arial"/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="0050314D" w:rsidRPr="00E815BE">
          <w:rPr>
            <w:rFonts w:ascii="Arial" w:hAnsi="Arial" w:cs="Arial"/>
            <w:color w:val="0562C1"/>
            <w:sz w:val="24"/>
            <w:szCs w:val="24"/>
            <w:u w:val="single" w:color="0562C1"/>
          </w:rPr>
          <w:t>Notice</w:t>
        </w:r>
      </w:hyperlink>
    </w:p>
    <w:p w14:paraId="165D88F2" w14:textId="5FCFACC4" w:rsidR="00915372" w:rsidRPr="00E95D3E" w:rsidRDefault="00915372" w:rsidP="004273F5">
      <w:pPr>
        <w:pStyle w:val="BodyText"/>
        <w:spacing w:before="0" w:after="0" w:line="240" w:lineRule="auto"/>
        <w:ind w:right="74" w:hanging="10"/>
        <w:rPr>
          <w:rFonts w:ascii="Arial" w:hAnsi="Arial" w:cs="Arial"/>
          <w:sz w:val="24"/>
          <w:szCs w:val="24"/>
          <w:u w:val="single" w:color="0562C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379"/>
      </w:tblGrid>
      <w:tr w:rsidR="00E95D3E" w:rsidRPr="00E95D3E" w14:paraId="4439AB0F" w14:textId="77777777" w:rsidTr="00306360">
        <w:trPr>
          <w:trHeight w:val="562"/>
        </w:trPr>
        <w:tc>
          <w:tcPr>
            <w:tcW w:w="3539" w:type="dxa"/>
            <w:vAlign w:val="center"/>
          </w:tcPr>
          <w:p w14:paraId="60C8335C" w14:textId="01ADAA89" w:rsidR="00915372" w:rsidRPr="00306360" w:rsidRDefault="000B10AF" w:rsidP="00306360">
            <w:pPr>
              <w:pStyle w:val="BodyText"/>
              <w:spacing w:before="0" w:after="0"/>
              <w:ind w:right="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63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Training </w:t>
            </w:r>
            <w:r w:rsidR="004273F5" w:rsidRPr="00306360">
              <w:rPr>
                <w:rFonts w:ascii="Arial" w:hAnsi="Arial" w:cs="Arial"/>
                <w:b/>
                <w:bCs/>
                <w:sz w:val="24"/>
                <w:szCs w:val="24"/>
              </w:rPr>
              <w:t>Provider Signature</w:t>
            </w:r>
          </w:p>
        </w:tc>
        <w:tc>
          <w:tcPr>
            <w:tcW w:w="6379" w:type="dxa"/>
          </w:tcPr>
          <w:p w14:paraId="7B6747C8" w14:textId="77777777" w:rsidR="00915372" w:rsidRPr="00E95D3E" w:rsidRDefault="00915372" w:rsidP="004273F5">
            <w:pPr>
              <w:pStyle w:val="BodyText"/>
              <w:spacing w:before="0" w:after="0"/>
              <w:ind w:right="7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091" w:rsidRPr="00E95D3E" w14:paraId="6AFFF287" w14:textId="77777777" w:rsidTr="00306360">
        <w:trPr>
          <w:trHeight w:val="562"/>
        </w:trPr>
        <w:tc>
          <w:tcPr>
            <w:tcW w:w="3539" w:type="dxa"/>
            <w:vAlign w:val="center"/>
          </w:tcPr>
          <w:p w14:paraId="1F110755" w14:textId="491616E5" w:rsidR="002F1091" w:rsidRPr="00306360" w:rsidRDefault="002F1091" w:rsidP="00306360">
            <w:pPr>
              <w:pStyle w:val="BodyText"/>
              <w:spacing w:before="0" w:after="0"/>
              <w:ind w:right="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63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6379" w:type="dxa"/>
          </w:tcPr>
          <w:p w14:paraId="6B530551" w14:textId="77777777" w:rsidR="002F1091" w:rsidRPr="00E95D3E" w:rsidRDefault="002F1091" w:rsidP="004273F5">
            <w:pPr>
              <w:pStyle w:val="BodyText"/>
              <w:spacing w:before="0" w:after="0"/>
              <w:ind w:right="74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1D969A81" w14:textId="21658E74" w:rsidR="00BA38A7" w:rsidRDefault="00BA38A7" w:rsidP="00587CE8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5016AD57" w14:textId="77777777" w:rsidR="00B227C2" w:rsidRDefault="00B227C2" w:rsidP="00587CE8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247FEDA7" w14:textId="7792C17E" w:rsidR="00F65D29" w:rsidRPr="00F65D29" w:rsidRDefault="00F65D29" w:rsidP="00306360">
      <w:pPr>
        <w:spacing w:before="79"/>
        <w:rPr>
          <w:rFonts w:ascii="Arial" w:hAnsi="Arial" w:cs="Arial"/>
          <w:b/>
          <w:sz w:val="24"/>
          <w:szCs w:val="24"/>
        </w:rPr>
      </w:pPr>
      <w:r w:rsidRPr="00F65D29">
        <w:rPr>
          <w:rFonts w:ascii="Arial" w:hAnsi="Arial" w:cs="Arial"/>
          <w:b/>
          <w:sz w:val="24"/>
          <w:szCs w:val="24"/>
          <w:u w:val="thick"/>
        </w:rPr>
        <w:t>This section is to be completed by the NTP Equality Executives only</w:t>
      </w:r>
    </w:p>
    <w:tbl>
      <w:tblPr>
        <w:tblStyle w:val="TableGrid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689"/>
        <w:gridCol w:w="2015"/>
        <w:gridCol w:w="2016"/>
      </w:tblGrid>
      <w:tr w:rsidR="00F65D29" w:rsidRPr="00F65D29" w14:paraId="6DBAC35C" w14:textId="77777777" w:rsidTr="0071222C">
        <w:trPr>
          <w:trHeight w:val="698"/>
        </w:trPr>
        <w:tc>
          <w:tcPr>
            <w:tcW w:w="2689" w:type="dxa"/>
            <w:tcBorders>
              <w:top w:val="single" w:sz="4" w:space="0" w:color="006373" w:themeColor="background1"/>
              <w:left w:val="single" w:sz="4" w:space="0" w:color="006373" w:themeColor="background1"/>
              <w:bottom w:val="single" w:sz="4" w:space="0" w:color="006373" w:themeColor="background1"/>
            </w:tcBorders>
            <w:shd w:val="clear" w:color="auto" w:fill="auto"/>
            <w:vAlign w:val="center"/>
          </w:tcPr>
          <w:p w14:paraId="5ACCDEFB" w14:textId="423D8A5D" w:rsidR="0071222C" w:rsidRPr="00F65D29" w:rsidRDefault="0071222C" w:rsidP="00B227C2">
            <w:pPr>
              <w:pStyle w:val="BodyText"/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Change of support</w:t>
            </w:r>
          </w:p>
        </w:tc>
        <w:tc>
          <w:tcPr>
            <w:tcW w:w="2015" w:type="dxa"/>
            <w:vAlign w:val="center"/>
          </w:tcPr>
          <w:p w14:paraId="00932FAF" w14:textId="77777777" w:rsidR="00F65D29" w:rsidRPr="00F65D29" w:rsidRDefault="00F65D29" w:rsidP="00B227C2">
            <w:pPr>
              <w:pStyle w:val="BodyText"/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29">
              <w:rPr>
                <w:rFonts w:ascii="Arial" w:hAnsi="Arial" w:cs="Arial"/>
                <w:b/>
                <w:sz w:val="24"/>
                <w:szCs w:val="24"/>
              </w:rPr>
              <w:t>Approved</w:t>
            </w:r>
          </w:p>
        </w:tc>
        <w:tc>
          <w:tcPr>
            <w:tcW w:w="2016" w:type="dxa"/>
            <w:vAlign w:val="center"/>
          </w:tcPr>
          <w:p w14:paraId="299900A7" w14:textId="77777777" w:rsidR="00F65D29" w:rsidRPr="00F65D29" w:rsidRDefault="00F65D29" w:rsidP="00B227C2">
            <w:pPr>
              <w:pStyle w:val="BodyText"/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29">
              <w:rPr>
                <w:rFonts w:ascii="Arial" w:hAnsi="Arial" w:cs="Arial"/>
                <w:b/>
                <w:sz w:val="24"/>
                <w:szCs w:val="24"/>
              </w:rPr>
              <w:t>Rejected</w:t>
            </w:r>
          </w:p>
        </w:tc>
      </w:tr>
    </w:tbl>
    <w:p w14:paraId="30E58AB5" w14:textId="77777777" w:rsidR="00F65D29" w:rsidRPr="00F65D29" w:rsidRDefault="00F65D29" w:rsidP="00B227C2">
      <w:pPr>
        <w:spacing w:before="0" w:after="0"/>
        <w:rPr>
          <w:rFonts w:ascii="Arial" w:hAnsi="Arial" w:cs="Arial"/>
          <w:b/>
          <w:sz w:val="24"/>
          <w:szCs w:val="24"/>
        </w:rPr>
      </w:pPr>
    </w:p>
    <w:p w14:paraId="710721BC" w14:textId="7226683C" w:rsidR="00F65D29" w:rsidRDefault="00F65D29" w:rsidP="00B227C2">
      <w:pPr>
        <w:pStyle w:val="BodyText"/>
        <w:spacing w:before="0" w:after="0"/>
        <w:rPr>
          <w:rFonts w:ascii="Arial" w:hAnsi="Arial" w:cs="Arial"/>
          <w:b/>
          <w:sz w:val="24"/>
          <w:szCs w:val="24"/>
        </w:rPr>
      </w:pPr>
    </w:p>
    <w:p w14:paraId="21D1607C" w14:textId="5415EC8B" w:rsidR="00B227C2" w:rsidRDefault="00B227C2" w:rsidP="00B227C2">
      <w:pPr>
        <w:pStyle w:val="BodyText"/>
        <w:spacing w:before="0" w:after="0"/>
        <w:rPr>
          <w:rFonts w:ascii="Arial" w:hAnsi="Arial" w:cs="Arial"/>
          <w:b/>
          <w:sz w:val="24"/>
          <w:szCs w:val="24"/>
        </w:rPr>
      </w:pPr>
    </w:p>
    <w:p w14:paraId="68206E61" w14:textId="77777777" w:rsidR="00306360" w:rsidRPr="00F65D29" w:rsidRDefault="00306360" w:rsidP="00B227C2">
      <w:pPr>
        <w:pStyle w:val="BodyText"/>
        <w:spacing w:before="0"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379"/>
      </w:tblGrid>
      <w:tr w:rsidR="00CF459A" w:rsidRPr="00F65D29" w14:paraId="34BE5A41" w14:textId="77777777" w:rsidTr="00306360">
        <w:trPr>
          <w:trHeight w:val="563"/>
        </w:trPr>
        <w:tc>
          <w:tcPr>
            <w:tcW w:w="3544" w:type="dxa"/>
            <w:vAlign w:val="center"/>
          </w:tcPr>
          <w:p w14:paraId="0199C293" w14:textId="7FBA848D" w:rsidR="00CF459A" w:rsidRPr="00F65D29" w:rsidRDefault="00CF459A" w:rsidP="0030636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65D29">
              <w:rPr>
                <w:b/>
                <w:sz w:val="24"/>
                <w:szCs w:val="24"/>
              </w:rPr>
              <w:t xml:space="preserve">Equality Executive </w:t>
            </w: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6379" w:type="dxa"/>
            <w:vAlign w:val="center"/>
          </w:tcPr>
          <w:p w14:paraId="39A61D49" w14:textId="317C083D" w:rsidR="00CF459A" w:rsidRPr="00F65D29" w:rsidRDefault="00CF459A" w:rsidP="0030636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</w:tr>
      <w:tr w:rsidR="00D827C6" w:rsidRPr="00F65D29" w14:paraId="4BE0BE37" w14:textId="77777777" w:rsidTr="00306360">
        <w:trPr>
          <w:trHeight w:val="558"/>
        </w:trPr>
        <w:tc>
          <w:tcPr>
            <w:tcW w:w="3544" w:type="dxa"/>
            <w:vAlign w:val="center"/>
          </w:tcPr>
          <w:p w14:paraId="0B3F2A77" w14:textId="63D9673A" w:rsidR="00D827C6" w:rsidRPr="00F65D29" w:rsidRDefault="00D827C6" w:rsidP="0030636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379" w:type="dxa"/>
            <w:vAlign w:val="center"/>
          </w:tcPr>
          <w:p w14:paraId="114CD6FF" w14:textId="77777777" w:rsidR="00D827C6" w:rsidRDefault="00D827C6" w:rsidP="0030636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</w:tr>
    </w:tbl>
    <w:p w14:paraId="5064FA70" w14:textId="11993FB9" w:rsidR="00F65D29" w:rsidRDefault="00F65D29" w:rsidP="00B227C2">
      <w:pPr>
        <w:pStyle w:val="BodyText"/>
        <w:spacing w:before="0" w:after="0"/>
        <w:rPr>
          <w:rFonts w:ascii="Arial" w:hAnsi="Arial" w:cs="Arial"/>
          <w:b/>
          <w:sz w:val="24"/>
          <w:szCs w:val="24"/>
        </w:rPr>
      </w:pPr>
    </w:p>
    <w:p w14:paraId="3F2E58D3" w14:textId="70126E77" w:rsidR="00062ECE" w:rsidRPr="00062ECE" w:rsidRDefault="00062ECE" w:rsidP="00062ECE"/>
    <w:p w14:paraId="0E24C6F1" w14:textId="33F0BAD5" w:rsidR="00062ECE" w:rsidRPr="00062ECE" w:rsidRDefault="00062ECE" w:rsidP="00062ECE">
      <w:pPr>
        <w:tabs>
          <w:tab w:val="left" w:pos="2520"/>
        </w:tabs>
      </w:pPr>
      <w:r>
        <w:tab/>
      </w:r>
    </w:p>
    <w:sectPr w:rsidR="00062ECE" w:rsidRPr="00062ECE" w:rsidSect="00687E90">
      <w:footerReference w:type="default" r:id="rId18"/>
      <w:footerReference w:type="first" r:id="rId19"/>
      <w:pgSz w:w="12240" w:h="15840"/>
      <w:pgMar w:top="85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E041" w14:textId="77777777" w:rsidR="003D3ED6" w:rsidRDefault="003D3ED6">
      <w:pPr>
        <w:spacing w:after="0" w:line="240" w:lineRule="auto"/>
      </w:pPr>
      <w:r>
        <w:separator/>
      </w:r>
    </w:p>
  </w:endnote>
  <w:endnote w:type="continuationSeparator" w:id="0">
    <w:p w14:paraId="569C9BE0" w14:textId="77777777" w:rsidR="003D3ED6" w:rsidRDefault="003D3ED6">
      <w:pPr>
        <w:spacing w:after="0" w:line="240" w:lineRule="auto"/>
      </w:pPr>
      <w:r>
        <w:continuationSeparator/>
      </w:r>
    </w:p>
  </w:endnote>
  <w:endnote w:type="continuationNotice" w:id="1">
    <w:p w14:paraId="224A0C63" w14:textId="77777777" w:rsidR="003D3ED6" w:rsidRDefault="003D3ED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289611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249809638"/>
          <w:docPartObj>
            <w:docPartGallery w:val="Page Numbers (Top of Page)"/>
            <w:docPartUnique/>
          </w:docPartObj>
        </w:sdtPr>
        <w:sdtEndPr/>
        <w:sdtContent>
          <w:p w14:paraId="33923E3D" w14:textId="6C7F2F5E" w:rsidR="007D53E8" w:rsidRPr="0059658F" w:rsidRDefault="007D53E8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658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965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9658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965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D47604" w14:textId="5BCE0455" w:rsidR="00376853" w:rsidRDefault="007D53E8" w:rsidP="007D53E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 xml:space="preserve">Change to Support requirements for Enhanced Funding </w:t>
    </w:r>
    <w:r>
      <w:rPr>
        <w:rFonts w:ascii="Arial" w:hAnsi="Arial" w:cs="Arial"/>
        <w:sz w:val="16"/>
        <w:szCs w:val="16"/>
      </w:rPr>
      <w:fldChar w:fldCharType="end"/>
    </w:r>
  </w:p>
  <w:p w14:paraId="79F8F08C" w14:textId="0A637319" w:rsidR="007D53E8" w:rsidRPr="0059658F" w:rsidRDefault="007D53E8" w:rsidP="0059658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Effective from </w:t>
    </w:r>
    <w:r w:rsidR="00062ECE">
      <w:rPr>
        <w:rFonts w:ascii="Arial" w:hAnsi="Arial" w:cs="Arial"/>
        <w:sz w:val="16"/>
        <w:szCs w:val="16"/>
      </w:rPr>
      <w:t>01 April 2021</w:t>
    </w:r>
    <w:r>
      <w:rPr>
        <w:rFonts w:ascii="Arial" w:hAnsi="Arial" w:cs="Arial"/>
        <w:sz w:val="16"/>
        <w:szCs w:val="16"/>
      </w:rPr>
      <w:t xml:space="preserve"> 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49845087" w:displacedByCustomXml="next"/>
  <w:sdt>
    <w:sdtPr>
      <w:rPr>
        <w:rFonts w:ascii="Arial" w:hAnsi="Arial" w:cs="Arial"/>
        <w:sz w:val="16"/>
        <w:szCs w:val="16"/>
      </w:rPr>
      <w:id w:val="-17295983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A527A" w14:textId="595C7EAE" w:rsidR="009D3080" w:rsidRPr="0059658F" w:rsidRDefault="009D3080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658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965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9658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965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965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E8D503" w14:textId="29670F32" w:rsidR="00747FB0" w:rsidRDefault="009D3080">
    <w:pPr>
      <w:pStyle w:val="Footer"/>
      <w:rPr>
        <w:rFonts w:ascii="Arial" w:hAnsi="Arial" w:cs="Arial"/>
        <w:sz w:val="16"/>
        <w:szCs w:val="16"/>
      </w:rPr>
    </w:pPr>
    <w:bookmarkStart w:id="2" w:name="_Hlk49845068"/>
    <w:bookmarkStart w:id="3" w:name="_Hlk49845069"/>
    <w:bookmarkEnd w:id="1"/>
    <w:r>
      <w:rPr>
        <w:rFonts w:ascii="Arial" w:hAnsi="Arial" w:cs="Arial"/>
        <w:sz w:val="16"/>
        <w:szCs w:val="16"/>
      </w:rPr>
      <w:t>Change to Support Requirements for Enhanced Funding</w:t>
    </w:r>
  </w:p>
  <w:p w14:paraId="71BEC648" w14:textId="035F2E4D" w:rsidR="007D53E8" w:rsidRPr="0059658F" w:rsidRDefault="007D53E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Effective from 1 September 2020 Version 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A4039" w14:textId="77777777" w:rsidR="003D3ED6" w:rsidRDefault="003D3ED6">
      <w:pPr>
        <w:spacing w:after="0" w:line="240" w:lineRule="auto"/>
      </w:pPr>
      <w:r>
        <w:separator/>
      </w:r>
    </w:p>
  </w:footnote>
  <w:footnote w:type="continuationSeparator" w:id="0">
    <w:p w14:paraId="50DED7BD" w14:textId="77777777" w:rsidR="003D3ED6" w:rsidRDefault="003D3ED6">
      <w:pPr>
        <w:spacing w:after="0" w:line="240" w:lineRule="auto"/>
      </w:pPr>
      <w:r>
        <w:continuationSeparator/>
      </w:r>
    </w:p>
  </w:footnote>
  <w:footnote w:type="continuationNotice" w:id="1">
    <w:p w14:paraId="007D2020" w14:textId="77777777" w:rsidR="003D3ED6" w:rsidRDefault="003D3ED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4E8E"/>
    <w:multiLevelType w:val="hybridMultilevel"/>
    <w:tmpl w:val="2D462B28"/>
    <w:lvl w:ilvl="0" w:tplc="161C806A">
      <w:start w:val="1"/>
      <w:numFmt w:val="lowerRoman"/>
      <w:lvlText w:val="(%1)"/>
      <w:lvlJc w:val="left"/>
      <w:pPr>
        <w:ind w:left="2138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011DD4"/>
    <w:multiLevelType w:val="hybridMultilevel"/>
    <w:tmpl w:val="9546320C"/>
    <w:lvl w:ilvl="0" w:tplc="71A68F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B1"/>
    <w:rsid w:val="000136B7"/>
    <w:rsid w:val="00021301"/>
    <w:rsid w:val="000229F1"/>
    <w:rsid w:val="000236DC"/>
    <w:rsid w:val="000268AA"/>
    <w:rsid w:val="00033FE5"/>
    <w:rsid w:val="00035E42"/>
    <w:rsid w:val="00044DBC"/>
    <w:rsid w:val="0005052E"/>
    <w:rsid w:val="00062ECE"/>
    <w:rsid w:val="00066F9F"/>
    <w:rsid w:val="000869E6"/>
    <w:rsid w:val="000932C4"/>
    <w:rsid w:val="000A4672"/>
    <w:rsid w:val="000B10AF"/>
    <w:rsid w:val="000B34BC"/>
    <w:rsid w:val="000D03EF"/>
    <w:rsid w:val="00104CD9"/>
    <w:rsid w:val="001103E4"/>
    <w:rsid w:val="0012357D"/>
    <w:rsid w:val="001269EB"/>
    <w:rsid w:val="0013065F"/>
    <w:rsid w:val="0013564B"/>
    <w:rsid w:val="001429E6"/>
    <w:rsid w:val="0014636F"/>
    <w:rsid w:val="00167409"/>
    <w:rsid w:val="00183F7E"/>
    <w:rsid w:val="00194DF6"/>
    <w:rsid w:val="001A7200"/>
    <w:rsid w:val="001A7B43"/>
    <w:rsid w:val="001E50F1"/>
    <w:rsid w:val="001F1939"/>
    <w:rsid w:val="001F3202"/>
    <w:rsid w:val="001F529E"/>
    <w:rsid w:val="00207424"/>
    <w:rsid w:val="00207E17"/>
    <w:rsid w:val="0029063C"/>
    <w:rsid w:val="00293B7F"/>
    <w:rsid w:val="002A5227"/>
    <w:rsid w:val="002B3913"/>
    <w:rsid w:val="002D3A48"/>
    <w:rsid w:val="002D5089"/>
    <w:rsid w:val="002F06DE"/>
    <w:rsid w:val="002F1091"/>
    <w:rsid w:val="002F7EC6"/>
    <w:rsid w:val="002F7F39"/>
    <w:rsid w:val="00306360"/>
    <w:rsid w:val="003162BD"/>
    <w:rsid w:val="00323322"/>
    <w:rsid w:val="00324B0F"/>
    <w:rsid w:val="003369BB"/>
    <w:rsid w:val="00354AAB"/>
    <w:rsid w:val="00376853"/>
    <w:rsid w:val="0037770E"/>
    <w:rsid w:val="0038297C"/>
    <w:rsid w:val="003D3ED6"/>
    <w:rsid w:val="003D7DC2"/>
    <w:rsid w:val="003E7CFB"/>
    <w:rsid w:val="003F616E"/>
    <w:rsid w:val="004273F5"/>
    <w:rsid w:val="00432515"/>
    <w:rsid w:val="00433015"/>
    <w:rsid w:val="004420BE"/>
    <w:rsid w:val="00444DCD"/>
    <w:rsid w:val="00474DB6"/>
    <w:rsid w:val="004866B0"/>
    <w:rsid w:val="004A2C59"/>
    <w:rsid w:val="004C0CD9"/>
    <w:rsid w:val="004C33DA"/>
    <w:rsid w:val="004E1089"/>
    <w:rsid w:val="004E1AED"/>
    <w:rsid w:val="004E3C63"/>
    <w:rsid w:val="004F61BA"/>
    <w:rsid w:val="004F70F3"/>
    <w:rsid w:val="0050314D"/>
    <w:rsid w:val="005078C7"/>
    <w:rsid w:val="0051723E"/>
    <w:rsid w:val="005552F1"/>
    <w:rsid w:val="00564615"/>
    <w:rsid w:val="00564DA8"/>
    <w:rsid w:val="00565FF6"/>
    <w:rsid w:val="00587CE8"/>
    <w:rsid w:val="00590E90"/>
    <w:rsid w:val="00591790"/>
    <w:rsid w:val="00594E24"/>
    <w:rsid w:val="0059658F"/>
    <w:rsid w:val="005C12A5"/>
    <w:rsid w:val="005D5711"/>
    <w:rsid w:val="005D722D"/>
    <w:rsid w:val="005E19C0"/>
    <w:rsid w:val="005F7519"/>
    <w:rsid w:val="00600555"/>
    <w:rsid w:val="006010A5"/>
    <w:rsid w:val="00602D49"/>
    <w:rsid w:val="00603077"/>
    <w:rsid w:val="006320AB"/>
    <w:rsid w:val="00640A47"/>
    <w:rsid w:val="00642A90"/>
    <w:rsid w:val="006552B8"/>
    <w:rsid w:val="00661AF8"/>
    <w:rsid w:val="00677DDD"/>
    <w:rsid w:val="00685708"/>
    <w:rsid w:val="00687BDC"/>
    <w:rsid w:val="00687E90"/>
    <w:rsid w:val="00691907"/>
    <w:rsid w:val="006977EC"/>
    <w:rsid w:val="006A5EBB"/>
    <w:rsid w:val="006B325B"/>
    <w:rsid w:val="006B50F5"/>
    <w:rsid w:val="006B56F2"/>
    <w:rsid w:val="006E68CA"/>
    <w:rsid w:val="00710245"/>
    <w:rsid w:val="0071222C"/>
    <w:rsid w:val="00716A24"/>
    <w:rsid w:val="00725033"/>
    <w:rsid w:val="007271E7"/>
    <w:rsid w:val="007429E2"/>
    <w:rsid w:val="00744BC2"/>
    <w:rsid w:val="00744C17"/>
    <w:rsid w:val="00747FB0"/>
    <w:rsid w:val="00751DCA"/>
    <w:rsid w:val="00754122"/>
    <w:rsid w:val="007769E8"/>
    <w:rsid w:val="00792859"/>
    <w:rsid w:val="00795565"/>
    <w:rsid w:val="007C3806"/>
    <w:rsid w:val="007D53E8"/>
    <w:rsid w:val="007D569E"/>
    <w:rsid w:val="007E614B"/>
    <w:rsid w:val="008333AA"/>
    <w:rsid w:val="00877270"/>
    <w:rsid w:val="0088503F"/>
    <w:rsid w:val="0089002B"/>
    <w:rsid w:val="008B05C3"/>
    <w:rsid w:val="008C6418"/>
    <w:rsid w:val="008D68B5"/>
    <w:rsid w:val="008D7801"/>
    <w:rsid w:val="008F36B8"/>
    <w:rsid w:val="00901B79"/>
    <w:rsid w:val="00907527"/>
    <w:rsid w:val="00915372"/>
    <w:rsid w:val="00916F69"/>
    <w:rsid w:val="009238E9"/>
    <w:rsid w:val="00952738"/>
    <w:rsid w:val="00962679"/>
    <w:rsid w:val="009B23A5"/>
    <w:rsid w:val="009D3080"/>
    <w:rsid w:val="009D47B8"/>
    <w:rsid w:val="009D4FAC"/>
    <w:rsid w:val="009D590E"/>
    <w:rsid w:val="009E450B"/>
    <w:rsid w:val="009F3361"/>
    <w:rsid w:val="009F4BBE"/>
    <w:rsid w:val="00A0681A"/>
    <w:rsid w:val="00A1310C"/>
    <w:rsid w:val="00A174C9"/>
    <w:rsid w:val="00A36ADF"/>
    <w:rsid w:val="00A3764A"/>
    <w:rsid w:val="00A525EB"/>
    <w:rsid w:val="00A70C55"/>
    <w:rsid w:val="00A77036"/>
    <w:rsid w:val="00A804E0"/>
    <w:rsid w:val="00AB0684"/>
    <w:rsid w:val="00AB405F"/>
    <w:rsid w:val="00AD4F26"/>
    <w:rsid w:val="00AE3FF1"/>
    <w:rsid w:val="00AF2038"/>
    <w:rsid w:val="00AF37E7"/>
    <w:rsid w:val="00B04DC9"/>
    <w:rsid w:val="00B2190B"/>
    <w:rsid w:val="00B227C2"/>
    <w:rsid w:val="00B4655E"/>
    <w:rsid w:val="00B97C66"/>
    <w:rsid w:val="00BA2286"/>
    <w:rsid w:val="00BA38A7"/>
    <w:rsid w:val="00BC1AA8"/>
    <w:rsid w:val="00BC5947"/>
    <w:rsid w:val="00BD19A9"/>
    <w:rsid w:val="00BE0D09"/>
    <w:rsid w:val="00C03546"/>
    <w:rsid w:val="00C043CB"/>
    <w:rsid w:val="00C154BE"/>
    <w:rsid w:val="00C3689A"/>
    <w:rsid w:val="00C46142"/>
    <w:rsid w:val="00C53468"/>
    <w:rsid w:val="00C6358D"/>
    <w:rsid w:val="00C85ED2"/>
    <w:rsid w:val="00CA12D4"/>
    <w:rsid w:val="00CC4E7B"/>
    <w:rsid w:val="00CE29F1"/>
    <w:rsid w:val="00CE4976"/>
    <w:rsid w:val="00CE6FB1"/>
    <w:rsid w:val="00CF459A"/>
    <w:rsid w:val="00D45235"/>
    <w:rsid w:val="00D47A97"/>
    <w:rsid w:val="00D71306"/>
    <w:rsid w:val="00D74C5B"/>
    <w:rsid w:val="00D827C6"/>
    <w:rsid w:val="00DA7DA3"/>
    <w:rsid w:val="00DB3C39"/>
    <w:rsid w:val="00DC1F16"/>
    <w:rsid w:val="00DC6D52"/>
    <w:rsid w:val="00DC767A"/>
    <w:rsid w:val="00DD017C"/>
    <w:rsid w:val="00DE0299"/>
    <w:rsid w:val="00DE785F"/>
    <w:rsid w:val="00DF03E5"/>
    <w:rsid w:val="00DF1489"/>
    <w:rsid w:val="00DF668A"/>
    <w:rsid w:val="00E11490"/>
    <w:rsid w:val="00E13CFD"/>
    <w:rsid w:val="00E14BD2"/>
    <w:rsid w:val="00E23143"/>
    <w:rsid w:val="00E364F6"/>
    <w:rsid w:val="00E57D57"/>
    <w:rsid w:val="00E815BE"/>
    <w:rsid w:val="00E81BF1"/>
    <w:rsid w:val="00E84740"/>
    <w:rsid w:val="00E92415"/>
    <w:rsid w:val="00E936E5"/>
    <w:rsid w:val="00E93823"/>
    <w:rsid w:val="00E95D3E"/>
    <w:rsid w:val="00E9678B"/>
    <w:rsid w:val="00EA4E74"/>
    <w:rsid w:val="00EB1724"/>
    <w:rsid w:val="00EF041F"/>
    <w:rsid w:val="00F07DCF"/>
    <w:rsid w:val="00F20A3D"/>
    <w:rsid w:val="00F34DFB"/>
    <w:rsid w:val="00F46368"/>
    <w:rsid w:val="00F625B3"/>
    <w:rsid w:val="00F65D29"/>
    <w:rsid w:val="00F75E9C"/>
    <w:rsid w:val="00F85AF4"/>
    <w:rsid w:val="00F93477"/>
    <w:rsid w:val="00F9557B"/>
    <w:rsid w:val="00F95610"/>
    <w:rsid w:val="00FA674F"/>
    <w:rsid w:val="00FB08D4"/>
    <w:rsid w:val="00FB2DF7"/>
    <w:rsid w:val="00FE21BE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9288E"/>
  <w15:docId w15:val="{B6707F99-2907-4FAE-B5EA-A0C21049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9F1"/>
    <w:pPr>
      <w:pBdr>
        <w:top w:val="single" w:sz="24" w:space="0" w:color="007F8C" w:themeColor="text2" w:themeShade="BF"/>
        <w:left w:val="single" w:sz="24" w:space="0" w:color="007F8C" w:themeColor="text2" w:themeShade="BF"/>
        <w:bottom w:val="single" w:sz="24" w:space="0" w:color="007F8C" w:themeColor="text2" w:themeShade="BF"/>
        <w:right w:val="single" w:sz="24" w:space="0" w:color="007F8C" w:themeColor="text2" w:themeShade="BF"/>
      </w:pBdr>
      <w:shd w:val="clear" w:color="auto" w:fill="007F8C" w:themeFill="text2" w:themeFillShade="BF"/>
      <w:spacing w:after="0"/>
      <w:outlineLvl w:val="0"/>
    </w:pPr>
    <w:rPr>
      <w:rFonts w:ascii="Arial" w:eastAsiaTheme="majorEastAsia" w:hAnsi="Arial" w:cstheme="majorBidi"/>
      <w:caps/>
      <w:color w:val="F2F2F2" w:themeColor="background2"/>
      <w:spacing w:val="15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A97"/>
    <w:pPr>
      <w:pBdr>
        <w:top w:val="single" w:sz="24" w:space="0" w:color="BEF8FF" w:themeColor="text2" w:themeTint="33"/>
        <w:left w:val="single" w:sz="24" w:space="0" w:color="BEF8FF" w:themeColor="text2" w:themeTint="33"/>
        <w:bottom w:val="single" w:sz="24" w:space="0" w:color="BEF8FF" w:themeColor="text2" w:themeTint="33"/>
        <w:right w:val="single" w:sz="24" w:space="0" w:color="BEF8FF" w:themeColor="text2" w:themeTint="33"/>
      </w:pBdr>
      <w:shd w:val="clear" w:color="auto" w:fill="BEF8FF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A97"/>
    <w:pPr>
      <w:pBdr>
        <w:top w:val="single" w:sz="6" w:space="2" w:color="00ABBC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0555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0ABBC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07F8C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0ABBC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07F8C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0ABBC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07F8C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07F8C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9F1"/>
    <w:rPr>
      <w:rFonts w:ascii="Arial" w:eastAsiaTheme="majorEastAsia" w:hAnsi="Arial" w:cstheme="majorBidi"/>
      <w:caps/>
      <w:color w:val="F2F2F2" w:themeColor="background2"/>
      <w:spacing w:val="15"/>
      <w:sz w:val="24"/>
      <w:shd w:val="clear" w:color="auto" w:fill="007F8C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BEF8FF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0555E" w:themeColor="text2" w:themeShade="80"/>
      <w:spacing w:val="1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6373" w:themeColor="text1"/>
        <w:left w:val="single" w:sz="4" w:space="0" w:color="006373" w:themeColor="text1"/>
        <w:bottom w:val="single" w:sz="4" w:space="0" w:color="006373" w:themeColor="text1"/>
        <w:right w:val="single" w:sz="4" w:space="0" w:color="006373" w:themeColor="text1"/>
        <w:insideH w:val="single" w:sz="4" w:space="0" w:color="006373" w:themeColor="text1"/>
        <w:insideV w:val="single" w:sz="4" w:space="0" w:color="006373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07F8C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07F8C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008399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008399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07F8C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07F8C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07F8C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07F8C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07F8C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BodyText">
    <w:name w:val="Body Text"/>
    <w:basedOn w:val="Normal"/>
    <w:link w:val="BodyTextChar"/>
    <w:uiPriority w:val="99"/>
    <w:unhideWhenUsed/>
    <w:rsid w:val="00AD4F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AD4F26"/>
  </w:style>
  <w:style w:type="paragraph" w:styleId="ListParagraph">
    <w:name w:val="List Paragraph"/>
    <w:basedOn w:val="Normal"/>
    <w:uiPriority w:val="1"/>
    <w:qFormat/>
    <w:rsid w:val="00AD4F26"/>
    <w:pPr>
      <w:widowControl w:val="0"/>
      <w:autoSpaceDE w:val="0"/>
      <w:autoSpaceDN w:val="0"/>
      <w:spacing w:before="0" w:after="0" w:line="240" w:lineRule="auto"/>
      <w:ind w:left="1618" w:hanging="360"/>
    </w:pPr>
    <w:rPr>
      <w:rFonts w:ascii="Arial" w:eastAsia="Arial" w:hAnsi="Arial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4E3C63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C6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E3C63"/>
    <w:pPr>
      <w:spacing w:before="0"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E3C63"/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14636F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lang w:eastAsia="en-GB" w:bidi="en-GB"/>
    </w:rPr>
  </w:style>
  <w:style w:type="table" w:customStyle="1" w:styleId="TableGrid1">
    <w:name w:val="Table Grid1"/>
    <w:basedOn w:val="TableNormal"/>
    <w:next w:val="TableGrid"/>
    <w:uiPriority w:val="39"/>
    <w:rsid w:val="00603077"/>
    <w:pPr>
      <w:widowControl w:val="0"/>
      <w:autoSpaceDE w:val="0"/>
      <w:autoSpaceDN w:val="0"/>
      <w:spacing w:before="0"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5235"/>
    <w:pPr>
      <w:spacing w:before="0"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killsdevelopmentscotland.co.uk/media/46681/enhanced-funding-guidance-2020-2021-effective-1-april-2020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skillsdevelopmentscotland.co.uk/media/44673/ma-privacy-notic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killsdevelopmentscotland.co.uk/media/44673/ma-privacy-notic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killsdevelopmentscotland.co.uk/media/46681/enhanced-funding-guidance-2020-2021-effective-1-april-2020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quality.Apprenticeship@sds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oplesc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Custom 3">
      <a:dk1>
        <a:srgbClr val="006373"/>
      </a:dk1>
      <a:lt1>
        <a:srgbClr val="006373"/>
      </a:lt1>
      <a:dk2>
        <a:srgbClr val="00ABBC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70C0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803BDFB07C1F5B46B8A69ED202A6C204" ma:contentTypeVersion="13" ma:contentTypeDescription="" ma:contentTypeScope="" ma:versionID="da9ab7bd39f0c5500c768b5b37b1c7cc">
  <xsd:schema xmlns:xsd="http://www.w3.org/2001/XMLSchema" xmlns:xs="http://www.w3.org/2001/XMLSchema" xmlns:p="http://schemas.microsoft.com/office/2006/metadata/properties" xmlns:ns2="184af400-6cf4-4be6-9056-547874e8c8ee" xmlns:ns3="7eaa295e-d44a-43e9-8bd7-2ea47683dccc" xmlns:ns4="23b1b164-51ec-4924-88bf-d4408fc1f028" targetNamespace="http://schemas.microsoft.com/office/2006/metadata/properties" ma:root="true" ma:fieldsID="01651aef51a817467ffe41c53d4d067e" ns2:_="" ns3:_="" ns4:_="">
    <xsd:import namespace="184af400-6cf4-4be6-9056-547874e8c8ee"/>
    <xsd:import namespace="7eaa295e-d44a-43e9-8bd7-2ea47683dccc"/>
    <xsd:import namespace="23b1b164-51ec-4924-88bf-d4408fc1f028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a295e-d44a-43e9-8bd7-2ea47683d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1b164-51ec-4924-88bf-d4408fc1f02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/>
    <IShare_BusinessOwner xmlns="184af400-6cf4-4be6-9056-547874e8c8ee">marie.donnelly@sds.co.uk</IShare_BusinessOwner>
  </documentManagement>
</p:properties>
</file>

<file path=customXml/itemProps1.xml><?xml version="1.0" encoding="utf-8"?>
<ds:datastoreItem xmlns:ds="http://schemas.openxmlformats.org/officeDocument/2006/customXml" ds:itemID="{5A17AF78-38AA-49B0-B782-D2C98F66FF81}"/>
</file>

<file path=customXml/itemProps2.xml><?xml version="1.0" encoding="utf-8"?>
<ds:datastoreItem xmlns:ds="http://schemas.openxmlformats.org/officeDocument/2006/customXml" ds:itemID="{7FFAD092-2A51-4785-9528-904CAB4166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B50D61-0B82-4C1A-A975-1BA246701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Peoples</dc:creator>
  <cp:lastModifiedBy>Lou</cp:lastModifiedBy>
  <cp:revision>2</cp:revision>
  <dcterms:created xsi:type="dcterms:W3CDTF">2021-03-31T10:33:00Z</dcterms:created>
  <dcterms:modified xsi:type="dcterms:W3CDTF">2021-03-31T10:33:00Z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0x0101002CFD50891A73487FBF1A841208B5DC080200803BDFB07C1F5B46B8A69ED202A6C204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TaxKeyword">
    <vt:lpwstr/>
  </property>
</Properties>
</file>