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08469" w14:textId="70DF0417" w:rsidR="00B37103" w:rsidRDefault="00A20494" w:rsidP="00AB0771">
      <w:pPr>
        <w:spacing w:line="276" w:lineRule="auto"/>
      </w:pPr>
      <w:bookmarkStart w:id="0" w:name="_Hlk112240679"/>
      <w:bookmarkEnd w:id="0"/>
      <w:r w:rsidRPr="00BE51E2">
        <w:rPr>
          <w:noProof/>
        </w:rPr>
        <mc:AlternateContent>
          <mc:Choice Requires="wps">
            <w:drawing>
              <wp:anchor distT="0" distB="0" distL="114300" distR="114300" simplePos="0" relativeHeight="251658242" behindDoc="0" locked="0" layoutInCell="1" allowOverlap="1" wp14:anchorId="7F5DEF45" wp14:editId="6F5F101A">
                <wp:simplePos x="0" y="0"/>
                <wp:positionH relativeFrom="margin">
                  <wp:posOffset>-255773</wp:posOffset>
                </wp:positionH>
                <wp:positionV relativeFrom="paragraph">
                  <wp:posOffset>3816985</wp:posOffset>
                </wp:positionV>
                <wp:extent cx="6506845" cy="1800860"/>
                <wp:effectExtent l="0" t="0" r="0" b="0"/>
                <wp:wrapTopAndBottom/>
                <wp:docPr id="51" name="Rectangle 51"/>
                <wp:cNvGraphicFramePr/>
                <a:graphic xmlns:a="http://schemas.openxmlformats.org/drawingml/2006/main">
                  <a:graphicData uri="http://schemas.microsoft.com/office/word/2010/wordprocessingShape">
                    <wps:wsp>
                      <wps:cNvSpPr/>
                      <wps:spPr>
                        <a:xfrm>
                          <a:off x="0" y="0"/>
                          <a:ext cx="6506845" cy="1800860"/>
                        </a:xfrm>
                        <a:prstGeom prst="rect">
                          <a:avLst/>
                        </a:prstGeom>
                        <a:ln>
                          <a:noFill/>
                        </a:ln>
                      </wps:spPr>
                      <wps:txbx>
                        <w:txbxContent>
                          <w:p w14:paraId="29E97D1D" w14:textId="77777777" w:rsidR="00BE51E2" w:rsidRPr="00A20494" w:rsidRDefault="00BE51E2" w:rsidP="008B42F7">
                            <w:pPr>
                              <w:spacing w:line="276" w:lineRule="auto"/>
                              <w:rPr>
                                <w:bCs/>
                                <w:sz w:val="20"/>
                                <w:szCs w:val="20"/>
                              </w:rPr>
                            </w:pPr>
                            <w:r w:rsidRPr="00A20494">
                              <w:rPr>
                                <w:rFonts w:ascii="Arial" w:eastAsia="Times New Roman" w:hAnsi="Arial" w:cs="Arial"/>
                                <w:bCs/>
                                <w:color w:val="FFFEFD"/>
                                <w:w w:val="115"/>
                                <w:sz w:val="56"/>
                                <w:szCs w:val="56"/>
                              </w:rPr>
                              <w:t>Quality Assurance Reviews Analysis 2021/22</w:t>
                            </w:r>
                            <w:r w:rsidRPr="00A20494">
                              <w:rPr>
                                <w:bCs/>
                                <w:sz w:val="20"/>
                                <w:szCs w:val="20"/>
                              </w:rPr>
                              <w:t xml:space="preserve"> </w:t>
                            </w:r>
                          </w:p>
                          <w:p w14:paraId="7D718A70" w14:textId="7AC16CBB" w:rsidR="00BE51E2" w:rsidRPr="00A20494" w:rsidRDefault="00BE51E2" w:rsidP="008B42F7">
                            <w:pPr>
                              <w:spacing w:line="276" w:lineRule="auto"/>
                              <w:rPr>
                                <w:rFonts w:ascii="Arial" w:hAnsi="Arial" w:cs="Arial"/>
                                <w:bCs/>
                                <w:sz w:val="40"/>
                                <w:szCs w:val="40"/>
                              </w:rPr>
                            </w:pPr>
                            <w:r w:rsidRPr="00A20494">
                              <w:rPr>
                                <w:rFonts w:ascii="Arial" w:eastAsia="Times New Roman" w:hAnsi="Arial" w:cs="Arial"/>
                                <w:bCs/>
                                <w:color w:val="FFFEFD"/>
                                <w:w w:val="115"/>
                                <w:sz w:val="36"/>
                                <w:szCs w:val="36"/>
                              </w:rPr>
                              <w:t xml:space="preserve">Analysis of </w:t>
                            </w:r>
                            <w:r w:rsidR="00E36789">
                              <w:rPr>
                                <w:rFonts w:ascii="Arial" w:eastAsia="Times New Roman" w:hAnsi="Arial" w:cs="Arial"/>
                                <w:bCs/>
                                <w:color w:val="FFFEFD"/>
                                <w:w w:val="115"/>
                                <w:sz w:val="36"/>
                                <w:szCs w:val="36"/>
                              </w:rPr>
                              <w:t>18</w:t>
                            </w:r>
                            <w:r w:rsidRPr="00A20494">
                              <w:rPr>
                                <w:rFonts w:ascii="Arial" w:eastAsia="Times New Roman" w:hAnsi="Arial" w:cs="Arial"/>
                                <w:bCs/>
                                <w:color w:val="FFFEFD"/>
                                <w:w w:val="115"/>
                                <w:sz w:val="36"/>
                                <w:szCs w:val="36"/>
                              </w:rPr>
                              <w:t xml:space="preserve"> Quality Assurance Reviews of Modern Apprenticeship (MA)</w:t>
                            </w:r>
                            <w:r w:rsidRPr="00A20494">
                              <w:rPr>
                                <w:rFonts w:ascii="Arial" w:eastAsia="Times New Roman" w:hAnsi="Arial" w:cs="Arial"/>
                                <w:bCs/>
                                <w:color w:val="FFFEFD"/>
                                <w:w w:val="115"/>
                                <w:sz w:val="40"/>
                                <w:szCs w:val="40"/>
                              </w:rPr>
                              <w:t xml:space="preserve"> </w:t>
                            </w:r>
                            <w:r w:rsidR="002C0FBE">
                              <w:rPr>
                                <w:rFonts w:ascii="Arial" w:eastAsia="Times New Roman" w:hAnsi="Arial" w:cs="Arial"/>
                                <w:bCs/>
                                <w:color w:val="FFFEFD"/>
                                <w:w w:val="115"/>
                                <w:sz w:val="40"/>
                                <w:szCs w:val="40"/>
                              </w:rPr>
                              <w:t>providers</w:t>
                            </w:r>
                          </w:p>
                          <w:p w14:paraId="07D8E0C7" w14:textId="77777777" w:rsidR="00BE51E2" w:rsidRPr="00BE51E2" w:rsidRDefault="00BE51E2" w:rsidP="008B42F7">
                            <w:pPr>
                              <w:spacing w:line="276" w:lineRule="auto"/>
                              <w:rPr>
                                <w:rFonts w:ascii="Arial" w:hAnsi="Arial" w:cs="Arial"/>
                                <w:sz w:val="36"/>
                                <w:szCs w:val="36"/>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F5DEF45" id="Rectangle 51" o:spid="_x0000_s1026" style="position:absolute;margin-left:-20.15pt;margin-top:300.55pt;width:512.35pt;height:141.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" filled="f" stroked="f">
                <v:textbox inset="0,0,0,0">
                  <w:txbxContent>
                    <w:p w14:paraId="29E97D1D" w14:textId="77777777" w:rsidR="00BE51E2" w:rsidRPr="00A20494" w:rsidRDefault="00BE51E2" w:rsidP="008B42F7">
                      <w:pPr>
                        <w:spacing w:line="276" w:lineRule="auto"/>
                        <w:rPr>
                          <w:bCs/>
                          <w:sz w:val="20"/>
                          <w:szCs w:val="20"/>
                        </w:rPr>
                      </w:pPr>
                      <w:r w:rsidRPr="00A20494">
                        <w:rPr>
                          <w:rFonts w:ascii="Arial" w:eastAsia="Times New Roman" w:hAnsi="Arial" w:cs="Arial"/>
                          <w:bCs/>
                          <w:color w:val="FFFEFD"/>
                          <w:w w:val="115"/>
                          <w:sz w:val="56"/>
                          <w:szCs w:val="56"/>
                        </w:rPr>
                        <w:t>Quality Assurance Reviews Analysis 2021/22</w:t>
                      </w:r>
                      <w:r w:rsidRPr="00A20494">
                        <w:rPr>
                          <w:bCs/>
                          <w:sz w:val="20"/>
                          <w:szCs w:val="20"/>
                        </w:rPr>
                        <w:t xml:space="preserve"> </w:t>
                      </w:r>
                    </w:p>
                    <w:p w14:paraId="7D718A70" w14:textId="7AC16CBB" w:rsidR="00BE51E2" w:rsidRPr="00A20494" w:rsidRDefault="00BE51E2" w:rsidP="008B42F7">
                      <w:pPr>
                        <w:spacing w:line="276" w:lineRule="auto"/>
                        <w:rPr>
                          <w:rFonts w:ascii="Arial" w:hAnsi="Arial" w:cs="Arial"/>
                          <w:bCs/>
                          <w:sz w:val="40"/>
                          <w:szCs w:val="40"/>
                        </w:rPr>
                      </w:pPr>
                      <w:r w:rsidRPr="00A20494">
                        <w:rPr>
                          <w:rFonts w:ascii="Arial" w:eastAsia="Times New Roman" w:hAnsi="Arial" w:cs="Arial"/>
                          <w:bCs/>
                          <w:color w:val="FFFEFD"/>
                          <w:w w:val="115"/>
                          <w:sz w:val="36"/>
                          <w:szCs w:val="36"/>
                        </w:rPr>
                        <w:t xml:space="preserve">Analysis of </w:t>
                      </w:r>
                      <w:r w:rsidR="00E36789">
                        <w:rPr>
                          <w:rFonts w:ascii="Arial" w:eastAsia="Times New Roman" w:hAnsi="Arial" w:cs="Arial"/>
                          <w:bCs/>
                          <w:color w:val="FFFEFD"/>
                          <w:w w:val="115"/>
                          <w:sz w:val="36"/>
                          <w:szCs w:val="36"/>
                        </w:rPr>
                        <w:t>18</w:t>
                      </w:r>
                      <w:r w:rsidRPr="00A20494">
                        <w:rPr>
                          <w:rFonts w:ascii="Arial" w:eastAsia="Times New Roman" w:hAnsi="Arial" w:cs="Arial"/>
                          <w:bCs/>
                          <w:color w:val="FFFEFD"/>
                          <w:w w:val="115"/>
                          <w:sz w:val="36"/>
                          <w:szCs w:val="36"/>
                        </w:rPr>
                        <w:t xml:space="preserve"> Quality Assurance Reviews of Modern Apprenticeship (MA)</w:t>
                      </w:r>
                      <w:r w:rsidRPr="00A20494">
                        <w:rPr>
                          <w:rFonts w:ascii="Arial" w:eastAsia="Times New Roman" w:hAnsi="Arial" w:cs="Arial"/>
                          <w:bCs/>
                          <w:color w:val="FFFEFD"/>
                          <w:w w:val="115"/>
                          <w:sz w:val="40"/>
                          <w:szCs w:val="40"/>
                        </w:rPr>
                        <w:t xml:space="preserve"> </w:t>
                      </w:r>
                      <w:r w:rsidR="002C0FBE">
                        <w:rPr>
                          <w:rFonts w:ascii="Arial" w:eastAsia="Times New Roman" w:hAnsi="Arial" w:cs="Arial"/>
                          <w:bCs/>
                          <w:color w:val="FFFEFD"/>
                          <w:w w:val="115"/>
                          <w:sz w:val="40"/>
                          <w:szCs w:val="40"/>
                        </w:rPr>
                        <w:t>providers</w:t>
                      </w:r>
                    </w:p>
                    <w:p w14:paraId="07D8E0C7" w14:textId="77777777" w:rsidR="00BE51E2" w:rsidRPr="00BE51E2" w:rsidRDefault="00BE51E2" w:rsidP="008B42F7">
                      <w:pPr>
                        <w:spacing w:line="276" w:lineRule="auto"/>
                        <w:rPr>
                          <w:rFonts w:ascii="Arial" w:hAnsi="Arial" w:cs="Arial"/>
                          <w:sz w:val="36"/>
                          <w:szCs w:val="36"/>
                        </w:rPr>
                      </w:pPr>
                    </w:p>
                  </w:txbxContent>
                </v:textbox>
                <w10:wrap type="topAndBottom" anchorx="margin"/>
              </v:rect>
            </w:pict>
          </mc:Fallback>
        </mc:AlternateContent>
      </w:r>
      <w:r w:rsidRPr="00BE51E2">
        <w:rPr>
          <w:noProof/>
        </w:rPr>
        <mc:AlternateContent>
          <mc:Choice Requires="wps">
            <w:drawing>
              <wp:anchor distT="0" distB="0" distL="114300" distR="114300" simplePos="0" relativeHeight="251658241" behindDoc="0" locked="0" layoutInCell="1" allowOverlap="1" wp14:anchorId="7E9C3C05" wp14:editId="2CF9B14E">
                <wp:simplePos x="0" y="0"/>
                <wp:positionH relativeFrom="column">
                  <wp:posOffset>-473105</wp:posOffset>
                </wp:positionH>
                <wp:positionV relativeFrom="paragraph">
                  <wp:posOffset>3690487</wp:posOffset>
                </wp:positionV>
                <wp:extent cx="7030085" cy="2030095"/>
                <wp:effectExtent l="0" t="0" r="0" b="8255"/>
                <wp:wrapTopAndBottom/>
                <wp:docPr id="46063" name="Shape 46063"/>
                <wp:cNvGraphicFramePr/>
                <a:graphic xmlns:a="http://schemas.openxmlformats.org/drawingml/2006/main">
                  <a:graphicData uri="http://schemas.microsoft.com/office/word/2010/wordprocessingShape">
                    <wps:wsp>
                      <wps:cNvSpPr/>
                      <wps:spPr>
                        <a:xfrm>
                          <a:off x="0" y="0"/>
                          <a:ext cx="7030085" cy="2030095"/>
                        </a:xfrm>
                        <a:custGeom>
                          <a:avLst/>
                          <a:gdLst/>
                          <a:ahLst/>
                          <a:cxnLst/>
                          <a:rect l="0" t="0" r="0" b="0"/>
                          <a:pathLst>
                            <a:path w="5867997" h="2844801">
                              <a:moveTo>
                                <a:pt x="0" y="0"/>
                              </a:moveTo>
                              <a:lnTo>
                                <a:pt x="5867997" y="0"/>
                              </a:lnTo>
                              <a:lnTo>
                                <a:pt x="5867997" y="2844801"/>
                              </a:lnTo>
                              <a:lnTo>
                                <a:pt x="0" y="2844801"/>
                              </a:lnTo>
                              <a:lnTo>
                                <a:pt x="0" y="0"/>
                              </a:lnTo>
                            </a:path>
                          </a:pathLst>
                        </a:custGeom>
                        <a:ln w="0" cap="flat">
                          <a:miter lim="127000"/>
                        </a:ln>
                      </wps:spPr>
                      <wps:style>
                        <a:lnRef idx="0">
                          <a:srgbClr val="000000">
                            <a:alpha val="0"/>
                          </a:srgbClr>
                        </a:lnRef>
                        <a:fillRef idx="1">
                          <a:srgbClr val="005C65"/>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53456AC" id="Shape 46063" o:spid="_x0000_s1026" style="position:absolute;margin-left:-37.25pt;margin-top:290.6pt;width:553.55pt;height:15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67997,284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" path="m,l5867997,r,2844801l,2844801,,e" fillcolor="#005c65" stroked="f" strokeweight="0">
                <v:stroke miterlimit="83231f" joinstyle="miter"/>
                <v:path arrowok="t" textboxrect="0,0,5867997,2844801"/>
                <w10:wrap type="topAndBottom"/>
              </v:shape>
            </w:pict>
          </mc:Fallback>
        </mc:AlternateContent>
      </w:r>
      <w:r w:rsidR="00BE51E2" w:rsidRPr="00BE51E2">
        <w:rPr>
          <w:noProof/>
        </w:rPr>
        <w:drawing>
          <wp:anchor distT="0" distB="0" distL="114300" distR="114300" simplePos="0" relativeHeight="251658240" behindDoc="1" locked="0" layoutInCell="1" allowOverlap="1" wp14:anchorId="318976A7" wp14:editId="0213BA8E">
            <wp:simplePos x="0" y="0"/>
            <wp:positionH relativeFrom="page">
              <wp:align>right</wp:align>
            </wp:positionH>
            <wp:positionV relativeFrom="page">
              <wp:posOffset>23751</wp:posOffset>
            </wp:positionV>
            <wp:extent cx="10664825" cy="7543800"/>
            <wp:effectExtent l="0" t="0" r="3175" b="0"/>
            <wp:wrapTight wrapText="bothSides">
              <wp:wrapPolygon edited="0">
                <wp:start x="0" y="0"/>
                <wp:lineTo x="0" y="21545"/>
                <wp:lineTo x="21568" y="21545"/>
                <wp:lineTo x="2156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45221" name="Picture 45221"/>
                    <pic:cNvPicPr/>
                  </pic:nvPicPr>
                  <pic:blipFill>
                    <a:blip r:embed="rId11"/>
                    <a:stretch>
                      <a:fillRect/>
                    </a:stretch>
                  </pic:blipFill>
                  <pic:spPr>
                    <a:xfrm>
                      <a:off x="0" y="0"/>
                      <a:ext cx="10664825" cy="7543800"/>
                    </a:xfrm>
                    <a:prstGeom prst="rect">
                      <a:avLst/>
                    </a:prstGeom>
                  </pic:spPr>
                </pic:pic>
              </a:graphicData>
            </a:graphic>
          </wp:anchor>
        </w:drawing>
      </w:r>
    </w:p>
    <w:p w14:paraId="6835477D" w14:textId="77777777" w:rsidR="00927A60" w:rsidRDefault="00927A60" w:rsidP="00C207FC">
      <w:pPr>
        <w:pStyle w:val="NoSpacing"/>
        <w:rPr>
          <w:rFonts w:ascii="Arial" w:hAnsi="Arial" w:cs="Arial"/>
          <w:b/>
          <w:bCs/>
          <w:color w:val="005C65"/>
          <w:sz w:val="52"/>
          <w:szCs w:val="52"/>
        </w:rPr>
        <w:sectPr w:rsidR="00927A60" w:rsidSect="004B056A">
          <w:headerReference w:type="default" r:id="rId12"/>
          <w:footerReference w:type="default" r:id="rId13"/>
          <w:footerReference w:type="first" r:id="rId14"/>
          <w:pgSz w:w="16838" w:h="11906" w:orient="landscape"/>
          <w:pgMar w:top="1440" w:right="1440" w:bottom="1440" w:left="1440" w:header="708" w:footer="708" w:gutter="0"/>
          <w:cols w:num="3" w:space="720"/>
          <w:titlePg/>
          <w:docGrid w:linePitch="360"/>
        </w:sectPr>
      </w:pPr>
    </w:p>
    <w:p w14:paraId="448E3D31" w14:textId="19BE77E0" w:rsidR="00BE51E2" w:rsidRPr="00927A60" w:rsidRDefault="00BE51E2" w:rsidP="00C207FC">
      <w:pPr>
        <w:pStyle w:val="NoSpacing"/>
        <w:rPr>
          <w:rFonts w:ascii="Arial" w:hAnsi="Arial" w:cs="Arial"/>
          <w:b/>
          <w:bCs/>
          <w:color w:val="005C65"/>
          <w:sz w:val="52"/>
          <w:szCs w:val="52"/>
        </w:rPr>
      </w:pPr>
      <w:bookmarkStart w:id="1" w:name="Contents"/>
      <w:r w:rsidRPr="003E477A">
        <w:rPr>
          <w:rFonts w:ascii="Arial" w:hAnsi="Arial" w:cs="Arial"/>
          <w:b/>
          <w:bCs/>
          <w:color w:val="005C65"/>
          <w:sz w:val="52"/>
          <w:szCs w:val="52"/>
        </w:rPr>
        <w:lastRenderedPageBreak/>
        <w:t>Contents</w:t>
      </w:r>
    </w:p>
    <w:bookmarkEnd w:id="1"/>
    <w:p w14:paraId="0EE24988" w14:textId="7C2ABBDD" w:rsidR="00BE51E2" w:rsidRPr="00BA2D63" w:rsidRDefault="00BE51E2" w:rsidP="00927A60">
      <w:pPr>
        <w:pStyle w:val="NoSpacing"/>
        <w:rPr>
          <w:sz w:val="24"/>
          <w:szCs w:val="24"/>
        </w:rPr>
      </w:pPr>
    </w:p>
    <w:bookmarkStart w:id="2" w:name="_Toc112919097"/>
    <w:p w14:paraId="32D3E6FC" w14:textId="5953E8E0" w:rsidR="00CB0CBD" w:rsidRPr="00BA2D63" w:rsidRDefault="003071E6" w:rsidP="00C41DA5">
      <w:pPr>
        <w:pStyle w:val="NoSpacing"/>
        <w:spacing w:line="276" w:lineRule="auto"/>
        <w:rPr>
          <w:rFonts w:ascii="Arial" w:hAnsi="Arial" w:cs="Arial"/>
          <w:sz w:val="24"/>
          <w:szCs w:val="24"/>
          <w:lang w:eastAsia="en-GB"/>
        </w:rPr>
      </w:pPr>
      <w:r>
        <w:fldChar w:fldCharType="begin"/>
      </w:r>
      <w:r>
        <w:instrText xml:space="preserve"> HYPERLINK \l "Overview1" </w:instrText>
      </w:r>
      <w:r>
        <w:fldChar w:fldCharType="separate"/>
      </w:r>
      <w:r w:rsidR="00CB0CBD" w:rsidRPr="00497015">
        <w:rPr>
          <w:rStyle w:val="Hyperlink"/>
          <w:rFonts w:ascii="Arial" w:hAnsi="Arial" w:cs="Arial"/>
          <w:sz w:val="24"/>
          <w:szCs w:val="24"/>
          <w:lang w:eastAsia="en-GB"/>
        </w:rPr>
        <w:t>O</w:t>
      </w:r>
      <w:r w:rsidR="00C41DA5">
        <w:rPr>
          <w:rStyle w:val="Hyperlink"/>
          <w:rFonts w:ascii="Arial" w:hAnsi="Arial" w:cs="Arial"/>
          <w:sz w:val="24"/>
          <w:szCs w:val="24"/>
          <w:lang w:eastAsia="en-GB"/>
        </w:rPr>
        <w:t>verview: O</w:t>
      </w:r>
      <w:r w:rsidR="00CB0CBD" w:rsidRPr="00497015">
        <w:rPr>
          <w:rStyle w:val="Hyperlink"/>
          <w:rFonts w:ascii="Arial" w:hAnsi="Arial" w:cs="Arial"/>
          <w:sz w:val="24"/>
          <w:szCs w:val="24"/>
          <w:lang w:eastAsia="en-GB"/>
        </w:rPr>
        <w:t>utline of Report</w:t>
      </w:r>
      <w:r>
        <w:rPr>
          <w:rStyle w:val="Hyperlink"/>
          <w:rFonts w:ascii="Arial" w:hAnsi="Arial" w:cs="Arial"/>
          <w:sz w:val="24"/>
          <w:szCs w:val="24"/>
          <w:lang w:eastAsia="en-GB"/>
        </w:rPr>
        <w:fldChar w:fldCharType="end"/>
      </w:r>
    </w:p>
    <w:p w14:paraId="72B549BD" w14:textId="48899FEB" w:rsidR="00CB0CBD" w:rsidRPr="00BA2D63" w:rsidRDefault="00B82B26" w:rsidP="00AB0C28">
      <w:pPr>
        <w:pStyle w:val="NoSpacing"/>
        <w:spacing w:line="276" w:lineRule="auto"/>
        <w:rPr>
          <w:rFonts w:ascii="Arial" w:hAnsi="Arial" w:cs="Arial"/>
          <w:sz w:val="24"/>
          <w:szCs w:val="24"/>
          <w:lang w:eastAsia="en-GB"/>
        </w:rPr>
      </w:pPr>
      <w:hyperlink w:anchor="Overview2" w:history="1">
        <w:r w:rsidR="00C41DA5">
          <w:rPr>
            <w:rStyle w:val="Hyperlink"/>
            <w:rFonts w:ascii="Arial" w:hAnsi="Arial" w:cs="Arial"/>
            <w:sz w:val="24"/>
            <w:szCs w:val="24"/>
            <w:lang w:eastAsia="en-GB"/>
          </w:rPr>
          <w:t>Overview: N</w:t>
        </w:r>
        <w:r w:rsidR="00CB0CBD" w:rsidRPr="00497015">
          <w:rPr>
            <w:rStyle w:val="Hyperlink"/>
            <w:rFonts w:ascii="Arial" w:hAnsi="Arial" w:cs="Arial"/>
            <w:sz w:val="24"/>
            <w:szCs w:val="24"/>
            <w:lang w:eastAsia="en-GB"/>
          </w:rPr>
          <w:t>ote on Areas for Improvement</w:t>
        </w:r>
      </w:hyperlink>
    </w:p>
    <w:p w14:paraId="1757F7CC" w14:textId="41E8C3F8" w:rsidR="00CB0CBD" w:rsidRPr="00BA2D63" w:rsidRDefault="00B82B26" w:rsidP="00AB0C28">
      <w:pPr>
        <w:pStyle w:val="NoSpacing"/>
        <w:spacing w:line="276" w:lineRule="auto"/>
        <w:rPr>
          <w:rFonts w:ascii="Arial" w:hAnsi="Arial" w:cs="Arial"/>
          <w:sz w:val="24"/>
          <w:szCs w:val="24"/>
        </w:rPr>
      </w:pPr>
      <w:hyperlink w:anchor="Overview3" w:history="1">
        <w:r w:rsidR="00C41DA5">
          <w:rPr>
            <w:rStyle w:val="Hyperlink"/>
            <w:rFonts w:ascii="Arial" w:hAnsi="Arial" w:cs="Arial"/>
            <w:sz w:val="24"/>
            <w:szCs w:val="24"/>
          </w:rPr>
          <w:t>Overview: T</w:t>
        </w:r>
        <w:r w:rsidR="00CB0CBD" w:rsidRPr="00497015">
          <w:rPr>
            <w:rStyle w:val="Hyperlink"/>
            <w:rFonts w:ascii="Arial" w:hAnsi="Arial" w:cs="Arial"/>
            <w:sz w:val="24"/>
            <w:szCs w:val="24"/>
          </w:rPr>
          <w:t>he impact of Covid-19</w:t>
        </w:r>
      </w:hyperlink>
      <w:r w:rsidR="00CB0CBD" w:rsidRPr="00BA2D63">
        <w:rPr>
          <w:rFonts w:ascii="Arial" w:hAnsi="Arial" w:cs="Arial"/>
          <w:sz w:val="24"/>
          <w:szCs w:val="24"/>
        </w:rPr>
        <w:t xml:space="preserve"> </w:t>
      </w:r>
    </w:p>
    <w:bookmarkEnd w:id="2"/>
    <w:p w14:paraId="08D86709" w14:textId="77777777" w:rsidR="003E477A" w:rsidRDefault="003E477A" w:rsidP="00AB0C28">
      <w:pPr>
        <w:pStyle w:val="NoSpacing"/>
        <w:spacing w:line="276" w:lineRule="auto"/>
        <w:rPr>
          <w:rFonts w:ascii="Arial" w:hAnsi="Arial" w:cs="Arial"/>
          <w:sz w:val="24"/>
          <w:szCs w:val="24"/>
        </w:rPr>
      </w:pPr>
    </w:p>
    <w:p w14:paraId="1E3801A9" w14:textId="5FB6F4C1" w:rsidR="00CB0CBD" w:rsidRPr="00BA2D63" w:rsidRDefault="00B82B26" w:rsidP="00AB0C28">
      <w:pPr>
        <w:pStyle w:val="NoSpacing"/>
        <w:spacing w:line="276" w:lineRule="auto"/>
        <w:rPr>
          <w:rFonts w:ascii="Arial" w:hAnsi="Arial" w:cs="Arial"/>
          <w:sz w:val="24"/>
          <w:szCs w:val="24"/>
        </w:rPr>
      </w:pPr>
      <w:hyperlink w:anchor="Overview4" w:history="1">
        <w:r w:rsidR="005546C5" w:rsidRPr="00497015">
          <w:rPr>
            <w:rStyle w:val="Hyperlink"/>
            <w:rFonts w:ascii="Arial" w:hAnsi="Arial" w:cs="Arial"/>
            <w:sz w:val="24"/>
            <w:szCs w:val="24"/>
          </w:rPr>
          <w:t>Grades received by providers</w:t>
        </w:r>
      </w:hyperlink>
      <w:r w:rsidR="00CB0CBD" w:rsidRPr="00BA2D63">
        <w:rPr>
          <w:rFonts w:ascii="Arial" w:hAnsi="Arial" w:cs="Arial"/>
          <w:sz w:val="24"/>
          <w:szCs w:val="24"/>
        </w:rPr>
        <w:t xml:space="preserve"> </w:t>
      </w:r>
    </w:p>
    <w:p w14:paraId="65A47E65" w14:textId="6F7B60E6" w:rsidR="00CB0CBD" w:rsidRPr="00BA2D63" w:rsidRDefault="00B82B26" w:rsidP="00AB0C28">
      <w:pPr>
        <w:pStyle w:val="NoSpacing"/>
        <w:spacing w:line="276" w:lineRule="auto"/>
        <w:rPr>
          <w:rFonts w:ascii="Arial" w:hAnsi="Arial" w:cs="Arial"/>
          <w:sz w:val="24"/>
          <w:szCs w:val="24"/>
        </w:rPr>
      </w:pPr>
      <w:hyperlink w:anchor="Overview5" w:history="1">
        <w:r w:rsidR="00CB0CBD" w:rsidRPr="00497015">
          <w:rPr>
            <w:rStyle w:val="Hyperlink"/>
            <w:rFonts w:ascii="Arial" w:hAnsi="Arial" w:cs="Arial"/>
            <w:sz w:val="24"/>
            <w:szCs w:val="24"/>
          </w:rPr>
          <w:t>Summary of Areas for Improvement</w:t>
        </w:r>
      </w:hyperlink>
      <w:r w:rsidR="00CB0CBD" w:rsidRPr="00BA2D63">
        <w:rPr>
          <w:rFonts w:ascii="Arial" w:hAnsi="Arial" w:cs="Arial"/>
          <w:sz w:val="24"/>
          <w:szCs w:val="24"/>
        </w:rPr>
        <w:t xml:space="preserve"> </w:t>
      </w:r>
      <w:hyperlink w:anchor="TrendsSD" w:history="1">
        <w:r w:rsidR="00CB0CBD" w:rsidRPr="00497015">
          <w:rPr>
            <w:rStyle w:val="Hyperlink"/>
            <w:rFonts w:ascii="Arial" w:hAnsi="Arial" w:cs="Arial"/>
            <w:sz w:val="24"/>
            <w:szCs w:val="24"/>
          </w:rPr>
          <w:t>Three Year Trend</w:t>
        </w:r>
        <w:r w:rsidR="00497015" w:rsidRPr="00497015">
          <w:rPr>
            <w:rStyle w:val="Hyperlink"/>
            <w:rFonts w:ascii="Arial" w:hAnsi="Arial" w:cs="Arial"/>
            <w:sz w:val="24"/>
            <w:szCs w:val="24"/>
          </w:rPr>
          <w:t xml:space="preserve"> – Service Delivery</w:t>
        </w:r>
      </w:hyperlink>
      <w:r w:rsidR="00CB0CBD" w:rsidRPr="00BA2D63">
        <w:rPr>
          <w:rFonts w:ascii="Arial" w:hAnsi="Arial" w:cs="Arial"/>
          <w:sz w:val="24"/>
          <w:szCs w:val="24"/>
        </w:rPr>
        <w:t xml:space="preserve"> </w:t>
      </w:r>
      <w:r w:rsidR="00CB0CBD" w:rsidRPr="00BA2D63">
        <w:rPr>
          <w:rFonts w:ascii="Arial" w:hAnsi="Arial" w:cs="Arial"/>
          <w:sz w:val="24"/>
          <w:szCs w:val="24"/>
        </w:rPr>
        <w:tab/>
      </w:r>
    </w:p>
    <w:p w14:paraId="79D605D2" w14:textId="7F87F429" w:rsidR="00CB0CBD" w:rsidRPr="00BA2D63" w:rsidRDefault="00B82B26" w:rsidP="00BA2D63">
      <w:pPr>
        <w:pStyle w:val="NoSpacing"/>
        <w:rPr>
          <w:rFonts w:ascii="Arial" w:hAnsi="Arial" w:cs="Arial"/>
          <w:b/>
          <w:bCs/>
          <w:sz w:val="24"/>
          <w:szCs w:val="24"/>
        </w:rPr>
      </w:pPr>
      <w:hyperlink w:anchor="SD" w:history="1">
        <w:r w:rsidR="00CB0CBD" w:rsidRPr="001E0A34">
          <w:rPr>
            <w:rStyle w:val="Hyperlink"/>
            <w:rFonts w:ascii="Arial" w:hAnsi="Arial" w:cs="Arial"/>
            <w:b/>
            <w:bCs/>
            <w:sz w:val="24"/>
            <w:szCs w:val="24"/>
          </w:rPr>
          <w:t xml:space="preserve">Service Delivery </w:t>
        </w:r>
      </w:hyperlink>
      <w:r w:rsidR="00CB0CBD" w:rsidRPr="00BA2D63">
        <w:rPr>
          <w:rFonts w:ascii="Arial" w:hAnsi="Arial" w:cs="Arial"/>
          <w:b/>
          <w:bCs/>
          <w:color w:val="005C65"/>
          <w:sz w:val="24"/>
          <w:szCs w:val="24"/>
        </w:rPr>
        <w:t xml:space="preserve"> </w:t>
      </w:r>
      <w:r w:rsidR="00CB0CBD" w:rsidRPr="00BA2D63">
        <w:rPr>
          <w:rFonts w:ascii="Arial" w:hAnsi="Arial" w:cs="Arial"/>
          <w:b/>
          <w:bCs/>
          <w:sz w:val="24"/>
          <w:szCs w:val="24"/>
        </w:rPr>
        <w:tab/>
        <w:t xml:space="preserve"> </w:t>
      </w:r>
      <w:r w:rsidR="00CB0CBD" w:rsidRPr="00BA2D63">
        <w:rPr>
          <w:rFonts w:ascii="Arial" w:hAnsi="Arial" w:cs="Arial"/>
          <w:b/>
          <w:bCs/>
          <w:sz w:val="24"/>
          <w:szCs w:val="24"/>
        </w:rPr>
        <w:tab/>
      </w:r>
    </w:p>
    <w:p w14:paraId="2165C272" w14:textId="5F31B5F4" w:rsidR="00CB0CBD" w:rsidRPr="00BA2D63" w:rsidRDefault="00B82B26" w:rsidP="00AB0C28">
      <w:pPr>
        <w:pStyle w:val="NoSpacing"/>
        <w:spacing w:line="276" w:lineRule="auto"/>
        <w:rPr>
          <w:rFonts w:ascii="Arial" w:hAnsi="Arial" w:cs="Arial"/>
          <w:sz w:val="24"/>
          <w:szCs w:val="24"/>
        </w:rPr>
      </w:pPr>
      <w:hyperlink w:anchor="SD1" w:history="1">
        <w:r w:rsidR="00CB0CBD" w:rsidRPr="00E32B1A">
          <w:rPr>
            <w:rStyle w:val="Hyperlink"/>
            <w:rFonts w:ascii="Arial" w:hAnsi="Arial" w:cs="Arial"/>
            <w:sz w:val="24"/>
            <w:szCs w:val="24"/>
            <w:lang w:val="en-GB"/>
          </w:rPr>
          <w:t>Initial Assessment and Recruitment</w:t>
        </w:r>
      </w:hyperlink>
    </w:p>
    <w:p w14:paraId="14BD4ED0" w14:textId="0288A87B" w:rsidR="00CB0CBD" w:rsidRPr="00BA2D63" w:rsidRDefault="00B82B26" w:rsidP="00AB0C28">
      <w:pPr>
        <w:pStyle w:val="NoSpacing"/>
        <w:spacing w:line="276" w:lineRule="auto"/>
        <w:rPr>
          <w:rFonts w:ascii="Arial" w:hAnsi="Arial" w:cs="Arial"/>
          <w:b/>
          <w:bCs/>
          <w:sz w:val="24"/>
          <w:szCs w:val="24"/>
        </w:rPr>
      </w:pPr>
      <w:hyperlink w:anchor="SD2" w:history="1">
        <w:r w:rsidR="00CB0CBD" w:rsidRPr="00E32B1A">
          <w:rPr>
            <w:rStyle w:val="Hyperlink"/>
            <w:rFonts w:ascii="Arial" w:hAnsi="Arial" w:cs="Arial"/>
            <w:sz w:val="24"/>
            <w:szCs w:val="24"/>
          </w:rPr>
          <w:t>Induction</w:t>
        </w:r>
      </w:hyperlink>
      <w:r w:rsidR="00CB0CBD" w:rsidRPr="00BA2D63">
        <w:rPr>
          <w:rFonts w:ascii="Arial" w:hAnsi="Arial" w:cs="Arial"/>
          <w:sz w:val="24"/>
          <w:szCs w:val="24"/>
        </w:rPr>
        <w:t xml:space="preserve"> </w:t>
      </w:r>
      <w:r w:rsidR="00CB0CBD" w:rsidRPr="00BA2D63">
        <w:rPr>
          <w:rFonts w:ascii="Arial" w:hAnsi="Arial" w:cs="Arial"/>
          <w:sz w:val="24"/>
          <w:szCs w:val="24"/>
        </w:rPr>
        <w:tab/>
        <w:t xml:space="preserve"> </w:t>
      </w:r>
      <w:r w:rsidR="00CB0CBD" w:rsidRPr="00BA2D63">
        <w:rPr>
          <w:rFonts w:ascii="Arial" w:hAnsi="Arial" w:cs="Arial"/>
          <w:sz w:val="24"/>
          <w:szCs w:val="24"/>
        </w:rPr>
        <w:tab/>
        <w:t xml:space="preserve"> </w:t>
      </w:r>
      <w:r w:rsidR="00CB0CBD" w:rsidRPr="00BA2D63">
        <w:rPr>
          <w:rFonts w:ascii="Arial" w:hAnsi="Arial" w:cs="Arial"/>
          <w:sz w:val="24"/>
          <w:szCs w:val="24"/>
        </w:rPr>
        <w:tab/>
        <w:t xml:space="preserve"> </w:t>
      </w:r>
    </w:p>
    <w:p w14:paraId="43280BD1" w14:textId="7B580648" w:rsidR="00CB0CBD" w:rsidRPr="00BA2D63" w:rsidRDefault="00B82B26" w:rsidP="00AB0C28">
      <w:pPr>
        <w:pStyle w:val="NoSpacing"/>
        <w:spacing w:line="276" w:lineRule="auto"/>
        <w:rPr>
          <w:rFonts w:ascii="Arial" w:hAnsi="Arial" w:cs="Arial"/>
          <w:sz w:val="24"/>
          <w:szCs w:val="24"/>
        </w:rPr>
      </w:pPr>
      <w:hyperlink w:anchor="SD3" w:history="1">
        <w:r w:rsidR="00CB0CBD" w:rsidRPr="00E32B1A">
          <w:rPr>
            <w:rStyle w:val="Hyperlink"/>
            <w:rFonts w:ascii="Arial" w:hAnsi="Arial" w:cs="Arial"/>
            <w:sz w:val="24"/>
            <w:szCs w:val="24"/>
          </w:rPr>
          <w:t xml:space="preserve">Learning and </w:t>
        </w:r>
        <w:r w:rsidR="007D6BED" w:rsidRPr="00E32B1A">
          <w:rPr>
            <w:rStyle w:val="Hyperlink"/>
            <w:rFonts w:ascii="Arial" w:hAnsi="Arial" w:cs="Arial"/>
            <w:sz w:val="24"/>
            <w:szCs w:val="24"/>
          </w:rPr>
          <w:t>a</w:t>
        </w:r>
        <w:r w:rsidR="00CB0CBD" w:rsidRPr="00E32B1A">
          <w:rPr>
            <w:rStyle w:val="Hyperlink"/>
            <w:rFonts w:ascii="Arial" w:hAnsi="Arial" w:cs="Arial"/>
            <w:sz w:val="24"/>
            <w:szCs w:val="24"/>
          </w:rPr>
          <w:t xml:space="preserve">ssessment </w:t>
        </w:r>
        <w:r w:rsidR="007D6BED" w:rsidRPr="00E32B1A">
          <w:rPr>
            <w:rStyle w:val="Hyperlink"/>
            <w:rFonts w:ascii="Arial" w:hAnsi="Arial" w:cs="Arial"/>
            <w:sz w:val="24"/>
            <w:szCs w:val="24"/>
          </w:rPr>
          <w:t>p</w:t>
        </w:r>
        <w:r w:rsidR="00CB0CBD" w:rsidRPr="00E32B1A">
          <w:rPr>
            <w:rStyle w:val="Hyperlink"/>
            <w:rFonts w:ascii="Arial" w:hAnsi="Arial" w:cs="Arial"/>
            <w:sz w:val="24"/>
            <w:szCs w:val="24"/>
          </w:rPr>
          <w:t>lanning</w:t>
        </w:r>
      </w:hyperlink>
      <w:r w:rsidR="00CB0CBD" w:rsidRPr="00BA2D63">
        <w:rPr>
          <w:rFonts w:ascii="Arial" w:hAnsi="Arial" w:cs="Arial"/>
          <w:sz w:val="24"/>
          <w:szCs w:val="24"/>
        </w:rPr>
        <w:t xml:space="preserve"> </w:t>
      </w:r>
    </w:p>
    <w:p w14:paraId="3D854F64" w14:textId="7CA63FA8" w:rsidR="00CB0CBD" w:rsidRPr="00BA2D63" w:rsidRDefault="00B82B26" w:rsidP="00AB0C28">
      <w:pPr>
        <w:pStyle w:val="NoSpacing"/>
        <w:spacing w:line="276" w:lineRule="auto"/>
        <w:rPr>
          <w:rFonts w:ascii="Arial" w:hAnsi="Arial" w:cs="Arial"/>
          <w:sz w:val="24"/>
          <w:szCs w:val="24"/>
        </w:rPr>
      </w:pPr>
      <w:hyperlink w:anchor="SD4" w:history="1">
        <w:r w:rsidR="00CB0CBD" w:rsidRPr="00E32B1A">
          <w:rPr>
            <w:rStyle w:val="Hyperlink"/>
            <w:rFonts w:ascii="Arial" w:hAnsi="Arial" w:cs="Arial"/>
            <w:sz w:val="24"/>
            <w:szCs w:val="24"/>
          </w:rPr>
          <w:t xml:space="preserve">Equality </w:t>
        </w:r>
        <w:r w:rsidR="007D6BED" w:rsidRPr="00E32B1A">
          <w:rPr>
            <w:rStyle w:val="Hyperlink"/>
            <w:rFonts w:ascii="Arial" w:hAnsi="Arial" w:cs="Arial"/>
            <w:sz w:val="24"/>
            <w:szCs w:val="24"/>
          </w:rPr>
          <w:t>g</w:t>
        </w:r>
        <w:r w:rsidR="00CB0CBD" w:rsidRPr="00E32B1A">
          <w:rPr>
            <w:rStyle w:val="Hyperlink"/>
            <w:rFonts w:ascii="Arial" w:hAnsi="Arial" w:cs="Arial"/>
            <w:sz w:val="24"/>
            <w:szCs w:val="24"/>
          </w:rPr>
          <w:t>roups</w:t>
        </w:r>
      </w:hyperlink>
      <w:r w:rsidR="00CB0CBD" w:rsidRPr="00BA2D63">
        <w:rPr>
          <w:rFonts w:ascii="Arial" w:hAnsi="Arial" w:cs="Arial"/>
          <w:sz w:val="24"/>
          <w:szCs w:val="24"/>
        </w:rPr>
        <w:t xml:space="preserve"> </w:t>
      </w:r>
      <w:r w:rsidR="00CB0CBD" w:rsidRPr="00BA2D63">
        <w:rPr>
          <w:rFonts w:ascii="Arial" w:hAnsi="Arial" w:cs="Arial"/>
          <w:sz w:val="24"/>
          <w:szCs w:val="24"/>
        </w:rPr>
        <w:tab/>
        <w:t xml:space="preserve"> </w:t>
      </w:r>
      <w:r w:rsidR="00CB0CBD" w:rsidRPr="00BA2D63">
        <w:rPr>
          <w:rFonts w:ascii="Arial" w:hAnsi="Arial" w:cs="Arial"/>
          <w:sz w:val="24"/>
          <w:szCs w:val="24"/>
        </w:rPr>
        <w:tab/>
        <w:t xml:space="preserve"> </w:t>
      </w:r>
    </w:p>
    <w:p w14:paraId="5BDA0E1A" w14:textId="0F7D2802" w:rsidR="00CB0CBD" w:rsidRPr="00BA2D63" w:rsidRDefault="00B82B26" w:rsidP="00AB0C28">
      <w:pPr>
        <w:pStyle w:val="NoSpacing"/>
        <w:spacing w:line="276" w:lineRule="auto"/>
        <w:rPr>
          <w:rFonts w:ascii="Arial" w:hAnsi="Arial" w:cs="Arial"/>
          <w:sz w:val="24"/>
          <w:szCs w:val="24"/>
        </w:rPr>
      </w:pPr>
      <w:hyperlink w:anchor="SD5" w:history="1">
        <w:r w:rsidR="00CB0CBD" w:rsidRPr="00E32B1A">
          <w:rPr>
            <w:rStyle w:val="Hyperlink"/>
            <w:rFonts w:ascii="Arial" w:hAnsi="Arial" w:cs="Arial"/>
            <w:sz w:val="24"/>
            <w:szCs w:val="24"/>
          </w:rPr>
          <w:t xml:space="preserve">Transferable </w:t>
        </w:r>
        <w:r w:rsidR="007D6BED" w:rsidRPr="00E32B1A">
          <w:rPr>
            <w:rStyle w:val="Hyperlink"/>
            <w:rFonts w:ascii="Arial" w:hAnsi="Arial" w:cs="Arial"/>
            <w:sz w:val="24"/>
            <w:szCs w:val="24"/>
          </w:rPr>
          <w:t>s</w:t>
        </w:r>
        <w:r w:rsidR="00CB0CBD" w:rsidRPr="00E32B1A">
          <w:rPr>
            <w:rStyle w:val="Hyperlink"/>
            <w:rFonts w:ascii="Arial" w:hAnsi="Arial" w:cs="Arial"/>
            <w:sz w:val="24"/>
            <w:szCs w:val="24"/>
          </w:rPr>
          <w:t xml:space="preserve">kills     </w:t>
        </w:r>
      </w:hyperlink>
      <w:r w:rsidR="00CB0CBD" w:rsidRPr="00BA2D63">
        <w:rPr>
          <w:rFonts w:ascii="Arial" w:hAnsi="Arial" w:cs="Arial"/>
          <w:sz w:val="24"/>
          <w:szCs w:val="24"/>
        </w:rPr>
        <w:t xml:space="preserve"> </w:t>
      </w:r>
    </w:p>
    <w:p w14:paraId="75040946" w14:textId="10E6C034" w:rsidR="00CB0CBD" w:rsidRPr="00BA2D63" w:rsidRDefault="00B82B26" w:rsidP="00AB0C28">
      <w:pPr>
        <w:pStyle w:val="NoSpacing"/>
        <w:spacing w:line="276" w:lineRule="auto"/>
        <w:rPr>
          <w:rFonts w:ascii="Arial" w:hAnsi="Arial" w:cs="Arial"/>
          <w:sz w:val="24"/>
          <w:szCs w:val="24"/>
        </w:rPr>
      </w:pPr>
      <w:hyperlink w:anchor="SD6" w:history="1">
        <w:r w:rsidR="00CB0CBD" w:rsidRPr="00E32B1A">
          <w:rPr>
            <w:rStyle w:val="Hyperlink"/>
            <w:rFonts w:ascii="Arial" w:hAnsi="Arial" w:cs="Arial"/>
            <w:sz w:val="24"/>
            <w:szCs w:val="24"/>
          </w:rPr>
          <w:t xml:space="preserve">Employer </w:t>
        </w:r>
        <w:r w:rsidR="007D6BED" w:rsidRPr="00E32B1A">
          <w:rPr>
            <w:rStyle w:val="Hyperlink"/>
            <w:rFonts w:ascii="Arial" w:hAnsi="Arial" w:cs="Arial"/>
            <w:sz w:val="24"/>
            <w:szCs w:val="24"/>
          </w:rPr>
          <w:t>i</w:t>
        </w:r>
        <w:r w:rsidR="00CB0CBD" w:rsidRPr="00E32B1A">
          <w:rPr>
            <w:rStyle w:val="Hyperlink"/>
            <w:rFonts w:ascii="Arial" w:hAnsi="Arial" w:cs="Arial"/>
            <w:sz w:val="24"/>
            <w:szCs w:val="24"/>
          </w:rPr>
          <w:t xml:space="preserve">nvolvement     </w:t>
        </w:r>
      </w:hyperlink>
      <w:r w:rsidR="00CB0CBD" w:rsidRPr="00BA2D63">
        <w:rPr>
          <w:rFonts w:ascii="Arial" w:hAnsi="Arial" w:cs="Arial"/>
          <w:sz w:val="24"/>
          <w:szCs w:val="24"/>
        </w:rPr>
        <w:t xml:space="preserve"> </w:t>
      </w:r>
    </w:p>
    <w:p w14:paraId="4114C315" w14:textId="33A6B928" w:rsidR="00CB0CBD" w:rsidRPr="00BA2D63" w:rsidRDefault="00B82B26" w:rsidP="00AB0C28">
      <w:pPr>
        <w:pStyle w:val="NoSpacing"/>
        <w:spacing w:line="276" w:lineRule="auto"/>
        <w:rPr>
          <w:rFonts w:ascii="Arial" w:hAnsi="Arial" w:cs="Arial"/>
          <w:sz w:val="24"/>
          <w:szCs w:val="24"/>
        </w:rPr>
      </w:pPr>
      <w:hyperlink w:anchor="SD7" w:history="1">
        <w:r w:rsidR="00CB0CBD" w:rsidRPr="00E32B1A">
          <w:rPr>
            <w:rStyle w:val="Hyperlink"/>
            <w:rFonts w:ascii="Arial" w:hAnsi="Arial" w:cs="Arial"/>
            <w:sz w:val="24"/>
            <w:szCs w:val="24"/>
          </w:rPr>
          <w:t>Resources</w:t>
        </w:r>
      </w:hyperlink>
      <w:r w:rsidR="00CB0CBD" w:rsidRPr="00BA2D63">
        <w:rPr>
          <w:rFonts w:ascii="Arial" w:hAnsi="Arial" w:cs="Arial"/>
          <w:sz w:val="24"/>
          <w:szCs w:val="24"/>
        </w:rPr>
        <w:t xml:space="preserve"> </w:t>
      </w:r>
      <w:r w:rsidR="00CB0CBD" w:rsidRPr="00BA2D63">
        <w:rPr>
          <w:rFonts w:ascii="Arial" w:hAnsi="Arial" w:cs="Arial"/>
          <w:sz w:val="24"/>
          <w:szCs w:val="24"/>
        </w:rPr>
        <w:tab/>
        <w:t xml:space="preserve"> </w:t>
      </w:r>
      <w:r w:rsidR="00CB0CBD" w:rsidRPr="00BA2D63">
        <w:rPr>
          <w:rFonts w:ascii="Arial" w:hAnsi="Arial" w:cs="Arial"/>
          <w:sz w:val="24"/>
          <w:szCs w:val="24"/>
        </w:rPr>
        <w:tab/>
        <w:t xml:space="preserve"> </w:t>
      </w:r>
      <w:r w:rsidR="00CB0CBD" w:rsidRPr="00BA2D63">
        <w:rPr>
          <w:rFonts w:ascii="Arial" w:hAnsi="Arial" w:cs="Arial"/>
          <w:sz w:val="24"/>
          <w:szCs w:val="24"/>
        </w:rPr>
        <w:tab/>
        <w:t xml:space="preserve"> </w:t>
      </w:r>
    </w:p>
    <w:p w14:paraId="3B9C194A" w14:textId="593FA61C" w:rsidR="00CB0CBD" w:rsidRPr="00BA2D63" w:rsidRDefault="00B82B26" w:rsidP="00AB0C28">
      <w:pPr>
        <w:pStyle w:val="NoSpacing"/>
        <w:spacing w:line="276" w:lineRule="auto"/>
        <w:rPr>
          <w:rFonts w:ascii="Arial" w:hAnsi="Arial" w:cs="Arial"/>
          <w:sz w:val="24"/>
          <w:szCs w:val="24"/>
        </w:rPr>
      </w:pPr>
      <w:hyperlink w:anchor="SD8" w:history="1">
        <w:r w:rsidR="00CB0CBD" w:rsidRPr="00E32B1A">
          <w:rPr>
            <w:rStyle w:val="Hyperlink"/>
            <w:rFonts w:ascii="Arial" w:hAnsi="Arial" w:cs="Arial"/>
            <w:sz w:val="24"/>
            <w:szCs w:val="24"/>
          </w:rPr>
          <w:t xml:space="preserve">Learner </w:t>
        </w:r>
        <w:r w:rsidR="007D6BED" w:rsidRPr="00E32B1A">
          <w:rPr>
            <w:rStyle w:val="Hyperlink"/>
            <w:rFonts w:ascii="Arial" w:hAnsi="Arial" w:cs="Arial"/>
            <w:sz w:val="24"/>
            <w:szCs w:val="24"/>
          </w:rPr>
          <w:t>g</w:t>
        </w:r>
        <w:r w:rsidR="00CB0CBD" w:rsidRPr="00E32B1A">
          <w:rPr>
            <w:rStyle w:val="Hyperlink"/>
            <w:rFonts w:ascii="Arial" w:hAnsi="Arial" w:cs="Arial"/>
            <w:sz w:val="24"/>
            <w:szCs w:val="24"/>
          </w:rPr>
          <w:t xml:space="preserve">oal </w:t>
        </w:r>
        <w:r w:rsidR="007D6BED" w:rsidRPr="00E32B1A">
          <w:rPr>
            <w:rStyle w:val="Hyperlink"/>
            <w:rFonts w:ascii="Arial" w:hAnsi="Arial" w:cs="Arial"/>
            <w:sz w:val="24"/>
            <w:szCs w:val="24"/>
          </w:rPr>
          <w:t>s</w:t>
        </w:r>
        <w:r w:rsidR="00CB0CBD" w:rsidRPr="00E32B1A">
          <w:rPr>
            <w:rStyle w:val="Hyperlink"/>
            <w:rFonts w:ascii="Arial" w:hAnsi="Arial" w:cs="Arial"/>
            <w:sz w:val="24"/>
            <w:szCs w:val="24"/>
          </w:rPr>
          <w:t xml:space="preserve">etting and </w:t>
        </w:r>
        <w:r w:rsidR="007D6BED" w:rsidRPr="00E32B1A">
          <w:rPr>
            <w:rStyle w:val="Hyperlink"/>
            <w:rFonts w:ascii="Arial" w:hAnsi="Arial" w:cs="Arial"/>
            <w:sz w:val="24"/>
            <w:szCs w:val="24"/>
          </w:rPr>
          <w:t>p</w:t>
        </w:r>
        <w:r w:rsidR="00CB0CBD" w:rsidRPr="00E32B1A">
          <w:rPr>
            <w:rStyle w:val="Hyperlink"/>
            <w:rFonts w:ascii="Arial" w:hAnsi="Arial" w:cs="Arial"/>
            <w:sz w:val="24"/>
            <w:szCs w:val="24"/>
          </w:rPr>
          <w:t>rogress</w:t>
        </w:r>
      </w:hyperlink>
      <w:r w:rsidR="00CB0CBD" w:rsidRPr="00BA2D63">
        <w:rPr>
          <w:rFonts w:ascii="Arial" w:hAnsi="Arial" w:cs="Arial"/>
          <w:sz w:val="24"/>
          <w:szCs w:val="24"/>
        </w:rPr>
        <w:t xml:space="preserve"> </w:t>
      </w:r>
    </w:p>
    <w:p w14:paraId="4338C0FB" w14:textId="378CD265" w:rsidR="00CB0CBD" w:rsidRPr="00BA2D63" w:rsidRDefault="00B82B26" w:rsidP="00AB0C28">
      <w:pPr>
        <w:pStyle w:val="NoSpacing"/>
        <w:spacing w:line="276" w:lineRule="auto"/>
        <w:rPr>
          <w:rFonts w:ascii="Arial" w:hAnsi="Arial" w:cs="Arial"/>
          <w:sz w:val="24"/>
          <w:szCs w:val="24"/>
        </w:rPr>
      </w:pPr>
      <w:hyperlink w:anchor="SD8" w:history="1">
        <w:r w:rsidR="00CB0CBD" w:rsidRPr="00E32B1A">
          <w:rPr>
            <w:rStyle w:val="Hyperlink"/>
            <w:rFonts w:ascii="Arial" w:hAnsi="Arial" w:cs="Arial"/>
            <w:sz w:val="24"/>
            <w:szCs w:val="24"/>
          </w:rPr>
          <w:t xml:space="preserve">Quality </w:t>
        </w:r>
        <w:r w:rsidR="007D6BED" w:rsidRPr="00E32B1A">
          <w:rPr>
            <w:rStyle w:val="Hyperlink"/>
            <w:rFonts w:ascii="Arial" w:hAnsi="Arial" w:cs="Arial"/>
            <w:sz w:val="24"/>
            <w:szCs w:val="24"/>
          </w:rPr>
          <w:t>a</w:t>
        </w:r>
        <w:r w:rsidR="00CB0CBD" w:rsidRPr="00E32B1A">
          <w:rPr>
            <w:rStyle w:val="Hyperlink"/>
            <w:rFonts w:ascii="Arial" w:hAnsi="Arial" w:cs="Arial"/>
            <w:sz w:val="24"/>
            <w:szCs w:val="24"/>
          </w:rPr>
          <w:t>ssurance</w:t>
        </w:r>
      </w:hyperlink>
      <w:r w:rsidR="00CB0CBD" w:rsidRPr="00BA2D63">
        <w:rPr>
          <w:rFonts w:ascii="Arial" w:hAnsi="Arial" w:cs="Arial"/>
          <w:sz w:val="24"/>
          <w:szCs w:val="24"/>
        </w:rPr>
        <w:t xml:space="preserve"> </w:t>
      </w:r>
    </w:p>
    <w:p w14:paraId="13889162" w14:textId="0492AF3F" w:rsidR="007D6BED" w:rsidRDefault="00B82B26" w:rsidP="00AB0C28">
      <w:pPr>
        <w:pStyle w:val="NoSpacing"/>
        <w:spacing w:line="276" w:lineRule="auto"/>
        <w:rPr>
          <w:rFonts w:ascii="Arial" w:hAnsi="Arial" w:cs="Arial"/>
          <w:sz w:val="24"/>
          <w:szCs w:val="24"/>
        </w:rPr>
      </w:pPr>
      <w:hyperlink w:anchor="SD9" w:history="1">
        <w:r w:rsidR="00CB0CBD" w:rsidRPr="00E32B1A">
          <w:rPr>
            <w:rStyle w:val="Hyperlink"/>
            <w:rFonts w:ascii="Arial" w:hAnsi="Arial" w:cs="Arial"/>
            <w:sz w:val="24"/>
            <w:szCs w:val="24"/>
          </w:rPr>
          <w:t>Effective</w:t>
        </w:r>
        <w:r w:rsidR="007D6BED" w:rsidRPr="00E32B1A">
          <w:rPr>
            <w:rStyle w:val="Hyperlink"/>
            <w:rFonts w:ascii="Arial" w:hAnsi="Arial" w:cs="Arial"/>
            <w:sz w:val="24"/>
            <w:szCs w:val="24"/>
          </w:rPr>
          <w:t xml:space="preserve"> p</w:t>
        </w:r>
        <w:r w:rsidR="00CB0CBD" w:rsidRPr="00E32B1A">
          <w:rPr>
            <w:rStyle w:val="Hyperlink"/>
            <w:rFonts w:ascii="Arial" w:hAnsi="Arial" w:cs="Arial"/>
            <w:sz w:val="24"/>
            <w:szCs w:val="24"/>
          </w:rPr>
          <w:t>artnerships</w:t>
        </w:r>
      </w:hyperlink>
    </w:p>
    <w:p w14:paraId="69351D29" w14:textId="0E9A31E1" w:rsidR="00CB0CBD" w:rsidRPr="00BA2D63" w:rsidRDefault="00B82B26" w:rsidP="00AB0C28">
      <w:pPr>
        <w:pStyle w:val="NoSpacing"/>
        <w:spacing w:line="276" w:lineRule="auto"/>
        <w:rPr>
          <w:rFonts w:ascii="Arial" w:hAnsi="Arial" w:cs="Arial"/>
          <w:sz w:val="24"/>
          <w:szCs w:val="24"/>
        </w:rPr>
      </w:pPr>
      <w:hyperlink w:anchor="SD10" w:history="1">
        <w:r w:rsidR="00CB0CBD" w:rsidRPr="00E32B1A">
          <w:rPr>
            <w:rStyle w:val="Hyperlink"/>
            <w:rFonts w:ascii="Arial" w:hAnsi="Arial" w:cs="Arial"/>
            <w:sz w:val="24"/>
            <w:szCs w:val="24"/>
          </w:rPr>
          <w:t xml:space="preserve">Management of </w:t>
        </w:r>
        <w:r w:rsidR="007D6BED" w:rsidRPr="00E32B1A">
          <w:rPr>
            <w:rStyle w:val="Hyperlink"/>
            <w:rFonts w:ascii="Arial" w:hAnsi="Arial" w:cs="Arial"/>
            <w:sz w:val="24"/>
            <w:szCs w:val="24"/>
          </w:rPr>
          <w:t>s</w:t>
        </w:r>
        <w:r w:rsidR="00CB0CBD" w:rsidRPr="00E32B1A">
          <w:rPr>
            <w:rStyle w:val="Hyperlink"/>
            <w:rFonts w:ascii="Arial" w:hAnsi="Arial" w:cs="Arial"/>
            <w:sz w:val="24"/>
            <w:szCs w:val="24"/>
          </w:rPr>
          <w:t xml:space="preserve">ub-contractors </w:t>
        </w:r>
      </w:hyperlink>
      <w:r w:rsidR="00CB0CBD" w:rsidRPr="00BA2D63">
        <w:rPr>
          <w:rFonts w:ascii="Arial" w:hAnsi="Arial" w:cs="Arial"/>
          <w:sz w:val="24"/>
          <w:szCs w:val="24"/>
        </w:rPr>
        <w:t xml:space="preserve"> </w:t>
      </w:r>
    </w:p>
    <w:p w14:paraId="696B9563" w14:textId="4BB3AD99" w:rsidR="00BA2D63" w:rsidRPr="00BA2D63" w:rsidRDefault="00BA2D63" w:rsidP="00BA2D63">
      <w:pPr>
        <w:pStyle w:val="NoSpacing"/>
        <w:rPr>
          <w:rFonts w:ascii="Arial" w:hAnsi="Arial" w:cs="Arial"/>
          <w:sz w:val="52"/>
          <w:szCs w:val="52"/>
        </w:rPr>
      </w:pPr>
    </w:p>
    <w:p w14:paraId="1AB63089" w14:textId="16BC1043" w:rsidR="00BA2D63" w:rsidRDefault="00C54AB8" w:rsidP="00BA2D63">
      <w:pPr>
        <w:pStyle w:val="NoSpacing"/>
        <w:rPr>
          <w:sz w:val="24"/>
          <w:szCs w:val="24"/>
        </w:rPr>
      </w:pPr>
      <w:r w:rsidRPr="00BA2D63">
        <w:rPr>
          <w:sz w:val="24"/>
          <w:szCs w:val="24"/>
        </w:rPr>
        <w:t xml:space="preserve"> </w:t>
      </w:r>
      <w:r w:rsidR="00CB0CBD" w:rsidRPr="00BA2D63">
        <w:rPr>
          <w:sz w:val="24"/>
          <w:szCs w:val="24"/>
        </w:rPr>
        <w:t xml:space="preserve"> </w:t>
      </w:r>
    </w:p>
    <w:p w14:paraId="47C88B31" w14:textId="7390C11F" w:rsidR="007D6BED" w:rsidRDefault="007D6BED" w:rsidP="00BA2D63">
      <w:pPr>
        <w:pStyle w:val="NoSpacing"/>
        <w:rPr>
          <w:sz w:val="24"/>
          <w:szCs w:val="24"/>
        </w:rPr>
      </w:pPr>
    </w:p>
    <w:p w14:paraId="134DB8CD" w14:textId="27B751BD" w:rsidR="007D6BED" w:rsidRPr="003E477A" w:rsidRDefault="007D6BED" w:rsidP="00BA2D63">
      <w:pPr>
        <w:pStyle w:val="NoSpacing"/>
        <w:rPr>
          <w:sz w:val="28"/>
          <w:szCs w:val="28"/>
        </w:rPr>
      </w:pPr>
    </w:p>
    <w:p w14:paraId="662F0D48" w14:textId="77777777" w:rsidR="005546C5" w:rsidRDefault="005546C5" w:rsidP="00BA2D63">
      <w:pPr>
        <w:pStyle w:val="NoSpacing"/>
        <w:rPr>
          <w:sz w:val="24"/>
          <w:szCs w:val="24"/>
        </w:rPr>
      </w:pPr>
    </w:p>
    <w:p w14:paraId="40A61FC5" w14:textId="3EF193DB" w:rsidR="005546C5" w:rsidRDefault="005546C5" w:rsidP="00BA2D63">
      <w:pPr>
        <w:pStyle w:val="NoSpacing"/>
        <w:rPr>
          <w:rFonts w:ascii="Arial" w:hAnsi="Arial" w:cs="Arial"/>
          <w:sz w:val="28"/>
          <w:szCs w:val="28"/>
        </w:rPr>
      </w:pPr>
    </w:p>
    <w:p w14:paraId="533B6796" w14:textId="654CC5E0" w:rsidR="00CB0CBD" w:rsidRPr="00BA2D63" w:rsidRDefault="00D11097" w:rsidP="00281C10">
      <w:pPr>
        <w:pStyle w:val="NoSpacing"/>
        <w:spacing w:line="276" w:lineRule="auto"/>
        <w:rPr>
          <w:rFonts w:ascii="Arial" w:hAnsi="Arial" w:cs="Arial"/>
          <w:sz w:val="24"/>
          <w:szCs w:val="24"/>
        </w:rPr>
      </w:pPr>
      <w:r>
        <w:rPr>
          <w:rFonts w:ascii="Arial" w:hAnsi="Arial" w:cs="Arial"/>
          <w:sz w:val="24"/>
          <w:szCs w:val="24"/>
        </w:rPr>
        <w:t>3</w:t>
      </w:r>
    </w:p>
    <w:p w14:paraId="228E1F74" w14:textId="3A32B679" w:rsidR="00CB0CBD" w:rsidRPr="00BA2D63" w:rsidRDefault="00D11097" w:rsidP="00281C10">
      <w:pPr>
        <w:pStyle w:val="NoSpacing"/>
        <w:spacing w:line="276" w:lineRule="auto"/>
        <w:rPr>
          <w:rFonts w:ascii="Arial" w:hAnsi="Arial" w:cs="Arial"/>
          <w:sz w:val="24"/>
          <w:szCs w:val="24"/>
        </w:rPr>
      </w:pPr>
      <w:r>
        <w:rPr>
          <w:rFonts w:ascii="Arial" w:hAnsi="Arial" w:cs="Arial"/>
          <w:sz w:val="24"/>
          <w:szCs w:val="24"/>
        </w:rPr>
        <w:t>4</w:t>
      </w:r>
    </w:p>
    <w:p w14:paraId="568D44C1" w14:textId="77777777" w:rsidR="00C41DA5" w:rsidRPr="004C2D43" w:rsidRDefault="00C41DA5" w:rsidP="00281C10">
      <w:pPr>
        <w:pStyle w:val="NoSpacing"/>
        <w:spacing w:line="276" w:lineRule="auto"/>
        <w:rPr>
          <w:rFonts w:ascii="Arial" w:hAnsi="Arial" w:cs="Arial"/>
          <w:sz w:val="18"/>
          <w:szCs w:val="18"/>
        </w:rPr>
      </w:pPr>
    </w:p>
    <w:p w14:paraId="1BA98E13" w14:textId="61535FC0" w:rsidR="00CB0CBD" w:rsidRPr="00BA2D63" w:rsidRDefault="00CB0CBD" w:rsidP="00281C10">
      <w:pPr>
        <w:pStyle w:val="NoSpacing"/>
        <w:spacing w:line="276" w:lineRule="auto"/>
        <w:rPr>
          <w:rFonts w:ascii="Arial" w:hAnsi="Arial" w:cs="Arial"/>
          <w:sz w:val="24"/>
          <w:szCs w:val="24"/>
        </w:rPr>
      </w:pPr>
      <w:r w:rsidRPr="00BA2D63">
        <w:rPr>
          <w:rFonts w:ascii="Arial" w:hAnsi="Arial" w:cs="Arial"/>
          <w:sz w:val="24"/>
          <w:szCs w:val="24"/>
        </w:rPr>
        <w:t>5</w:t>
      </w:r>
    </w:p>
    <w:p w14:paraId="55BC96CA" w14:textId="77777777" w:rsidR="003E477A" w:rsidRPr="003E477A" w:rsidRDefault="003E477A" w:rsidP="00281C10">
      <w:pPr>
        <w:pStyle w:val="NoSpacing"/>
        <w:spacing w:line="276" w:lineRule="auto"/>
        <w:rPr>
          <w:rFonts w:ascii="Arial" w:hAnsi="Arial" w:cs="Arial"/>
          <w:sz w:val="24"/>
          <w:szCs w:val="24"/>
        </w:rPr>
      </w:pPr>
    </w:p>
    <w:p w14:paraId="4E0DFDE8" w14:textId="08418CA0" w:rsidR="00CB0CBD" w:rsidRPr="00BA2D63" w:rsidRDefault="00D11097" w:rsidP="00281C10">
      <w:pPr>
        <w:pStyle w:val="NoSpacing"/>
        <w:spacing w:line="276" w:lineRule="auto"/>
        <w:rPr>
          <w:rFonts w:ascii="Arial" w:hAnsi="Arial" w:cs="Arial"/>
          <w:sz w:val="24"/>
          <w:szCs w:val="24"/>
        </w:rPr>
      </w:pPr>
      <w:r>
        <w:rPr>
          <w:rFonts w:ascii="Arial" w:hAnsi="Arial" w:cs="Arial"/>
          <w:sz w:val="24"/>
          <w:szCs w:val="24"/>
        </w:rPr>
        <w:t>6</w:t>
      </w:r>
    </w:p>
    <w:p w14:paraId="6CFE2841" w14:textId="16A5A635" w:rsidR="00CB0CBD" w:rsidRPr="00BA2D63" w:rsidRDefault="00D11097" w:rsidP="00281C10">
      <w:pPr>
        <w:pStyle w:val="NoSpacing"/>
        <w:spacing w:line="276" w:lineRule="auto"/>
        <w:rPr>
          <w:rFonts w:ascii="Arial" w:hAnsi="Arial" w:cs="Arial"/>
          <w:sz w:val="24"/>
          <w:szCs w:val="24"/>
        </w:rPr>
      </w:pPr>
      <w:r>
        <w:rPr>
          <w:rFonts w:ascii="Arial" w:hAnsi="Arial" w:cs="Arial"/>
          <w:sz w:val="24"/>
          <w:szCs w:val="24"/>
        </w:rPr>
        <w:t>7</w:t>
      </w:r>
    </w:p>
    <w:p w14:paraId="5FAC6A9A" w14:textId="1E4D8F5E" w:rsidR="00CB0CBD" w:rsidRPr="00BA2D63" w:rsidRDefault="00D11097" w:rsidP="00281C10">
      <w:pPr>
        <w:pStyle w:val="NoSpacing"/>
        <w:spacing w:line="276" w:lineRule="auto"/>
        <w:rPr>
          <w:rFonts w:ascii="Arial" w:hAnsi="Arial" w:cs="Arial"/>
          <w:sz w:val="24"/>
          <w:szCs w:val="24"/>
        </w:rPr>
      </w:pPr>
      <w:r>
        <w:rPr>
          <w:rFonts w:ascii="Arial" w:hAnsi="Arial" w:cs="Arial"/>
          <w:sz w:val="24"/>
          <w:szCs w:val="24"/>
        </w:rPr>
        <w:t>8</w:t>
      </w:r>
      <w:r w:rsidR="00497015">
        <w:rPr>
          <w:rFonts w:ascii="Arial" w:hAnsi="Arial" w:cs="Arial"/>
          <w:sz w:val="24"/>
          <w:szCs w:val="24"/>
        </w:rPr>
        <w:t>-10</w:t>
      </w:r>
    </w:p>
    <w:p w14:paraId="00399004" w14:textId="114B9059" w:rsidR="00CB0CBD" w:rsidRPr="004C2D43" w:rsidRDefault="00CB0CBD" w:rsidP="00281C10">
      <w:pPr>
        <w:pStyle w:val="NoSpacing"/>
        <w:spacing w:line="276" w:lineRule="auto"/>
        <w:rPr>
          <w:rFonts w:ascii="Arial" w:hAnsi="Arial" w:cs="Arial"/>
          <w:sz w:val="24"/>
          <w:szCs w:val="24"/>
        </w:rPr>
      </w:pPr>
    </w:p>
    <w:p w14:paraId="2B8A3F2C" w14:textId="0FF50F2C" w:rsidR="00497015" w:rsidRDefault="00497015" w:rsidP="00281C10">
      <w:pPr>
        <w:pStyle w:val="NoSpacing"/>
        <w:spacing w:line="276" w:lineRule="auto"/>
        <w:rPr>
          <w:rFonts w:ascii="Arial" w:hAnsi="Arial" w:cs="Arial"/>
          <w:sz w:val="24"/>
          <w:szCs w:val="24"/>
        </w:rPr>
      </w:pPr>
      <w:r>
        <w:rPr>
          <w:rFonts w:ascii="Arial" w:hAnsi="Arial" w:cs="Arial"/>
          <w:sz w:val="24"/>
          <w:szCs w:val="24"/>
        </w:rPr>
        <w:t>11</w:t>
      </w:r>
    </w:p>
    <w:p w14:paraId="0259A476" w14:textId="71FB0F55" w:rsidR="00CB0CBD" w:rsidRPr="00BA2D63"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2</w:t>
      </w:r>
    </w:p>
    <w:p w14:paraId="59818703" w14:textId="4A98D631" w:rsidR="00CB0CBD"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3</w:t>
      </w:r>
    </w:p>
    <w:p w14:paraId="38C05A81" w14:textId="03129481" w:rsidR="00BA2D63"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4</w:t>
      </w:r>
    </w:p>
    <w:p w14:paraId="7619C878" w14:textId="430C1FB0" w:rsidR="00BA2D63" w:rsidRPr="00BA2D63"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5</w:t>
      </w:r>
    </w:p>
    <w:p w14:paraId="0CC16810" w14:textId="00CF4C6C" w:rsidR="00CB0CBD" w:rsidRPr="00BA2D63"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6</w:t>
      </w:r>
    </w:p>
    <w:p w14:paraId="1245ED0F" w14:textId="1DE336E2" w:rsidR="00CB0CBD" w:rsidRPr="00BA2D63"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7</w:t>
      </w:r>
    </w:p>
    <w:p w14:paraId="74AC4648" w14:textId="31D1B80C" w:rsidR="00CB0CBD" w:rsidRPr="00BA2D63"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8</w:t>
      </w:r>
    </w:p>
    <w:p w14:paraId="33D2B821" w14:textId="1BF1D9E6" w:rsidR="00CB0CBD" w:rsidRDefault="00281C10"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9</w:t>
      </w:r>
    </w:p>
    <w:p w14:paraId="5DB597A4" w14:textId="61A7F932" w:rsidR="007D6BED" w:rsidRDefault="004C3313" w:rsidP="00281C10">
      <w:pPr>
        <w:pStyle w:val="NoSpacing"/>
        <w:spacing w:line="276" w:lineRule="auto"/>
        <w:rPr>
          <w:rFonts w:ascii="Arial" w:hAnsi="Arial" w:cs="Arial"/>
          <w:sz w:val="24"/>
          <w:szCs w:val="24"/>
        </w:rPr>
      </w:pPr>
      <w:r>
        <w:rPr>
          <w:rFonts w:ascii="Arial" w:hAnsi="Arial" w:cs="Arial"/>
          <w:sz w:val="24"/>
          <w:szCs w:val="24"/>
        </w:rPr>
        <w:t>1</w:t>
      </w:r>
      <w:r w:rsidR="00497015">
        <w:rPr>
          <w:rFonts w:ascii="Arial" w:hAnsi="Arial" w:cs="Arial"/>
          <w:sz w:val="24"/>
          <w:szCs w:val="24"/>
        </w:rPr>
        <w:t>9</w:t>
      </w:r>
    </w:p>
    <w:p w14:paraId="529EA64B" w14:textId="4E25DC41" w:rsidR="007D6BED" w:rsidRDefault="00497015" w:rsidP="00281C10">
      <w:pPr>
        <w:pStyle w:val="NoSpacing"/>
        <w:spacing w:line="276" w:lineRule="auto"/>
        <w:rPr>
          <w:rFonts w:ascii="Arial" w:hAnsi="Arial" w:cs="Arial"/>
          <w:sz w:val="24"/>
          <w:szCs w:val="24"/>
        </w:rPr>
      </w:pPr>
      <w:r>
        <w:rPr>
          <w:rFonts w:ascii="Arial" w:hAnsi="Arial" w:cs="Arial"/>
          <w:sz w:val="24"/>
          <w:szCs w:val="24"/>
        </w:rPr>
        <w:t>20</w:t>
      </w:r>
    </w:p>
    <w:p w14:paraId="5FF127CF" w14:textId="166739CA" w:rsidR="007D6BED" w:rsidRDefault="00497015" w:rsidP="00281C10">
      <w:pPr>
        <w:pStyle w:val="NoSpacing"/>
        <w:spacing w:line="276" w:lineRule="auto"/>
        <w:rPr>
          <w:rFonts w:ascii="Arial" w:hAnsi="Arial" w:cs="Arial"/>
          <w:sz w:val="24"/>
          <w:szCs w:val="24"/>
        </w:rPr>
      </w:pPr>
      <w:r>
        <w:rPr>
          <w:rFonts w:ascii="Arial" w:hAnsi="Arial" w:cs="Arial"/>
          <w:sz w:val="24"/>
          <w:szCs w:val="24"/>
        </w:rPr>
        <w:t>21</w:t>
      </w:r>
    </w:p>
    <w:p w14:paraId="75ECFFC6" w14:textId="201D4638" w:rsidR="007D6BED" w:rsidRDefault="007D6BED" w:rsidP="00BA2D63">
      <w:pPr>
        <w:pStyle w:val="NoSpacing"/>
        <w:rPr>
          <w:rFonts w:ascii="Arial" w:hAnsi="Arial" w:cs="Arial"/>
          <w:sz w:val="24"/>
          <w:szCs w:val="24"/>
        </w:rPr>
      </w:pPr>
    </w:p>
    <w:p w14:paraId="1E1B8C6A" w14:textId="21E68F95" w:rsidR="007D6BED" w:rsidRDefault="007D6BED" w:rsidP="00BA2D63">
      <w:pPr>
        <w:pStyle w:val="NoSpacing"/>
        <w:rPr>
          <w:rFonts w:ascii="Arial" w:hAnsi="Arial" w:cs="Arial"/>
          <w:sz w:val="24"/>
          <w:szCs w:val="24"/>
        </w:rPr>
      </w:pPr>
    </w:p>
    <w:p w14:paraId="251F0F23" w14:textId="33947A8C" w:rsidR="007D6BED" w:rsidRDefault="007D6BED" w:rsidP="00BA2D63">
      <w:pPr>
        <w:pStyle w:val="NoSpacing"/>
        <w:rPr>
          <w:rFonts w:ascii="Arial" w:hAnsi="Arial" w:cs="Arial"/>
          <w:sz w:val="24"/>
          <w:szCs w:val="24"/>
        </w:rPr>
      </w:pPr>
    </w:p>
    <w:p w14:paraId="42B6EEEB" w14:textId="77777777" w:rsidR="007D6BED" w:rsidRPr="00D11097" w:rsidRDefault="007D6BED" w:rsidP="007D6BED">
      <w:pPr>
        <w:pStyle w:val="NoSpacing"/>
        <w:rPr>
          <w:rFonts w:ascii="Arial" w:hAnsi="Arial" w:cs="Arial"/>
          <w:b/>
          <w:bCs/>
          <w:color w:val="005C65"/>
          <w:sz w:val="24"/>
          <w:szCs w:val="24"/>
        </w:rPr>
      </w:pPr>
    </w:p>
    <w:p w14:paraId="522C5058" w14:textId="77777777" w:rsidR="005546C5" w:rsidRPr="004C2D43" w:rsidRDefault="005546C5" w:rsidP="005546C5">
      <w:pPr>
        <w:pStyle w:val="NoSpacing"/>
        <w:rPr>
          <w:sz w:val="72"/>
          <w:szCs w:val="72"/>
        </w:rPr>
      </w:pPr>
    </w:p>
    <w:p w14:paraId="1E57D5F7" w14:textId="0EF5CC80" w:rsidR="00CB0CBD" w:rsidRPr="00BA2D63" w:rsidRDefault="00B82B26" w:rsidP="007D6BED">
      <w:pPr>
        <w:pStyle w:val="NoSpacing"/>
        <w:rPr>
          <w:rFonts w:ascii="Arial" w:hAnsi="Arial" w:cs="Arial"/>
          <w:b/>
          <w:bCs/>
          <w:color w:val="005C65"/>
          <w:sz w:val="24"/>
          <w:szCs w:val="24"/>
        </w:rPr>
      </w:pPr>
      <w:hyperlink w:anchor="LQC" w:history="1">
        <w:r w:rsidR="00CB0CBD" w:rsidRPr="00497015">
          <w:rPr>
            <w:rStyle w:val="Hyperlink"/>
            <w:rFonts w:ascii="Arial" w:hAnsi="Arial" w:cs="Arial"/>
            <w:b/>
            <w:bCs/>
            <w:sz w:val="24"/>
            <w:szCs w:val="24"/>
          </w:rPr>
          <w:t>Leadership and Quality Culture</w:t>
        </w:r>
      </w:hyperlink>
      <w:r w:rsidR="00CB0CBD" w:rsidRPr="00BA2D63">
        <w:rPr>
          <w:rFonts w:ascii="Arial" w:hAnsi="Arial" w:cs="Arial"/>
          <w:b/>
          <w:bCs/>
          <w:color w:val="005C65"/>
          <w:sz w:val="24"/>
          <w:szCs w:val="24"/>
        </w:rPr>
        <w:t xml:space="preserve"> </w:t>
      </w:r>
    </w:p>
    <w:p w14:paraId="700CADF1" w14:textId="400095BA" w:rsidR="007D6BED" w:rsidRDefault="00B82B26" w:rsidP="00CB0CBD">
      <w:pPr>
        <w:pStyle w:val="NoSpacing"/>
        <w:spacing w:line="276" w:lineRule="auto"/>
        <w:rPr>
          <w:rFonts w:ascii="Arial" w:hAnsi="Arial" w:cs="Arial"/>
          <w:sz w:val="24"/>
          <w:szCs w:val="24"/>
          <w:lang w:val="en-GB"/>
        </w:rPr>
      </w:pPr>
      <w:hyperlink w:anchor="LQC1" w:history="1">
        <w:r w:rsidR="007D6BED" w:rsidRPr="00497015">
          <w:rPr>
            <w:rStyle w:val="Hyperlink"/>
            <w:rFonts w:ascii="Arial" w:hAnsi="Arial" w:cs="Arial"/>
            <w:sz w:val="24"/>
            <w:szCs w:val="24"/>
            <w:lang w:val="en-GB"/>
          </w:rPr>
          <w:t>Diverse recruitment to support youth/employment</w:t>
        </w:r>
      </w:hyperlink>
    </w:p>
    <w:p w14:paraId="20209656" w14:textId="17D7842E" w:rsidR="00CB0CBD" w:rsidRPr="00BA2D63" w:rsidRDefault="00B82B26" w:rsidP="00CB0CBD">
      <w:pPr>
        <w:pStyle w:val="NoSpacing"/>
        <w:spacing w:line="276" w:lineRule="auto"/>
        <w:rPr>
          <w:rFonts w:ascii="Arial" w:hAnsi="Arial" w:cs="Arial"/>
          <w:sz w:val="24"/>
          <w:szCs w:val="24"/>
        </w:rPr>
      </w:pPr>
      <w:hyperlink w:anchor="LQC2" w:history="1">
        <w:r w:rsidR="007D6BED" w:rsidRPr="00497015">
          <w:rPr>
            <w:rStyle w:val="Hyperlink"/>
            <w:rFonts w:ascii="Arial" w:hAnsi="Arial" w:cs="Arial"/>
            <w:sz w:val="24"/>
            <w:szCs w:val="24"/>
            <w:lang w:val="en-GB"/>
          </w:rPr>
          <w:t>Future focused strategy underpinned by (LMI)</w:t>
        </w:r>
        <w:r w:rsidR="00CB0CBD" w:rsidRPr="00497015">
          <w:rPr>
            <w:rStyle w:val="Hyperlink"/>
            <w:rFonts w:ascii="Arial" w:hAnsi="Arial" w:cs="Arial"/>
            <w:sz w:val="24"/>
            <w:szCs w:val="24"/>
          </w:rPr>
          <w:t xml:space="preserve"> </w:t>
        </w:r>
      </w:hyperlink>
      <w:r w:rsidR="00CB0CBD" w:rsidRPr="00BA2D63">
        <w:rPr>
          <w:rFonts w:ascii="Arial" w:hAnsi="Arial" w:cs="Arial"/>
          <w:sz w:val="24"/>
          <w:szCs w:val="24"/>
        </w:rPr>
        <w:t xml:space="preserve"> </w:t>
      </w:r>
    </w:p>
    <w:p w14:paraId="1D341DF0" w14:textId="5750437B" w:rsidR="00CB0CBD" w:rsidRPr="00BA2D63" w:rsidRDefault="00B82B26" w:rsidP="00CB0CBD">
      <w:pPr>
        <w:pStyle w:val="NoSpacing"/>
        <w:spacing w:line="276" w:lineRule="auto"/>
        <w:rPr>
          <w:rFonts w:ascii="Arial" w:hAnsi="Arial" w:cs="Arial"/>
          <w:sz w:val="24"/>
          <w:szCs w:val="24"/>
        </w:rPr>
      </w:pPr>
      <w:hyperlink w:anchor="LQC3" w:history="1">
        <w:r w:rsidR="00CB0CBD" w:rsidRPr="00497015">
          <w:rPr>
            <w:rStyle w:val="Hyperlink"/>
            <w:rFonts w:ascii="Arial" w:hAnsi="Arial" w:cs="Arial"/>
            <w:sz w:val="24"/>
            <w:szCs w:val="24"/>
          </w:rPr>
          <w:t xml:space="preserve">Management and Support of Staff </w:t>
        </w:r>
      </w:hyperlink>
      <w:r w:rsidR="00CB0CBD" w:rsidRPr="00BA2D63">
        <w:rPr>
          <w:rFonts w:ascii="Arial" w:hAnsi="Arial" w:cs="Arial"/>
          <w:sz w:val="24"/>
          <w:szCs w:val="24"/>
        </w:rPr>
        <w:t xml:space="preserve"> </w:t>
      </w:r>
    </w:p>
    <w:p w14:paraId="736D389B" w14:textId="1CF0C30B" w:rsidR="00CB0CBD" w:rsidRPr="00BA2D63" w:rsidRDefault="00B82B26" w:rsidP="00CB0CBD">
      <w:pPr>
        <w:pStyle w:val="NoSpacing"/>
        <w:spacing w:line="276" w:lineRule="auto"/>
        <w:rPr>
          <w:rFonts w:ascii="Arial" w:hAnsi="Arial" w:cs="Arial"/>
          <w:sz w:val="24"/>
          <w:szCs w:val="24"/>
        </w:rPr>
      </w:pPr>
      <w:hyperlink w:anchor="LQC4" w:history="1">
        <w:r w:rsidR="00CB0CBD" w:rsidRPr="00497015">
          <w:rPr>
            <w:rStyle w:val="Hyperlink"/>
            <w:rFonts w:ascii="Arial" w:hAnsi="Arial" w:cs="Arial"/>
            <w:sz w:val="24"/>
            <w:szCs w:val="24"/>
          </w:rPr>
          <w:t>Staff Development</w:t>
        </w:r>
      </w:hyperlink>
      <w:r w:rsidR="00CB0CBD" w:rsidRPr="00BA2D63">
        <w:rPr>
          <w:rFonts w:ascii="Arial" w:hAnsi="Arial" w:cs="Arial"/>
          <w:sz w:val="24"/>
          <w:szCs w:val="24"/>
        </w:rPr>
        <w:t xml:space="preserve"> </w:t>
      </w:r>
      <w:r w:rsidR="00CB0CBD" w:rsidRPr="00BA2D63">
        <w:rPr>
          <w:rFonts w:ascii="Arial" w:hAnsi="Arial" w:cs="Arial"/>
          <w:sz w:val="24"/>
          <w:szCs w:val="24"/>
        </w:rPr>
        <w:tab/>
        <w:t xml:space="preserve"> </w:t>
      </w:r>
    </w:p>
    <w:p w14:paraId="08DC5C43" w14:textId="298C9991" w:rsidR="00CB0CBD" w:rsidRPr="00BA2D63" w:rsidRDefault="00B82B26" w:rsidP="00CB0CBD">
      <w:pPr>
        <w:pStyle w:val="NoSpacing"/>
        <w:spacing w:line="276" w:lineRule="auto"/>
        <w:rPr>
          <w:rFonts w:ascii="Arial" w:hAnsi="Arial" w:cs="Arial"/>
          <w:sz w:val="24"/>
          <w:szCs w:val="24"/>
        </w:rPr>
      </w:pPr>
      <w:hyperlink w:anchor="LQC5" w:history="1">
        <w:r w:rsidR="00CB0CBD" w:rsidRPr="00497015">
          <w:rPr>
            <w:rStyle w:val="Hyperlink"/>
            <w:rFonts w:ascii="Arial" w:hAnsi="Arial" w:cs="Arial"/>
            <w:sz w:val="24"/>
            <w:szCs w:val="24"/>
          </w:rPr>
          <w:t>Effective Self-assessment</w:t>
        </w:r>
      </w:hyperlink>
      <w:r w:rsidR="00CB0CBD" w:rsidRPr="00BA2D63">
        <w:rPr>
          <w:rFonts w:ascii="Arial" w:hAnsi="Arial" w:cs="Arial"/>
          <w:sz w:val="24"/>
          <w:szCs w:val="24"/>
        </w:rPr>
        <w:t xml:space="preserve"> </w:t>
      </w:r>
    </w:p>
    <w:p w14:paraId="61B3EC22" w14:textId="5B773604" w:rsidR="00CB0CBD" w:rsidRPr="00BA2D63" w:rsidRDefault="00B82B26" w:rsidP="00CB0CBD">
      <w:pPr>
        <w:pStyle w:val="NoSpacing"/>
        <w:spacing w:line="276" w:lineRule="auto"/>
        <w:rPr>
          <w:rFonts w:ascii="Arial" w:hAnsi="Arial" w:cs="Arial"/>
          <w:sz w:val="24"/>
          <w:szCs w:val="24"/>
        </w:rPr>
      </w:pPr>
      <w:hyperlink w:anchor="LQC6" w:history="1">
        <w:r w:rsidR="00CB0CBD" w:rsidRPr="00497015">
          <w:rPr>
            <w:rStyle w:val="Hyperlink"/>
            <w:rFonts w:ascii="Arial" w:hAnsi="Arial" w:cs="Arial"/>
            <w:sz w:val="24"/>
            <w:szCs w:val="24"/>
          </w:rPr>
          <w:t>Innovation and Change</w:t>
        </w:r>
      </w:hyperlink>
      <w:r w:rsidR="00CB0CBD" w:rsidRPr="00BA2D63">
        <w:rPr>
          <w:rFonts w:ascii="Arial" w:hAnsi="Arial" w:cs="Arial"/>
          <w:sz w:val="24"/>
          <w:szCs w:val="24"/>
        </w:rPr>
        <w:t xml:space="preserve"> </w:t>
      </w:r>
      <w:r w:rsidR="00CB0CBD" w:rsidRPr="00BA2D63">
        <w:rPr>
          <w:rFonts w:ascii="Arial" w:hAnsi="Arial" w:cs="Arial"/>
          <w:sz w:val="24"/>
          <w:szCs w:val="24"/>
        </w:rPr>
        <w:tab/>
        <w:t xml:space="preserve"> </w:t>
      </w:r>
    </w:p>
    <w:p w14:paraId="1455671A" w14:textId="77777777" w:rsidR="00CB0CBD" w:rsidRPr="00BA2D63" w:rsidRDefault="00CB0CBD" w:rsidP="00CB0CBD">
      <w:pPr>
        <w:pStyle w:val="NoSpacing"/>
        <w:rPr>
          <w:rFonts w:ascii="Arial" w:hAnsi="Arial" w:cs="Arial"/>
          <w:sz w:val="24"/>
          <w:szCs w:val="24"/>
        </w:rPr>
      </w:pPr>
    </w:p>
    <w:p w14:paraId="4FBD1D3C" w14:textId="7C79ED89" w:rsidR="007D6BED" w:rsidRDefault="00B82B26" w:rsidP="00CB0CBD">
      <w:pPr>
        <w:pStyle w:val="NoSpacing"/>
        <w:spacing w:line="276" w:lineRule="auto"/>
        <w:rPr>
          <w:rFonts w:ascii="Arial" w:hAnsi="Arial" w:cs="Arial"/>
          <w:b/>
          <w:bCs/>
          <w:sz w:val="24"/>
          <w:szCs w:val="24"/>
        </w:rPr>
      </w:pPr>
      <w:hyperlink w:anchor="OandI" w:history="1">
        <w:r w:rsidR="00CB0CBD" w:rsidRPr="00497015">
          <w:rPr>
            <w:rStyle w:val="Hyperlink"/>
            <w:rFonts w:ascii="Arial" w:hAnsi="Arial" w:cs="Arial"/>
            <w:b/>
            <w:bCs/>
            <w:sz w:val="24"/>
            <w:szCs w:val="24"/>
          </w:rPr>
          <w:t>Outcomes and Impacts</w:t>
        </w:r>
      </w:hyperlink>
      <w:r w:rsidR="00CB0CBD" w:rsidRPr="00BA2D63">
        <w:rPr>
          <w:rFonts w:ascii="Arial" w:hAnsi="Arial" w:cs="Arial"/>
          <w:b/>
          <w:bCs/>
          <w:color w:val="005C65"/>
          <w:sz w:val="24"/>
          <w:szCs w:val="24"/>
        </w:rPr>
        <w:t xml:space="preserve"> </w:t>
      </w:r>
      <w:r w:rsidR="00CB0CBD" w:rsidRPr="00BA2D63">
        <w:rPr>
          <w:rFonts w:ascii="Arial" w:hAnsi="Arial" w:cs="Arial"/>
          <w:b/>
          <w:bCs/>
          <w:sz w:val="24"/>
          <w:szCs w:val="24"/>
        </w:rPr>
        <w:tab/>
        <w:t xml:space="preserve"> </w:t>
      </w:r>
      <w:r w:rsidR="00CB0CBD" w:rsidRPr="00BA2D63">
        <w:rPr>
          <w:rFonts w:ascii="Arial" w:hAnsi="Arial" w:cs="Arial"/>
          <w:b/>
          <w:bCs/>
          <w:sz w:val="24"/>
          <w:szCs w:val="24"/>
        </w:rPr>
        <w:tab/>
        <w:t xml:space="preserve"> </w:t>
      </w:r>
    </w:p>
    <w:p w14:paraId="5DDC7964" w14:textId="5C91B2D2" w:rsidR="007D6BED" w:rsidRDefault="00B82B26" w:rsidP="00CB0CBD">
      <w:pPr>
        <w:pStyle w:val="NoSpacing"/>
        <w:spacing w:line="276" w:lineRule="auto"/>
        <w:rPr>
          <w:rFonts w:ascii="Arial" w:hAnsi="Arial" w:cs="Arial"/>
          <w:sz w:val="24"/>
          <w:szCs w:val="24"/>
          <w:lang w:val="en-GB"/>
        </w:rPr>
      </w:pPr>
      <w:hyperlink w:anchor="OandI1" w:history="1">
        <w:r w:rsidR="007D6BED" w:rsidRPr="00497015">
          <w:rPr>
            <w:rStyle w:val="Hyperlink"/>
            <w:rFonts w:ascii="Arial" w:hAnsi="Arial" w:cs="Arial"/>
            <w:sz w:val="24"/>
            <w:szCs w:val="24"/>
            <w:lang w:val="en-GB"/>
          </w:rPr>
          <w:t>Achievement and analysis of SDS KPIs</w:t>
        </w:r>
      </w:hyperlink>
    </w:p>
    <w:p w14:paraId="5741394A" w14:textId="4DBAAB35" w:rsidR="007D6BED" w:rsidRDefault="00B82B26" w:rsidP="00CB0CBD">
      <w:pPr>
        <w:pStyle w:val="NoSpacing"/>
        <w:spacing w:line="276" w:lineRule="auto"/>
        <w:rPr>
          <w:rFonts w:ascii="Arial" w:hAnsi="Arial" w:cs="Arial"/>
          <w:sz w:val="24"/>
          <w:szCs w:val="24"/>
        </w:rPr>
      </w:pPr>
      <w:hyperlink w:anchor="OandI3" w:history="1">
        <w:r w:rsidR="00CB0CBD" w:rsidRPr="00497015">
          <w:rPr>
            <w:rStyle w:val="Hyperlink"/>
            <w:rFonts w:ascii="Arial" w:hAnsi="Arial" w:cs="Arial"/>
            <w:sz w:val="24"/>
            <w:szCs w:val="24"/>
          </w:rPr>
          <w:t>Employer Feedback; Analysis and Use of Results</w:t>
        </w:r>
      </w:hyperlink>
      <w:r w:rsidR="00CB0CBD" w:rsidRPr="00BA2D63">
        <w:rPr>
          <w:rFonts w:ascii="Arial" w:hAnsi="Arial" w:cs="Arial"/>
          <w:sz w:val="24"/>
          <w:szCs w:val="24"/>
        </w:rPr>
        <w:t xml:space="preserve"> </w:t>
      </w:r>
    </w:p>
    <w:p w14:paraId="3622BE0B" w14:textId="4E039A0B" w:rsidR="00CB0CBD" w:rsidRPr="00BA2D63" w:rsidRDefault="00B82B26" w:rsidP="00CB0CBD">
      <w:pPr>
        <w:pStyle w:val="NoSpacing"/>
        <w:spacing w:line="276" w:lineRule="auto"/>
        <w:rPr>
          <w:rFonts w:ascii="Arial" w:hAnsi="Arial" w:cs="Arial"/>
          <w:sz w:val="24"/>
          <w:szCs w:val="24"/>
        </w:rPr>
      </w:pPr>
      <w:hyperlink w:anchor="OandI3" w:history="1">
        <w:r w:rsidR="00CB0CBD" w:rsidRPr="00497015">
          <w:rPr>
            <w:rStyle w:val="Hyperlink"/>
            <w:rFonts w:ascii="Arial" w:hAnsi="Arial" w:cs="Arial"/>
            <w:sz w:val="24"/>
            <w:szCs w:val="24"/>
          </w:rPr>
          <w:t xml:space="preserve">Learner Feedback; Analysis and Use of Results </w:t>
        </w:r>
      </w:hyperlink>
      <w:r w:rsidR="00CB0CBD" w:rsidRPr="00BA2D63">
        <w:rPr>
          <w:rFonts w:ascii="Arial" w:hAnsi="Arial" w:cs="Arial"/>
          <w:sz w:val="24"/>
          <w:szCs w:val="24"/>
        </w:rPr>
        <w:t xml:space="preserve"> </w:t>
      </w:r>
    </w:p>
    <w:p w14:paraId="5BEAD650" w14:textId="4937EBE0" w:rsidR="007D6BED" w:rsidRDefault="00B82B26" w:rsidP="00CB0CBD">
      <w:pPr>
        <w:pStyle w:val="NoSpacing"/>
        <w:spacing w:line="276" w:lineRule="auto"/>
        <w:rPr>
          <w:rFonts w:ascii="Arial" w:hAnsi="Arial" w:cs="Arial"/>
          <w:sz w:val="24"/>
          <w:szCs w:val="24"/>
        </w:rPr>
      </w:pPr>
      <w:hyperlink w:anchor="OandI2" w:history="1">
        <w:r w:rsidR="00CB0CBD" w:rsidRPr="00497015">
          <w:rPr>
            <w:rStyle w:val="Hyperlink"/>
            <w:rFonts w:ascii="Arial" w:hAnsi="Arial" w:cs="Arial"/>
            <w:sz w:val="24"/>
            <w:szCs w:val="24"/>
          </w:rPr>
          <w:t>SDS Equality Requirements</w:t>
        </w:r>
      </w:hyperlink>
      <w:r w:rsidR="00CB0CBD" w:rsidRPr="00BA2D63">
        <w:rPr>
          <w:rFonts w:ascii="Arial" w:hAnsi="Arial" w:cs="Arial"/>
          <w:sz w:val="24"/>
          <w:szCs w:val="24"/>
        </w:rPr>
        <w:t xml:space="preserve"> </w:t>
      </w:r>
      <w:r w:rsidR="00CB0CBD" w:rsidRPr="00BA2D63">
        <w:rPr>
          <w:rFonts w:ascii="Arial" w:hAnsi="Arial" w:cs="Arial"/>
          <w:sz w:val="24"/>
          <w:szCs w:val="24"/>
        </w:rPr>
        <w:tab/>
        <w:t xml:space="preserve"> </w:t>
      </w:r>
    </w:p>
    <w:p w14:paraId="7D5CF0FE" w14:textId="0F6CA537" w:rsidR="00CB0CBD" w:rsidRPr="00BA2D63" w:rsidRDefault="00B82B26" w:rsidP="00CB0CBD">
      <w:pPr>
        <w:pStyle w:val="NoSpacing"/>
        <w:spacing w:line="276" w:lineRule="auto"/>
        <w:rPr>
          <w:rFonts w:ascii="Arial" w:hAnsi="Arial" w:cs="Arial"/>
          <w:sz w:val="24"/>
          <w:szCs w:val="24"/>
        </w:rPr>
      </w:pPr>
      <w:hyperlink w:anchor="OandI2" w:history="1">
        <w:r w:rsidR="00CB0CBD" w:rsidRPr="00497015">
          <w:rPr>
            <w:rStyle w:val="Hyperlink"/>
            <w:rFonts w:ascii="Arial" w:hAnsi="Arial" w:cs="Arial"/>
            <w:sz w:val="24"/>
            <w:szCs w:val="24"/>
          </w:rPr>
          <w:t>Awarding and Industry Body Requirements</w:t>
        </w:r>
      </w:hyperlink>
      <w:r w:rsidR="00CB0CBD" w:rsidRPr="00BA2D63">
        <w:rPr>
          <w:rFonts w:ascii="Arial" w:hAnsi="Arial" w:cs="Arial"/>
          <w:sz w:val="24"/>
          <w:szCs w:val="24"/>
        </w:rPr>
        <w:t xml:space="preserve"> </w:t>
      </w:r>
      <w:r w:rsidR="00CB0CBD" w:rsidRPr="00BA2D63">
        <w:rPr>
          <w:rFonts w:ascii="Arial" w:hAnsi="Arial" w:cs="Arial"/>
          <w:sz w:val="24"/>
          <w:szCs w:val="24"/>
        </w:rPr>
        <w:tab/>
        <w:t xml:space="preserve"> </w:t>
      </w:r>
    </w:p>
    <w:p w14:paraId="0E76021A" w14:textId="360C500F" w:rsidR="00CB0CBD" w:rsidRDefault="00CB0CBD" w:rsidP="00927A60">
      <w:pPr>
        <w:pStyle w:val="NoSpacing"/>
        <w:rPr>
          <w:sz w:val="24"/>
          <w:szCs w:val="24"/>
        </w:rPr>
      </w:pPr>
    </w:p>
    <w:p w14:paraId="11681CEE" w14:textId="622A82E4" w:rsidR="007D6BED" w:rsidRDefault="007D6BED" w:rsidP="00927A60">
      <w:pPr>
        <w:pStyle w:val="NoSpacing"/>
        <w:rPr>
          <w:sz w:val="24"/>
          <w:szCs w:val="24"/>
        </w:rPr>
      </w:pPr>
    </w:p>
    <w:p w14:paraId="13EC5A05" w14:textId="6D462896" w:rsidR="007D6BED" w:rsidRDefault="007D6BED" w:rsidP="00927A60">
      <w:pPr>
        <w:pStyle w:val="NoSpacing"/>
        <w:rPr>
          <w:sz w:val="24"/>
          <w:szCs w:val="24"/>
        </w:rPr>
      </w:pPr>
    </w:p>
    <w:p w14:paraId="378FFA3A" w14:textId="297F671A" w:rsidR="007D6BED" w:rsidRDefault="007D6BED" w:rsidP="00927A60">
      <w:pPr>
        <w:pStyle w:val="NoSpacing"/>
        <w:rPr>
          <w:sz w:val="24"/>
          <w:szCs w:val="24"/>
        </w:rPr>
      </w:pPr>
    </w:p>
    <w:p w14:paraId="17A316BB" w14:textId="66ABC5F2" w:rsidR="007D6BED" w:rsidRDefault="007D6BED" w:rsidP="00927A60">
      <w:pPr>
        <w:pStyle w:val="NoSpacing"/>
        <w:rPr>
          <w:sz w:val="24"/>
          <w:szCs w:val="24"/>
        </w:rPr>
      </w:pPr>
    </w:p>
    <w:p w14:paraId="66D5AFBA" w14:textId="2EC3521B" w:rsidR="007D6BED" w:rsidRDefault="007D6BED" w:rsidP="00927A60">
      <w:pPr>
        <w:pStyle w:val="NoSpacing"/>
        <w:rPr>
          <w:sz w:val="24"/>
          <w:szCs w:val="24"/>
        </w:rPr>
      </w:pPr>
    </w:p>
    <w:p w14:paraId="16319FFE" w14:textId="08D38002" w:rsidR="007D6BED" w:rsidRDefault="007D6BED" w:rsidP="00927A60">
      <w:pPr>
        <w:pStyle w:val="NoSpacing"/>
        <w:rPr>
          <w:sz w:val="24"/>
          <w:szCs w:val="24"/>
        </w:rPr>
      </w:pPr>
    </w:p>
    <w:p w14:paraId="34E29110" w14:textId="72E3DF76" w:rsidR="007D6BED" w:rsidRDefault="007D6BED" w:rsidP="00927A60">
      <w:pPr>
        <w:pStyle w:val="NoSpacing"/>
        <w:rPr>
          <w:sz w:val="24"/>
          <w:szCs w:val="24"/>
        </w:rPr>
      </w:pPr>
    </w:p>
    <w:p w14:paraId="2B00AB1A" w14:textId="77777777" w:rsidR="007D6BED" w:rsidRPr="00BA2D63" w:rsidRDefault="007D6BED" w:rsidP="00927A60">
      <w:pPr>
        <w:pStyle w:val="NoSpacing"/>
        <w:rPr>
          <w:sz w:val="24"/>
          <w:szCs w:val="24"/>
        </w:rPr>
      </w:pPr>
    </w:p>
    <w:p w14:paraId="520BFC80" w14:textId="5925DE2E" w:rsidR="00BE51E2" w:rsidRDefault="00BE51E2" w:rsidP="00927A60">
      <w:pPr>
        <w:pStyle w:val="NoSpacing"/>
        <w:rPr>
          <w:sz w:val="24"/>
          <w:szCs w:val="24"/>
        </w:rPr>
      </w:pPr>
    </w:p>
    <w:p w14:paraId="1CC9641A" w14:textId="77777777" w:rsidR="007D6BED" w:rsidRPr="00BA2D63" w:rsidRDefault="007D6BED" w:rsidP="00927A60">
      <w:pPr>
        <w:pStyle w:val="NoSpacing"/>
        <w:rPr>
          <w:sz w:val="24"/>
          <w:szCs w:val="24"/>
        </w:rPr>
      </w:pPr>
    </w:p>
    <w:p w14:paraId="0F4DB4F5" w14:textId="4723DF44" w:rsidR="007D6BED" w:rsidRDefault="007D6BED" w:rsidP="00927A60">
      <w:pPr>
        <w:pStyle w:val="NoSpacing"/>
        <w:rPr>
          <w:rFonts w:ascii="Arial" w:hAnsi="Arial" w:cs="Arial"/>
          <w:sz w:val="24"/>
          <w:szCs w:val="24"/>
        </w:rPr>
      </w:pPr>
    </w:p>
    <w:p w14:paraId="463900F4" w14:textId="13E674E6" w:rsidR="003E477A" w:rsidRDefault="003E477A" w:rsidP="00927A60">
      <w:pPr>
        <w:pStyle w:val="NoSpacing"/>
        <w:rPr>
          <w:rFonts w:ascii="Arial" w:hAnsi="Arial" w:cs="Arial"/>
          <w:sz w:val="24"/>
          <w:szCs w:val="24"/>
        </w:rPr>
      </w:pPr>
    </w:p>
    <w:p w14:paraId="0B1F5062" w14:textId="77777777" w:rsidR="003E477A" w:rsidRDefault="003E477A" w:rsidP="00927A60">
      <w:pPr>
        <w:pStyle w:val="NoSpacing"/>
        <w:rPr>
          <w:rFonts w:ascii="Arial" w:hAnsi="Arial" w:cs="Arial"/>
          <w:sz w:val="24"/>
          <w:szCs w:val="24"/>
        </w:rPr>
      </w:pPr>
    </w:p>
    <w:p w14:paraId="30B18074" w14:textId="18EE701C" w:rsidR="00497015" w:rsidRDefault="00497015" w:rsidP="00927A60">
      <w:pPr>
        <w:pStyle w:val="NoSpacing"/>
        <w:rPr>
          <w:rFonts w:ascii="Arial" w:hAnsi="Arial" w:cs="Arial"/>
          <w:sz w:val="28"/>
          <w:szCs w:val="28"/>
        </w:rPr>
      </w:pPr>
    </w:p>
    <w:p w14:paraId="40407B58" w14:textId="37644BE2" w:rsidR="007D6BED" w:rsidRPr="007D6BED" w:rsidRDefault="00281C10" w:rsidP="00281C10">
      <w:pPr>
        <w:pStyle w:val="NoSpacing"/>
        <w:spacing w:line="276" w:lineRule="auto"/>
        <w:rPr>
          <w:rFonts w:ascii="Arial" w:hAnsi="Arial" w:cs="Arial"/>
          <w:sz w:val="24"/>
          <w:szCs w:val="24"/>
        </w:rPr>
      </w:pPr>
      <w:r>
        <w:rPr>
          <w:rFonts w:ascii="Arial" w:hAnsi="Arial" w:cs="Arial"/>
          <w:sz w:val="24"/>
          <w:szCs w:val="24"/>
        </w:rPr>
        <w:t>2</w:t>
      </w:r>
      <w:r w:rsidR="00497015">
        <w:rPr>
          <w:rFonts w:ascii="Arial" w:hAnsi="Arial" w:cs="Arial"/>
          <w:sz w:val="24"/>
          <w:szCs w:val="24"/>
        </w:rPr>
        <w:t>2</w:t>
      </w:r>
      <w:r w:rsidR="000B7B3A">
        <w:rPr>
          <w:rFonts w:ascii="Arial" w:hAnsi="Arial" w:cs="Arial"/>
          <w:sz w:val="24"/>
          <w:szCs w:val="24"/>
        </w:rPr>
        <w:t xml:space="preserve"> </w:t>
      </w:r>
    </w:p>
    <w:p w14:paraId="2B8ECBDF" w14:textId="694778FA" w:rsidR="007D6BED" w:rsidRPr="007D6BED" w:rsidRDefault="00281C10" w:rsidP="00281C10">
      <w:pPr>
        <w:pStyle w:val="NoSpacing"/>
        <w:spacing w:line="276" w:lineRule="auto"/>
        <w:rPr>
          <w:rFonts w:ascii="Arial" w:hAnsi="Arial" w:cs="Arial"/>
          <w:sz w:val="24"/>
          <w:szCs w:val="24"/>
        </w:rPr>
      </w:pPr>
      <w:r>
        <w:rPr>
          <w:rFonts w:ascii="Arial" w:hAnsi="Arial" w:cs="Arial"/>
          <w:sz w:val="24"/>
          <w:szCs w:val="24"/>
        </w:rPr>
        <w:t>2</w:t>
      </w:r>
      <w:r w:rsidR="00497015">
        <w:rPr>
          <w:rFonts w:ascii="Arial" w:hAnsi="Arial" w:cs="Arial"/>
          <w:sz w:val="24"/>
          <w:szCs w:val="24"/>
        </w:rPr>
        <w:t>3</w:t>
      </w:r>
    </w:p>
    <w:p w14:paraId="3A9FFF52" w14:textId="696FA826" w:rsidR="007D6BED" w:rsidRPr="007D6BED" w:rsidRDefault="00281C10" w:rsidP="00281C10">
      <w:pPr>
        <w:pStyle w:val="NoSpacing"/>
        <w:spacing w:line="276" w:lineRule="auto"/>
        <w:rPr>
          <w:rFonts w:ascii="Arial" w:hAnsi="Arial" w:cs="Arial"/>
          <w:sz w:val="24"/>
          <w:szCs w:val="24"/>
        </w:rPr>
      </w:pPr>
      <w:r>
        <w:rPr>
          <w:rFonts w:ascii="Arial" w:hAnsi="Arial" w:cs="Arial"/>
          <w:sz w:val="24"/>
          <w:szCs w:val="24"/>
        </w:rPr>
        <w:t>2</w:t>
      </w:r>
      <w:r w:rsidR="00497015">
        <w:rPr>
          <w:rFonts w:ascii="Arial" w:hAnsi="Arial" w:cs="Arial"/>
          <w:sz w:val="24"/>
          <w:szCs w:val="24"/>
        </w:rPr>
        <w:t>4</w:t>
      </w:r>
    </w:p>
    <w:p w14:paraId="5B07C4B7" w14:textId="466CB69B" w:rsidR="007D6BED" w:rsidRPr="007D6BED" w:rsidRDefault="00281C10" w:rsidP="00281C10">
      <w:pPr>
        <w:pStyle w:val="NoSpacing"/>
        <w:spacing w:line="276" w:lineRule="auto"/>
        <w:rPr>
          <w:rFonts w:ascii="Arial" w:hAnsi="Arial" w:cs="Arial"/>
          <w:sz w:val="24"/>
          <w:szCs w:val="24"/>
        </w:rPr>
      </w:pPr>
      <w:r>
        <w:rPr>
          <w:rFonts w:ascii="Arial" w:hAnsi="Arial" w:cs="Arial"/>
          <w:sz w:val="24"/>
          <w:szCs w:val="24"/>
        </w:rPr>
        <w:t>2</w:t>
      </w:r>
      <w:r w:rsidR="00497015">
        <w:rPr>
          <w:rFonts w:ascii="Arial" w:hAnsi="Arial" w:cs="Arial"/>
          <w:sz w:val="24"/>
          <w:szCs w:val="24"/>
        </w:rPr>
        <w:t>5</w:t>
      </w:r>
    </w:p>
    <w:p w14:paraId="614F9467" w14:textId="2AB923A6" w:rsidR="007D6BED" w:rsidRPr="007D6BED" w:rsidRDefault="00281C10" w:rsidP="00281C10">
      <w:pPr>
        <w:pStyle w:val="NoSpacing"/>
        <w:spacing w:line="276" w:lineRule="auto"/>
        <w:rPr>
          <w:rFonts w:ascii="Arial" w:hAnsi="Arial" w:cs="Arial"/>
          <w:sz w:val="24"/>
          <w:szCs w:val="24"/>
        </w:rPr>
      </w:pPr>
      <w:r>
        <w:rPr>
          <w:rFonts w:ascii="Arial" w:hAnsi="Arial" w:cs="Arial"/>
          <w:sz w:val="24"/>
          <w:szCs w:val="24"/>
        </w:rPr>
        <w:t>2</w:t>
      </w:r>
      <w:r w:rsidR="00497015">
        <w:rPr>
          <w:rFonts w:ascii="Arial" w:hAnsi="Arial" w:cs="Arial"/>
          <w:sz w:val="24"/>
          <w:szCs w:val="24"/>
        </w:rPr>
        <w:t>6</w:t>
      </w:r>
    </w:p>
    <w:p w14:paraId="55840A5D" w14:textId="6793B5C0" w:rsidR="007D6BED" w:rsidRPr="007D6BED" w:rsidRDefault="00281C10" w:rsidP="00281C10">
      <w:pPr>
        <w:pStyle w:val="NoSpacing"/>
        <w:spacing w:line="276" w:lineRule="auto"/>
        <w:rPr>
          <w:rFonts w:ascii="Arial" w:hAnsi="Arial" w:cs="Arial"/>
          <w:sz w:val="24"/>
          <w:szCs w:val="24"/>
        </w:rPr>
      </w:pPr>
      <w:r>
        <w:rPr>
          <w:rFonts w:ascii="Arial" w:hAnsi="Arial" w:cs="Arial"/>
          <w:sz w:val="24"/>
          <w:szCs w:val="24"/>
        </w:rPr>
        <w:t>2</w:t>
      </w:r>
      <w:r w:rsidR="00497015">
        <w:rPr>
          <w:rFonts w:ascii="Arial" w:hAnsi="Arial" w:cs="Arial"/>
          <w:sz w:val="24"/>
          <w:szCs w:val="24"/>
        </w:rPr>
        <w:t>7</w:t>
      </w:r>
    </w:p>
    <w:p w14:paraId="3D387DBE" w14:textId="153C2714" w:rsidR="007D6BED" w:rsidRPr="007D6BED" w:rsidRDefault="00281C10" w:rsidP="00281C10">
      <w:pPr>
        <w:pStyle w:val="NoSpacing"/>
        <w:spacing w:line="276" w:lineRule="auto"/>
        <w:rPr>
          <w:rFonts w:ascii="Arial" w:hAnsi="Arial" w:cs="Arial"/>
          <w:sz w:val="24"/>
          <w:szCs w:val="24"/>
        </w:rPr>
      </w:pPr>
      <w:r>
        <w:rPr>
          <w:rFonts w:ascii="Arial" w:hAnsi="Arial" w:cs="Arial"/>
          <w:sz w:val="24"/>
          <w:szCs w:val="24"/>
        </w:rPr>
        <w:t>2</w:t>
      </w:r>
      <w:r w:rsidR="00497015">
        <w:rPr>
          <w:rFonts w:ascii="Arial" w:hAnsi="Arial" w:cs="Arial"/>
          <w:sz w:val="24"/>
          <w:szCs w:val="24"/>
        </w:rPr>
        <w:t>8</w:t>
      </w:r>
    </w:p>
    <w:p w14:paraId="677D1A82" w14:textId="7621E459" w:rsidR="007D6BED" w:rsidRPr="00497015" w:rsidRDefault="007D6BED" w:rsidP="00281C10">
      <w:pPr>
        <w:pStyle w:val="NoSpacing"/>
        <w:spacing w:line="276" w:lineRule="auto"/>
        <w:rPr>
          <w:rFonts w:ascii="Arial" w:hAnsi="Arial" w:cs="Arial"/>
          <w:sz w:val="20"/>
          <w:szCs w:val="20"/>
        </w:rPr>
      </w:pPr>
    </w:p>
    <w:p w14:paraId="7DCF379C" w14:textId="71B35AAD" w:rsidR="007D6BED" w:rsidRPr="007D6BED" w:rsidRDefault="00281C10" w:rsidP="00281C10">
      <w:pPr>
        <w:pStyle w:val="NoSpacing"/>
        <w:spacing w:line="276" w:lineRule="auto"/>
        <w:jc w:val="both"/>
        <w:rPr>
          <w:rFonts w:ascii="Arial" w:hAnsi="Arial" w:cs="Arial"/>
          <w:sz w:val="24"/>
          <w:szCs w:val="24"/>
        </w:rPr>
      </w:pPr>
      <w:r>
        <w:rPr>
          <w:rFonts w:ascii="Arial" w:hAnsi="Arial" w:cs="Arial"/>
          <w:sz w:val="24"/>
          <w:szCs w:val="24"/>
        </w:rPr>
        <w:t>2</w:t>
      </w:r>
      <w:r w:rsidR="00497015">
        <w:rPr>
          <w:rFonts w:ascii="Arial" w:hAnsi="Arial" w:cs="Arial"/>
          <w:sz w:val="24"/>
          <w:szCs w:val="24"/>
        </w:rPr>
        <w:t>9</w:t>
      </w:r>
    </w:p>
    <w:p w14:paraId="33E4DEA8" w14:textId="13716905" w:rsidR="007D6BED" w:rsidRPr="007D6BED" w:rsidRDefault="00497015" w:rsidP="00281C10">
      <w:pPr>
        <w:pStyle w:val="NoSpacing"/>
        <w:spacing w:line="276" w:lineRule="auto"/>
        <w:jc w:val="both"/>
        <w:rPr>
          <w:rFonts w:ascii="Arial" w:hAnsi="Arial" w:cs="Arial"/>
          <w:sz w:val="24"/>
          <w:szCs w:val="24"/>
        </w:rPr>
      </w:pPr>
      <w:r>
        <w:rPr>
          <w:rFonts w:ascii="Arial" w:hAnsi="Arial" w:cs="Arial"/>
          <w:sz w:val="24"/>
          <w:szCs w:val="24"/>
        </w:rPr>
        <w:t>30</w:t>
      </w:r>
    </w:p>
    <w:p w14:paraId="4CE529CE" w14:textId="2D40871F" w:rsidR="007D6BED" w:rsidRPr="007D6BED" w:rsidRDefault="00497015" w:rsidP="00281C10">
      <w:pPr>
        <w:pStyle w:val="NoSpacing"/>
        <w:spacing w:line="276" w:lineRule="auto"/>
        <w:jc w:val="both"/>
        <w:rPr>
          <w:rFonts w:ascii="Arial" w:hAnsi="Arial" w:cs="Arial"/>
          <w:sz w:val="24"/>
          <w:szCs w:val="24"/>
        </w:rPr>
      </w:pPr>
      <w:r>
        <w:rPr>
          <w:rFonts w:ascii="Arial" w:hAnsi="Arial" w:cs="Arial"/>
          <w:sz w:val="24"/>
          <w:szCs w:val="24"/>
        </w:rPr>
        <w:t>31</w:t>
      </w:r>
    </w:p>
    <w:p w14:paraId="26CB61C7" w14:textId="40E44E55" w:rsidR="007D6BED" w:rsidRPr="007D6BED" w:rsidRDefault="00497015" w:rsidP="00281C10">
      <w:pPr>
        <w:pStyle w:val="NoSpacing"/>
        <w:spacing w:line="276" w:lineRule="auto"/>
        <w:jc w:val="both"/>
        <w:rPr>
          <w:rFonts w:ascii="Arial" w:hAnsi="Arial" w:cs="Arial"/>
          <w:sz w:val="24"/>
          <w:szCs w:val="24"/>
        </w:rPr>
      </w:pPr>
      <w:r>
        <w:rPr>
          <w:rFonts w:ascii="Arial" w:hAnsi="Arial" w:cs="Arial"/>
          <w:sz w:val="24"/>
          <w:szCs w:val="24"/>
        </w:rPr>
        <w:t>31</w:t>
      </w:r>
    </w:p>
    <w:p w14:paraId="0ECF90D6" w14:textId="6F8FA30B" w:rsidR="007D6BED" w:rsidRPr="007D6BED" w:rsidRDefault="00281C10" w:rsidP="00281C10">
      <w:pPr>
        <w:pStyle w:val="NoSpacing"/>
        <w:spacing w:line="276" w:lineRule="auto"/>
        <w:jc w:val="both"/>
        <w:rPr>
          <w:rFonts w:ascii="Arial" w:hAnsi="Arial" w:cs="Arial"/>
          <w:sz w:val="24"/>
          <w:szCs w:val="24"/>
        </w:rPr>
      </w:pPr>
      <w:r>
        <w:rPr>
          <w:rFonts w:ascii="Arial" w:hAnsi="Arial" w:cs="Arial"/>
          <w:sz w:val="24"/>
          <w:szCs w:val="24"/>
        </w:rPr>
        <w:t>3</w:t>
      </w:r>
      <w:r w:rsidR="00497015">
        <w:rPr>
          <w:rFonts w:ascii="Arial" w:hAnsi="Arial" w:cs="Arial"/>
          <w:sz w:val="24"/>
          <w:szCs w:val="24"/>
        </w:rPr>
        <w:t>2</w:t>
      </w:r>
    </w:p>
    <w:p w14:paraId="617A9021" w14:textId="5A42F534" w:rsidR="007D6BED" w:rsidRPr="007D6BED" w:rsidRDefault="00281C10" w:rsidP="00281C10">
      <w:pPr>
        <w:pStyle w:val="NoSpacing"/>
        <w:spacing w:line="276" w:lineRule="auto"/>
        <w:jc w:val="both"/>
        <w:rPr>
          <w:rFonts w:ascii="Arial" w:hAnsi="Arial" w:cs="Arial"/>
          <w:sz w:val="24"/>
          <w:szCs w:val="24"/>
        </w:rPr>
      </w:pPr>
      <w:r>
        <w:rPr>
          <w:rFonts w:ascii="Arial" w:hAnsi="Arial" w:cs="Arial"/>
          <w:sz w:val="24"/>
          <w:szCs w:val="24"/>
        </w:rPr>
        <w:t>3</w:t>
      </w:r>
      <w:r w:rsidR="00497015">
        <w:rPr>
          <w:rFonts w:ascii="Arial" w:hAnsi="Arial" w:cs="Arial"/>
          <w:sz w:val="24"/>
          <w:szCs w:val="24"/>
        </w:rPr>
        <w:t>2</w:t>
      </w:r>
    </w:p>
    <w:p w14:paraId="001B0AE0" w14:textId="310722A8" w:rsidR="007D6BED" w:rsidRPr="007D6BED" w:rsidRDefault="007D6BED" w:rsidP="007D6BED">
      <w:pPr>
        <w:pStyle w:val="NoSpacing"/>
        <w:spacing w:line="276" w:lineRule="auto"/>
        <w:jc w:val="both"/>
        <w:rPr>
          <w:rFonts w:ascii="Arial" w:hAnsi="Arial" w:cs="Arial"/>
          <w:sz w:val="24"/>
          <w:szCs w:val="24"/>
        </w:rPr>
      </w:pPr>
    </w:p>
    <w:p w14:paraId="4A42F984" w14:textId="1763503D" w:rsidR="007D6BED" w:rsidRPr="007D6BED" w:rsidRDefault="007D6BED" w:rsidP="007D6BED">
      <w:pPr>
        <w:pStyle w:val="NoSpacing"/>
        <w:spacing w:line="276" w:lineRule="auto"/>
        <w:jc w:val="both"/>
        <w:rPr>
          <w:rFonts w:ascii="Arial" w:hAnsi="Arial" w:cs="Arial"/>
          <w:sz w:val="24"/>
          <w:szCs w:val="24"/>
        </w:rPr>
      </w:pPr>
    </w:p>
    <w:p w14:paraId="4C5AB54C" w14:textId="77777777" w:rsidR="007D6BED" w:rsidRPr="007D6BED" w:rsidRDefault="007D6BED" w:rsidP="00927A60">
      <w:pPr>
        <w:pStyle w:val="NoSpacing"/>
        <w:rPr>
          <w:rFonts w:ascii="Arial" w:hAnsi="Arial" w:cs="Arial"/>
          <w:sz w:val="24"/>
          <w:szCs w:val="24"/>
        </w:rPr>
      </w:pPr>
    </w:p>
    <w:p w14:paraId="4899E3E1" w14:textId="52C81D7B" w:rsidR="00BE51E2" w:rsidRPr="007D6BED" w:rsidRDefault="00BE51E2" w:rsidP="00927A60">
      <w:pPr>
        <w:pStyle w:val="NoSpacing"/>
        <w:rPr>
          <w:rFonts w:ascii="Arial" w:hAnsi="Arial" w:cs="Arial"/>
          <w:sz w:val="24"/>
          <w:szCs w:val="24"/>
        </w:rPr>
      </w:pPr>
    </w:p>
    <w:p w14:paraId="621FE35B" w14:textId="7C61F492" w:rsidR="00BE51E2" w:rsidRPr="007D6BED" w:rsidRDefault="00BE51E2" w:rsidP="00927A60">
      <w:pPr>
        <w:pStyle w:val="NoSpacing"/>
        <w:rPr>
          <w:rFonts w:ascii="Arial" w:hAnsi="Arial" w:cs="Arial"/>
          <w:sz w:val="24"/>
          <w:szCs w:val="24"/>
        </w:rPr>
      </w:pPr>
    </w:p>
    <w:p w14:paraId="54F06F10" w14:textId="6DF2AE8B" w:rsidR="00BE51E2" w:rsidRPr="007D6BED" w:rsidRDefault="00BE51E2" w:rsidP="00C207FC">
      <w:pPr>
        <w:pStyle w:val="NoSpacing"/>
        <w:rPr>
          <w:rFonts w:ascii="Arial" w:hAnsi="Arial" w:cs="Arial"/>
          <w:sz w:val="24"/>
          <w:szCs w:val="24"/>
          <w:lang w:eastAsia="en-GB"/>
        </w:rPr>
      </w:pPr>
    </w:p>
    <w:p w14:paraId="121EEB02" w14:textId="472A5D67" w:rsidR="008B42F7" w:rsidRPr="007D6BED" w:rsidRDefault="008B42F7" w:rsidP="00C207FC">
      <w:pPr>
        <w:pStyle w:val="NoSpacing"/>
        <w:rPr>
          <w:rFonts w:ascii="Arial" w:hAnsi="Arial" w:cs="Arial"/>
          <w:sz w:val="24"/>
          <w:szCs w:val="24"/>
          <w:lang w:eastAsia="en-GB"/>
        </w:rPr>
      </w:pPr>
    </w:p>
    <w:p w14:paraId="3F4E22AB" w14:textId="77777777" w:rsidR="008B42F7" w:rsidRDefault="008B42F7" w:rsidP="00C207FC">
      <w:pPr>
        <w:pStyle w:val="NoSpacing"/>
        <w:rPr>
          <w:rFonts w:ascii="Arial" w:hAnsi="Arial" w:cs="Arial"/>
          <w:sz w:val="24"/>
          <w:szCs w:val="24"/>
          <w:lang w:eastAsia="en-GB"/>
        </w:rPr>
      </w:pPr>
    </w:p>
    <w:p w14:paraId="07D9832B" w14:textId="77777777" w:rsidR="005546C5" w:rsidRPr="007D6BED" w:rsidRDefault="005546C5" w:rsidP="00C207FC">
      <w:pPr>
        <w:pStyle w:val="NoSpacing"/>
        <w:rPr>
          <w:rFonts w:ascii="Arial" w:hAnsi="Arial" w:cs="Arial"/>
          <w:sz w:val="24"/>
          <w:szCs w:val="24"/>
          <w:lang w:eastAsia="en-GB"/>
        </w:rPr>
      </w:pPr>
    </w:p>
    <w:p w14:paraId="36E660CA" w14:textId="3F1BF3AF" w:rsidR="00BE51E2" w:rsidRPr="007D6BED" w:rsidRDefault="00BE51E2" w:rsidP="00C207FC">
      <w:pPr>
        <w:pStyle w:val="NoSpacing"/>
        <w:rPr>
          <w:rFonts w:ascii="Arial" w:hAnsi="Arial" w:cs="Arial"/>
          <w:sz w:val="24"/>
          <w:szCs w:val="24"/>
          <w:lang w:eastAsia="en-GB"/>
        </w:rPr>
      </w:pPr>
    </w:p>
    <w:p w14:paraId="5F04766D" w14:textId="77777777" w:rsidR="00927A60" w:rsidRPr="00BA2D63" w:rsidRDefault="00927A60" w:rsidP="00C207FC">
      <w:pPr>
        <w:pStyle w:val="NoSpacing"/>
        <w:rPr>
          <w:sz w:val="24"/>
          <w:szCs w:val="24"/>
          <w:lang w:eastAsia="en-GB"/>
        </w:rPr>
        <w:sectPr w:rsidR="00927A60" w:rsidRPr="00BA2D63" w:rsidSect="007D6BED">
          <w:type w:val="continuous"/>
          <w:pgSz w:w="16838" w:h="11906" w:orient="landscape"/>
          <w:pgMar w:top="1440" w:right="1440" w:bottom="1440" w:left="1440" w:header="708" w:footer="708" w:gutter="0"/>
          <w:cols w:num="4" w:space="397" w:equalWidth="0">
            <w:col w:w="3969" w:space="397"/>
            <w:col w:w="1114" w:space="397"/>
            <w:col w:w="5289" w:space="397"/>
            <w:col w:w="2395"/>
          </w:cols>
          <w:titlePg/>
          <w:docGrid w:linePitch="360"/>
        </w:sectPr>
      </w:pPr>
    </w:p>
    <w:p w14:paraId="42EED2D9" w14:textId="7399CAE7" w:rsidR="00204D26" w:rsidRDefault="00204D26" w:rsidP="00C207FC">
      <w:pPr>
        <w:pStyle w:val="NoSpacing"/>
        <w:rPr>
          <w:lang w:eastAsia="en-GB"/>
        </w:rPr>
      </w:pPr>
    </w:p>
    <w:p w14:paraId="44A98E91" w14:textId="37CF390D" w:rsidR="00204D26" w:rsidRDefault="00204D26" w:rsidP="00C207FC">
      <w:pPr>
        <w:pStyle w:val="NoSpacing"/>
        <w:rPr>
          <w:lang w:eastAsia="en-GB"/>
        </w:rPr>
      </w:pPr>
    </w:p>
    <w:p w14:paraId="23CC828A" w14:textId="77B8A14D" w:rsidR="00204D26" w:rsidRDefault="00204D26" w:rsidP="00C207FC">
      <w:pPr>
        <w:pStyle w:val="NoSpacing"/>
        <w:rPr>
          <w:lang w:eastAsia="en-GB"/>
        </w:rPr>
      </w:pPr>
    </w:p>
    <w:p w14:paraId="38DD6C1E" w14:textId="26420117" w:rsidR="00BE51E2" w:rsidRPr="008D13E5" w:rsidRDefault="00A20494" w:rsidP="00CB0CBD">
      <w:pPr>
        <w:pStyle w:val="Heading10"/>
        <w:rPr>
          <w:b w:val="0"/>
        </w:rPr>
      </w:pPr>
      <w:bookmarkStart w:id="3" w:name="Overview1"/>
      <w:r w:rsidRPr="00CB0CBD">
        <w:lastRenderedPageBreak/>
        <w:t>Overview</w:t>
      </w:r>
    </w:p>
    <w:bookmarkEnd w:id="3"/>
    <w:p w14:paraId="4D30A2D3" w14:textId="77777777" w:rsidR="00103463" w:rsidRPr="008D13E5" w:rsidRDefault="00103463" w:rsidP="008D13E5">
      <w:pPr>
        <w:pStyle w:val="NoSpacing"/>
        <w:rPr>
          <w:rFonts w:ascii="Arial" w:hAnsi="Arial" w:cs="Arial"/>
          <w:sz w:val="24"/>
          <w:szCs w:val="24"/>
        </w:rPr>
      </w:pPr>
    </w:p>
    <w:p w14:paraId="3F384D1A" w14:textId="5C06E474" w:rsidR="008B42F7" w:rsidRPr="008D13E5" w:rsidRDefault="00A20494" w:rsidP="008D13E5">
      <w:pPr>
        <w:pStyle w:val="NoSpacing"/>
        <w:rPr>
          <w:rFonts w:ascii="Arial" w:hAnsi="Arial" w:cs="Arial"/>
          <w:b/>
          <w:bCs/>
          <w:color w:val="005C65"/>
          <w:sz w:val="24"/>
          <w:szCs w:val="24"/>
          <w:lang w:eastAsia="en-GB"/>
        </w:rPr>
      </w:pPr>
      <w:r w:rsidRPr="008D13E5">
        <w:rPr>
          <w:rFonts w:ascii="Arial" w:hAnsi="Arial" w:cs="Arial"/>
          <w:b/>
          <w:bCs/>
          <w:color w:val="005C65"/>
          <w:sz w:val="24"/>
          <w:szCs w:val="24"/>
          <w:lang w:eastAsia="en-GB"/>
        </w:rPr>
        <w:t>Outline of Report</w:t>
      </w:r>
    </w:p>
    <w:p w14:paraId="5A686645" w14:textId="77777777" w:rsidR="008B42F7" w:rsidRPr="00B41081" w:rsidRDefault="008B42F7" w:rsidP="008D13E5">
      <w:pPr>
        <w:pStyle w:val="NoSpacing"/>
        <w:rPr>
          <w:rFonts w:ascii="Arial" w:hAnsi="Arial" w:cs="Arial"/>
          <w:sz w:val="28"/>
          <w:szCs w:val="28"/>
        </w:rPr>
      </w:pPr>
    </w:p>
    <w:p w14:paraId="448ECC40" w14:textId="77777777" w:rsidR="00560A40" w:rsidRPr="008D13E5" w:rsidRDefault="00BE51E2" w:rsidP="00B41081">
      <w:pPr>
        <w:pStyle w:val="NoSpacing"/>
        <w:spacing w:line="300" w:lineRule="auto"/>
        <w:rPr>
          <w:rFonts w:ascii="Arial" w:hAnsi="Arial" w:cs="Arial"/>
          <w:sz w:val="24"/>
          <w:szCs w:val="24"/>
        </w:rPr>
      </w:pPr>
      <w:r w:rsidRPr="008D13E5">
        <w:rPr>
          <w:rFonts w:ascii="Arial" w:hAnsi="Arial" w:cs="Arial"/>
          <w:sz w:val="24"/>
          <w:szCs w:val="24"/>
        </w:rPr>
        <w:t xml:space="preserve">During </w:t>
      </w:r>
      <w:r w:rsidR="00E36789" w:rsidRPr="008D13E5">
        <w:rPr>
          <w:rFonts w:ascii="Arial" w:hAnsi="Arial" w:cs="Arial"/>
          <w:sz w:val="24"/>
          <w:szCs w:val="24"/>
        </w:rPr>
        <w:t>2021</w:t>
      </w:r>
      <w:r w:rsidRPr="008D13E5">
        <w:rPr>
          <w:rFonts w:ascii="Arial" w:hAnsi="Arial" w:cs="Arial"/>
          <w:sz w:val="24"/>
          <w:szCs w:val="24"/>
        </w:rPr>
        <w:t>/2</w:t>
      </w:r>
      <w:r w:rsidR="00E36789" w:rsidRPr="008D13E5">
        <w:rPr>
          <w:rFonts w:ascii="Arial" w:hAnsi="Arial" w:cs="Arial"/>
          <w:sz w:val="24"/>
          <w:szCs w:val="24"/>
        </w:rPr>
        <w:t>2</w:t>
      </w:r>
      <w:r w:rsidRPr="008D13E5">
        <w:rPr>
          <w:rFonts w:ascii="Arial" w:hAnsi="Arial" w:cs="Arial"/>
          <w:sz w:val="24"/>
          <w:szCs w:val="24"/>
        </w:rPr>
        <w:t xml:space="preserve">, </w:t>
      </w:r>
      <w:r w:rsidR="00E36789" w:rsidRPr="008D13E5">
        <w:rPr>
          <w:rFonts w:ascii="Arial" w:hAnsi="Arial" w:cs="Arial"/>
          <w:sz w:val="24"/>
          <w:szCs w:val="24"/>
        </w:rPr>
        <w:t>18</w:t>
      </w:r>
      <w:r w:rsidRPr="008D13E5">
        <w:rPr>
          <w:rFonts w:ascii="Arial" w:hAnsi="Arial" w:cs="Arial"/>
          <w:sz w:val="24"/>
          <w:szCs w:val="24"/>
        </w:rPr>
        <w:t xml:space="preserve"> Quality Assurance Reviews of providers delivering Modern Apprenticeship provision were carried out. </w:t>
      </w:r>
    </w:p>
    <w:p w14:paraId="3DDC8454" w14:textId="77777777" w:rsidR="00560A40" w:rsidRPr="008D13E5" w:rsidRDefault="00560A40" w:rsidP="00B41081">
      <w:pPr>
        <w:pStyle w:val="NoSpacing"/>
        <w:spacing w:line="300" w:lineRule="auto"/>
        <w:rPr>
          <w:rFonts w:ascii="Arial" w:hAnsi="Arial" w:cs="Arial"/>
          <w:sz w:val="24"/>
          <w:szCs w:val="24"/>
        </w:rPr>
      </w:pPr>
    </w:p>
    <w:p w14:paraId="471F3842" w14:textId="3636F965" w:rsidR="00D45AEA" w:rsidRPr="008D13E5" w:rsidRDefault="00BE51E2" w:rsidP="00B41081">
      <w:pPr>
        <w:pStyle w:val="NoSpacing"/>
        <w:spacing w:line="300" w:lineRule="auto"/>
        <w:rPr>
          <w:rFonts w:ascii="Arial" w:hAnsi="Arial" w:cs="Arial"/>
          <w:sz w:val="24"/>
          <w:szCs w:val="24"/>
        </w:rPr>
      </w:pPr>
      <w:r w:rsidRPr="008D13E5">
        <w:rPr>
          <w:rFonts w:ascii="Arial" w:hAnsi="Arial" w:cs="Arial"/>
          <w:sz w:val="24"/>
          <w:szCs w:val="24"/>
        </w:rPr>
        <w:t xml:space="preserve">This report outlines the combined findings from the </w:t>
      </w:r>
      <w:r w:rsidR="00E36789" w:rsidRPr="008D13E5">
        <w:rPr>
          <w:rFonts w:ascii="Arial" w:hAnsi="Arial" w:cs="Arial"/>
          <w:sz w:val="24"/>
          <w:szCs w:val="24"/>
        </w:rPr>
        <w:t>18</w:t>
      </w:r>
      <w:r w:rsidRPr="008D13E5">
        <w:rPr>
          <w:rFonts w:ascii="Arial" w:hAnsi="Arial" w:cs="Arial"/>
          <w:sz w:val="24"/>
          <w:szCs w:val="24"/>
        </w:rPr>
        <w:t xml:space="preserve"> reviews, providing a </w:t>
      </w:r>
      <w:r w:rsidR="00D45AEA" w:rsidRPr="008D13E5">
        <w:rPr>
          <w:rFonts w:ascii="Arial" w:hAnsi="Arial" w:cs="Arial"/>
          <w:sz w:val="24"/>
          <w:szCs w:val="24"/>
        </w:rPr>
        <w:t>b</w:t>
      </w:r>
      <w:r w:rsidRPr="008D13E5">
        <w:rPr>
          <w:rFonts w:ascii="Arial" w:hAnsi="Arial" w:cs="Arial"/>
          <w:sz w:val="24"/>
          <w:szCs w:val="24"/>
        </w:rPr>
        <w:t xml:space="preserve">reakdown of the </w:t>
      </w:r>
      <w:r w:rsidR="00FE6AB9">
        <w:rPr>
          <w:rFonts w:ascii="Arial" w:hAnsi="Arial" w:cs="Arial"/>
          <w:sz w:val="24"/>
          <w:szCs w:val="24"/>
        </w:rPr>
        <w:t>A</w:t>
      </w:r>
      <w:r w:rsidRPr="008D13E5">
        <w:rPr>
          <w:rFonts w:ascii="Arial" w:hAnsi="Arial" w:cs="Arial"/>
          <w:sz w:val="24"/>
          <w:szCs w:val="24"/>
        </w:rPr>
        <w:t xml:space="preserve">reas for </w:t>
      </w:r>
      <w:r w:rsidR="00FE6AB9">
        <w:rPr>
          <w:rFonts w:ascii="Arial" w:hAnsi="Arial" w:cs="Arial"/>
          <w:sz w:val="24"/>
          <w:szCs w:val="24"/>
        </w:rPr>
        <w:t>I</w:t>
      </w:r>
      <w:r w:rsidRPr="008D13E5">
        <w:rPr>
          <w:rFonts w:ascii="Arial" w:hAnsi="Arial" w:cs="Arial"/>
          <w:sz w:val="24"/>
          <w:szCs w:val="24"/>
        </w:rPr>
        <w:t>mprovement</w:t>
      </w:r>
      <w:r w:rsidR="00FE6AB9">
        <w:rPr>
          <w:rFonts w:ascii="Arial" w:hAnsi="Arial" w:cs="Arial"/>
          <w:sz w:val="24"/>
          <w:szCs w:val="24"/>
        </w:rPr>
        <w:t xml:space="preserve"> (AFI</w:t>
      </w:r>
      <w:r w:rsidR="008318C7">
        <w:rPr>
          <w:rFonts w:ascii="Arial" w:hAnsi="Arial" w:cs="Arial"/>
          <w:sz w:val="24"/>
          <w:szCs w:val="24"/>
        </w:rPr>
        <w:t>s</w:t>
      </w:r>
      <w:r w:rsidR="00FE6AB9">
        <w:rPr>
          <w:rFonts w:ascii="Arial" w:hAnsi="Arial" w:cs="Arial"/>
          <w:sz w:val="24"/>
          <w:szCs w:val="24"/>
        </w:rPr>
        <w:t>)</w:t>
      </w:r>
      <w:r w:rsidRPr="008D13E5">
        <w:rPr>
          <w:rFonts w:ascii="Arial" w:hAnsi="Arial" w:cs="Arial"/>
          <w:sz w:val="24"/>
          <w:szCs w:val="24"/>
        </w:rPr>
        <w:t xml:space="preserve"> and identifying</w:t>
      </w:r>
      <w:r w:rsidR="00E36789" w:rsidRPr="008D13E5">
        <w:rPr>
          <w:rFonts w:ascii="Arial" w:hAnsi="Arial" w:cs="Arial"/>
          <w:sz w:val="24"/>
          <w:szCs w:val="24"/>
        </w:rPr>
        <w:t xml:space="preserve"> selected examples of</w:t>
      </w:r>
      <w:r w:rsidRPr="008D13E5">
        <w:rPr>
          <w:rFonts w:ascii="Arial" w:hAnsi="Arial" w:cs="Arial"/>
          <w:sz w:val="24"/>
          <w:szCs w:val="24"/>
        </w:rPr>
        <w:t xml:space="preserve"> effective practice. </w:t>
      </w:r>
    </w:p>
    <w:p w14:paraId="7C273DD0" w14:textId="77777777" w:rsidR="00D45AEA" w:rsidRPr="008D13E5" w:rsidRDefault="00D45AEA" w:rsidP="00B41081">
      <w:pPr>
        <w:pStyle w:val="NoSpacing"/>
        <w:spacing w:line="300" w:lineRule="auto"/>
        <w:rPr>
          <w:rFonts w:ascii="Arial" w:hAnsi="Arial" w:cs="Arial"/>
          <w:sz w:val="24"/>
          <w:szCs w:val="24"/>
        </w:rPr>
      </w:pPr>
    </w:p>
    <w:p w14:paraId="4734B871" w14:textId="3CABEDB0" w:rsidR="00491F9D" w:rsidRPr="008D13E5" w:rsidRDefault="001A1B2C" w:rsidP="00B41081">
      <w:pPr>
        <w:pStyle w:val="NoSpacing"/>
        <w:spacing w:line="300" w:lineRule="auto"/>
        <w:rPr>
          <w:rFonts w:ascii="Arial" w:hAnsi="Arial" w:cs="Arial"/>
          <w:sz w:val="24"/>
          <w:szCs w:val="24"/>
        </w:rPr>
      </w:pPr>
      <w:r>
        <w:rPr>
          <w:rFonts w:ascii="Arial" w:hAnsi="Arial" w:cs="Arial"/>
          <w:sz w:val="24"/>
          <w:szCs w:val="24"/>
        </w:rPr>
        <w:t xml:space="preserve">Where possible </w:t>
      </w:r>
      <w:r w:rsidR="00207531">
        <w:rPr>
          <w:rFonts w:ascii="Arial" w:hAnsi="Arial" w:cs="Arial"/>
          <w:sz w:val="24"/>
          <w:szCs w:val="24"/>
        </w:rPr>
        <w:t>a</w:t>
      </w:r>
      <w:r w:rsidR="00BE51E2" w:rsidRPr="008D13E5">
        <w:rPr>
          <w:rFonts w:ascii="Arial" w:hAnsi="Arial" w:cs="Arial"/>
          <w:sz w:val="24"/>
          <w:szCs w:val="24"/>
        </w:rPr>
        <w:t xml:space="preserve"> comparison is also made with the findings from analysis of Quality Assurance Reviews in 2018/19</w:t>
      </w:r>
      <w:r w:rsidR="00E36789" w:rsidRPr="008D13E5">
        <w:rPr>
          <w:rFonts w:ascii="Arial" w:hAnsi="Arial" w:cs="Arial"/>
          <w:sz w:val="24"/>
          <w:szCs w:val="24"/>
        </w:rPr>
        <w:t xml:space="preserve"> and 2019/20.</w:t>
      </w:r>
      <w:r w:rsidR="00BE51E2" w:rsidRPr="008D13E5">
        <w:rPr>
          <w:rFonts w:ascii="Arial" w:hAnsi="Arial" w:cs="Arial"/>
          <w:sz w:val="24"/>
          <w:szCs w:val="24"/>
        </w:rPr>
        <w:t xml:space="preserve"> This report has been developed for providers delivering Modern Apprenticeship provision to help support continuous improvement in the delivery of training provision.</w:t>
      </w:r>
      <w:r w:rsidR="00D45AEA" w:rsidRPr="008D13E5">
        <w:rPr>
          <w:rFonts w:ascii="Arial" w:hAnsi="Arial" w:cs="Arial"/>
          <w:sz w:val="24"/>
          <w:szCs w:val="24"/>
        </w:rPr>
        <w:t xml:space="preserve"> </w:t>
      </w:r>
    </w:p>
    <w:p w14:paraId="76C568CC" w14:textId="0E525392" w:rsidR="00D45AEA" w:rsidRPr="008D13E5" w:rsidRDefault="00D45AEA" w:rsidP="008D13E5">
      <w:pPr>
        <w:pStyle w:val="NoSpacing"/>
        <w:rPr>
          <w:rFonts w:ascii="Arial" w:hAnsi="Arial" w:cs="Arial"/>
          <w:sz w:val="24"/>
          <w:szCs w:val="24"/>
        </w:rPr>
      </w:pPr>
    </w:p>
    <w:p w14:paraId="075CCC74" w14:textId="0E1C2B67" w:rsidR="00D45AEA" w:rsidRPr="008D13E5" w:rsidRDefault="00D45AEA" w:rsidP="008D13E5">
      <w:pPr>
        <w:pStyle w:val="NoSpacing"/>
        <w:rPr>
          <w:rFonts w:ascii="Arial" w:hAnsi="Arial" w:cs="Arial"/>
          <w:sz w:val="24"/>
          <w:szCs w:val="24"/>
        </w:rPr>
      </w:pPr>
    </w:p>
    <w:p w14:paraId="576D3961" w14:textId="77777777" w:rsidR="00560A40" w:rsidRPr="008D13E5" w:rsidRDefault="00560A40" w:rsidP="008D13E5">
      <w:pPr>
        <w:pStyle w:val="NoSpacing"/>
        <w:rPr>
          <w:rFonts w:ascii="Arial" w:hAnsi="Arial" w:cs="Arial"/>
          <w:sz w:val="24"/>
          <w:szCs w:val="24"/>
        </w:rPr>
      </w:pPr>
    </w:p>
    <w:p w14:paraId="6B97B53E" w14:textId="77777777" w:rsidR="00560A40" w:rsidRPr="008D13E5" w:rsidRDefault="00560A40" w:rsidP="008D13E5">
      <w:pPr>
        <w:pStyle w:val="NoSpacing"/>
        <w:rPr>
          <w:rFonts w:ascii="Arial" w:hAnsi="Arial" w:cs="Arial"/>
          <w:sz w:val="24"/>
          <w:szCs w:val="24"/>
        </w:rPr>
      </w:pPr>
    </w:p>
    <w:p w14:paraId="0EF7EE13" w14:textId="77777777" w:rsidR="00560A40" w:rsidRPr="00B41081" w:rsidRDefault="00560A40" w:rsidP="00560A40">
      <w:pPr>
        <w:pStyle w:val="NoSpacing"/>
        <w:rPr>
          <w:rFonts w:ascii="Arial" w:hAnsi="Arial" w:cs="Arial"/>
          <w:sz w:val="28"/>
          <w:szCs w:val="28"/>
        </w:rPr>
      </w:pPr>
    </w:p>
    <w:p w14:paraId="1E673834" w14:textId="77777777" w:rsidR="00560A40" w:rsidRPr="008D13E5" w:rsidRDefault="00560A40" w:rsidP="00560A40">
      <w:pPr>
        <w:pStyle w:val="NoSpacing"/>
        <w:rPr>
          <w:rFonts w:ascii="Arial" w:hAnsi="Arial" w:cs="Arial"/>
          <w:sz w:val="52"/>
          <w:szCs w:val="52"/>
        </w:rPr>
      </w:pPr>
    </w:p>
    <w:p w14:paraId="76455B62" w14:textId="30EAE519" w:rsidR="00560A40" w:rsidRPr="008D13E5" w:rsidRDefault="00FE6AB9" w:rsidP="00B41081">
      <w:pPr>
        <w:pStyle w:val="NoSpacing"/>
        <w:spacing w:line="300" w:lineRule="auto"/>
        <w:rPr>
          <w:rFonts w:ascii="Arial" w:hAnsi="Arial" w:cs="Arial"/>
          <w:sz w:val="24"/>
          <w:szCs w:val="24"/>
        </w:rPr>
      </w:pPr>
      <w:r>
        <w:rPr>
          <w:rFonts w:ascii="Arial" w:hAnsi="Arial" w:cs="Arial"/>
          <w:sz w:val="24"/>
          <w:szCs w:val="24"/>
        </w:rPr>
        <w:t>AFIs</w:t>
      </w:r>
      <w:r w:rsidR="00560A40" w:rsidRPr="008D13E5">
        <w:rPr>
          <w:rFonts w:ascii="Arial" w:hAnsi="Arial" w:cs="Arial"/>
          <w:sz w:val="24"/>
          <w:szCs w:val="24"/>
        </w:rPr>
        <w:t xml:space="preserve"> and examples of effective practice were extracted from the 18 quality reports completed by Quality Assessors after review visits. </w:t>
      </w:r>
    </w:p>
    <w:p w14:paraId="04FA609F" w14:textId="77777777" w:rsidR="00560A40" w:rsidRPr="008D13E5" w:rsidRDefault="00560A40" w:rsidP="00B41081">
      <w:pPr>
        <w:pStyle w:val="NoSpacing"/>
        <w:spacing w:line="300" w:lineRule="auto"/>
        <w:rPr>
          <w:rFonts w:ascii="Arial" w:hAnsi="Arial" w:cs="Arial"/>
          <w:sz w:val="24"/>
          <w:szCs w:val="24"/>
        </w:rPr>
      </w:pPr>
    </w:p>
    <w:p w14:paraId="5C74BC1C" w14:textId="3CCDA9B7" w:rsidR="008B42F7" w:rsidRPr="008D13E5" w:rsidRDefault="008B42F7" w:rsidP="00B41081">
      <w:pPr>
        <w:pStyle w:val="NoSpacing"/>
        <w:spacing w:line="300" w:lineRule="auto"/>
        <w:rPr>
          <w:rFonts w:ascii="Arial" w:hAnsi="Arial" w:cs="Arial"/>
          <w:sz w:val="24"/>
          <w:szCs w:val="24"/>
        </w:rPr>
      </w:pPr>
      <w:r w:rsidRPr="008D13E5">
        <w:rPr>
          <w:rFonts w:ascii="Arial" w:hAnsi="Arial" w:cs="Arial"/>
          <w:sz w:val="24"/>
          <w:szCs w:val="24"/>
        </w:rPr>
        <w:t xml:space="preserve">There were over </w:t>
      </w:r>
      <w:r w:rsidR="00E36789" w:rsidRPr="008D13E5">
        <w:rPr>
          <w:rFonts w:ascii="Arial" w:hAnsi="Arial" w:cs="Arial"/>
          <w:sz w:val="24"/>
          <w:szCs w:val="24"/>
        </w:rPr>
        <w:t>130</w:t>
      </w:r>
      <w:r w:rsidRPr="008D13E5">
        <w:rPr>
          <w:rFonts w:ascii="Arial" w:hAnsi="Arial" w:cs="Arial"/>
          <w:sz w:val="24"/>
          <w:szCs w:val="24"/>
        </w:rPr>
        <w:t xml:space="preserve"> </w:t>
      </w:r>
      <w:r w:rsidR="00FE6AB9">
        <w:rPr>
          <w:rFonts w:ascii="Arial" w:hAnsi="Arial" w:cs="Arial"/>
          <w:sz w:val="24"/>
          <w:szCs w:val="24"/>
        </w:rPr>
        <w:t>AFIs</w:t>
      </w:r>
      <w:r w:rsidRPr="008D13E5">
        <w:rPr>
          <w:rFonts w:ascii="Arial" w:hAnsi="Arial" w:cs="Arial"/>
          <w:sz w:val="24"/>
          <w:szCs w:val="24"/>
        </w:rPr>
        <w:t xml:space="preserve"> noted across the reviews</w:t>
      </w:r>
      <w:r w:rsidR="00AD7839">
        <w:rPr>
          <w:rFonts w:ascii="Arial" w:hAnsi="Arial" w:cs="Arial"/>
          <w:sz w:val="24"/>
          <w:szCs w:val="24"/>
        </w:rPr>
        <w:t>.</w:t>
      </w:r>
      <w:r w:rsidR="00E36789" w:rsidRPr="008D13E5">
        <w:rPr>
          <w:rFonts w:ascii="Arial" w:hAnsi="Arial" w:cs="Arial"/>
          <w:sz w:val="24"/>
          <w:szCs w:val="24"/>
        </w:rPr>
        <w:t xml:space="preserve"> </w:t>
      </w:r>
      <w:r w:rsidR="00AD7839">
        <w:rPr>
          <w:rFonts w:ascii="Arial" w:hAnsi="Arial" w:cs="Arial"/>
          <w:sz w:val="24"/>
          <w:szCs w:val="24"/>
        </w:rPr>
        <w:t xml:space="preserve">In </w:t>
      </w:r>
      <w:r w:rsidR="00E36789" w:rsidRPr="008D13E5">
        <w:rPr>
          <w:rFonts w:ascii="Arial" w:hAnsi="Arial" w:cs="Arial"/>
          <w:sz w:val="24"/>
          <w:szCs w:val="24"/>
        </w:rPr>
        <w:t>addition</w:t>
      </w:r>
      <w:r w:rsidR="00C00095">
        <w:rPr>
          <w:rFonts w:ascii="Arial" w:hAnsi="Arial" w:cs="Arial"/>
          <w:sz w:val="24"/>
          <w:szCs w:val="24"/>
        </w:rPr>
        <w:t>,</w:t>
      </w:r>
      <w:r w:rsidR="00E36789" w:rsidRPr="008D13E5">
        <w:rPr>
          <w:rFonts w:ascii="Arial" w:hAnsi="Arial" w:cs="Arial"/>
          <w:sz w:val="24"/>
          <w:szCs w:val="24"/>
        </w:rPr>
        <w:t xml:space="preserve"> </w:t>
      </w:r>
      <w:r w:rsidR="00AD7839">
        <w:rPr>
          <w:rFonts w:ascii="Arial" w:hAnsi="Arial" w:cs="Arial"/>
          <w:sz w:val="24"/>
          <w:szCs w:val="24"/>
        </w:rPr>
        <w:t>there were</w:t>
      </w:r>
      <w:r w:rsidR="00E36789" w:rsidRPr="008D13E5">
        <w:rPr>
          <w:rFonts w:ascii="Arial" w:hAnsi="Arial" w:cs="Arial"/>
          <w:sz w:val="24"/>
          <w:szCs w:val="24"/>
        </w:rPr>
        <w:t xml:space="preserve"> many strengths observed, including over 40 areas of highlighted effective practice</w:t>
      </w:r>
      <w:r w:rsidRPr="008D13E5">
        <w:rPr>
          <w:rFonts w:ascii="Arial" w:hAnsi="Arial" w:cs="Arial"/>
          <w:sz w:val="24"/>
          <w:szCs w:val="24"/>
        </w:rPr>
        <w:t xml:space="preserve">. </w:t>
      </w:r>
    </w:p>
    <w:p w14:paraId="7ADF1CCE" w14:textId="77777777" w:rsidR="00D45AEA" w:rsidRPr="008D13E5" w:rsidRDefault="00D45AEA" w:rsidP="00B41081">
      <w:pPr>
        <w:pStyle w:val="NoSpacing"/>
        <w:spacing w:line="300" w:lineRule="auto"/>
        <w:rPr>
          <w:rFonts w:ascii="Arial" w:hAnsi="Arial" w:cs="Arial"/>
          <w:sz w:val="24"/>
          <w:szCs w:val="24"/>
        </w:rPr>
      </w:pPr>
    </w:p>
    <w:p w14:paraId="2E24218D" w14:textId="750C29AC" w:rsidR="00560A40" w:rsidRPr="008D13E5" w:rsidRDefault="001F5906" w:rsidP="00B41081">
      <w:pPr>
        <w:pStyle w:val="NoSpacing"/>
        <w:spacing w:line="300" w:lineRule="auto"/>
        <w:rPr>
          <w:rStyle w:val="Hyperlink"/>
          <w:rFonts w:ascii="Arial" w:hAnsi="Arial" w:cs="Arial"/>
          <w:sz w:val="24"/>
          <w:szCs w:val="24"/>
        </w:rPr>
      </w:pPr>
      <w:r w:rsidRPr="00DD2499">
        <w:rPr>
          <w:rFonts w:ascii="Arial" w:hAnsi="Arial" w:cs="Arial"/>
          <w:sz w:val="24"/>
          <w:szCs w:val="24"/>
        </w:rPr>
        <w:t>Based on the Quality Assurance and Improvement Framework 202</w:t>
      </w:r>
      <w:r w:rsidR="007F23D9">
        <w:rPr>
          <w:rFonts w:ascii="Arial" w:hAnsi="Arial" w:cs="Arial"/>
          <w:sz w:val="24"/>
          <w:szCs w:val="24"/>
        </w:rPr>
        <w:t>1</w:t>
      </w:r>
      <w:r w:rsidRPr="00DD2499">
        <w:rPr>
          <w:rFonts w:ascii="Arial" w:hAnsi="Arial" w:cs="Arial"/>
          <w:sz w:val="24"/>
          <w:szCs w:val="24"/>
        </w:rPr>
        <w:t xml:space="preserve">/2022, findings </w:t>
      </w:r>
      <w:r w:rsidR="005F40BB" w:rsidRPr="00DD2499">
        <w:rPr>
          <w:rFonts w:ascii="Arial" w:hAnsi="Arial" w:cs="Arial"/>
          <w:sz w:val="24"/>
          <w:szCs w:val="24"/>
        </w:rPr>
        <w:t>within the reports we</w:t>
      </w:r>
      <w:r w:rsidRPr="00DD2499">
        <w:rPr>
          <w:rFonts w:ascii="Arial" w:hAnsi="Arial" w:cs="Arial"/>
          <w:sz w:val="24"/>
          <w:szCs w:val="24"/>
        </w:rPr>
        <w:t xml:space="preserve">re </w:t>
      </w:r>
      <w:r w:rsidR="005F40BB" w:rsidRPr="00DD2499">
        <w:rPr>
          <w:rFonts w:ascii="Arial" w:hAnsi="Arial" w:cs="Arial"/>
          <w:sz w:val="24"/>
          <w:szCs w:val="24"/>
        </w:rPr>
        <w:t>d</w:t>
      </w:r>
      <w:r w:rsidRPr="00DD2499">
        <w:rPr>
          <w:rFonts w:ascii="Arial" w:hAnsi="Arial" w:cs="Arial"/>
          <w:sz w:val="24"/>
          <w:szCs w:val="24"/>
        </w:rPr>
        <w:t>ivided into</w:t>
      </w:r>
      <w:r w:rsidR="008B42F7" w:rsidRPr="00DD2499">
        <w:rPr>
          <w:rFonts w:ascii="Arial" w:hAnsi="Arial" w:cs="Arial"/>
          <w:sz w:val="24"/>
          <w:szCs w:val="24"/>
        </w:rPr>
        <w:t xml:space="preserve"> the three quality standards </w:t>
      </w:r>
      <w:r w:rsidR="005F40BB" w:rsidRPr="00DD2499">
        <w:rPr>
          <w:rFonts w:ascii="Arial" w:hAnsi="Arial" w:cs="Arial"/>
          <w:sz w:val="24"/>
          <w:szCs w:val="24"/>
        </w:rPr>
        <w:t>which</w:t>
      </w:r>
      <w:r w:rsidR="008B42F7" w:rsidRPr="008D13E5">
        <w:rPr>
          <w:rFonts w:ascii="Arial" w:hAnsi="Arial" w:cs="Arial"/>
          <w:sz w:val="24"/>
          <w:szCs w:val="24"/>
        </w:rPr>
        <w:t xml:space="preserve"> were </w:t>
      </w:r>
      <w:r>
        <w:rPr>
          <w:rFonts w:ascii="Arial" w:hAnsi="Arial" w:cs="Arial"/>
          <w:sz w:val="24"/>
          <w:szCs w:val="24"/>
        </w:rPr>
        <w:t xml:space="preserve">then </w:t>
      </w:r>
      <w:proofErr w:type="spellStart"/>
      <w:r w:rsidR="008B42F7" w:rsidRPr="008D13E5">
        <w:rPr>
          <w:rFonts w:ascii="Arial" w:hAnsi="Arial" w:cs="Arial"/>
          <w:sz w:val="24"/>
          <w:szCs w:val="24"/>
        </w:rPr>
        <w:t>categorised</w:t>
      </w:r>
      <w:proofErr w:type="spellEnd"/>
      <w:r w:rsidR="008B42F7" w:rsidRPr="008D13E5">
        <w:rPr>
          <w:rFonts w:ascii="Arial" w:hAnsi="Arial" w:cs="Arial"/>
          <w:sz w:val="24"/>
          <w:szCs w:val="24"/>
        </w:rPr>
        <w:t xml:space="preserve"> by the </w:t>
      </w:r>
      <w:r w:rsidR="00E36789" w:rsidRPr="008D13E5">
        <w:rPr>
          <w:rFonts w:ascii="Arial" w:hAnsi="Arial" w:cs="Arial"/>
          <w:sz w:val="24"/>
          <w:szCs w:val="24"/>
        </w:rPr>
        <w:t>22</w:t>
      </w:r>
      <w:r w:rsidR="008B42F7" w:rsidRPr="008D13E5">
        <w:rPr>
          <w:rFonts w:ascii="Arial" w:hAnsi="Arial" w:cs="Arial"/>
          <w:sz w:val="24"/>
          <w:szCs w:val="24"/>
        </w:rPr>
        <w:t xml:space="preserve"> quality themes for this analysis</w:t>
      </w:r>
      <w:r w:rsidR="005F40BB">
        <w:rPr>
          <w:rFonts w:ascii="Arial" w:hAnsi="Arial" w:cs="Arial"/>
          <w:sz w:val="24"/>
          <w:szCs w:val="24"/>
        </w:rPr>
        <w:t>.</w:t>
      </w:r>
      <w:r w:rsidR="00B5779B" w:rsidRPr="008D13E5">
        <w:rPr>
          <w:rFonts w:ascii="Arial" w:hAnsi="Arial" w:cs="Arial"/>
          <w:sz w:val="24"/>
          <w:szCs w:val="24"/>
        </w:rPr>
        <w:t xml:space="preserve"> </w:t>
      </w:r>
    </w:p>
    <w:p w14:paraId="03CEA6B8" w14:textId="61EC0699" w:rsidR="00560A40" w:rsidRPr="008D13E5" w:rsidRDefault="00560A40" w:rsidP="008D13E5">
      <w:pPr>
        <w:pStyle w:val="NoSpacing"/>
        <w:rPr>
          <w:rFonts w:ascii="Arial" w:hAnsi="Arial" w:cs="Arial"/>
          <w:sz w:val="24"/>
          <w:szCs w:val="24"/>
        </w:rPr>
      </w:pPr>
    </w:p>
    <w:p w14:paraId="36C6126B" w14:textId="67BD6FDB" w:rsidR="00560A40" w:rsidRPr="008D13E5" w:rsidRDefault="00560A40" w:rsidP="008D13E5">
      <w:pPr>
        <w:pStyle w:val="NoSpacing"/>
        <w:rPr>
          <w:rFonts w:ascii="Arial" w:hAnsi="Arial" w:cs="Arial"/>
          <w:sz w:val="24"/>
          <w:szCs w:val="24"/>
        </w:rPr>
      </w:pPr>
    </w:p>
    <w:p w14:paraId="69790E5B" w14:textId="6428A52E" w:rsidR="00560A40" w:rsidRPr="008D13E5" w:rsidRDefault="00560A40" w:rsidP="008D13E5">
      <w:pPr>
        <w:pStyle w:val="NoSpacing"/>
        <w:rPr>
          <w:rFonts w:ascii="Arial" w:hAnsi="Arial" w:cs="Arial"/>
          <w:sz w:val="24"/>
          <w:szCs w:val="24"/>
        </w:rPr>
      </w:pPr>
    </w:p>
    <w:p w14:paraId="0655B3AD" w14:textId="20DA9EC9" w:rsidR="00560A40" w:rsidRPr="008D13E5" w:rsidRDefault="00560A40" w:rsidP="008D13E5">
      <w:pPr>
        <w:pStyle w:val="NoSpacing"/>
        <w:rPr>
          <w:rFonts w:ascii="Arial" w:hAnsi="Arial" w:cs="Arial"/>
          <w:sz w:val="24"/>
          <w:szCs w:val="24"/>
        </w:rPr>
      </w:pPr>
    </w:p>
    <w:p w14:paraId="7E0A3B90" w14:textId="699C0C81" w:rsidR="00560A40" w:rsidRPr="008D13E5" w:rsidRDefault="00560A40" w:rsidP="008D13E5">
      <w:pPr>
        <w:pStyle w:val="NoSpacing"/>
        <w:rPr>
          <w:rFonts w:ascii="Arial" w:hAnsi="Arial" w:cs="Arial"/>
          <w:sz w:val="24"/>
          <w:szCs w:val="24"/>
        </w:rPr>
      </w:pPr>
    </w:p>
    <w:p w14:paraId="2298A12F" w14:textId="546C4644" w:rsidR="00560A40" w:rsidRPr="008D13E5" w:rsidRDefault="00560A40" w:rsidP="008D13E5">
      <w:pPr>
        <w:pStyle w:val="NoSpacing"/>
        <w:rPr>
          <w:rFonts w:ascii="Arial" w:hAnsi="Arial" w:cs="Arial"/>
          <w:sz w:val="24"/>
          <w:szCs w:val="24"/>
        </w:rPr>
      </w:pPr>
    </w:p>
    <w:p w14:paraId="7DFD0465" w14:textId="77777777" w:rsidR="00560A40" w:rsidRPr="00FE6AB9" w:rsidRDefault="00560A40" w:rsidP="00560A40">
      <w:pPr>
        <w:pStyle w:val="NoSpacing"/>
        <w:rPr>
          <w:rFonts w:ascii="Arial" w:hAnsi="Arial" w:cs="Arial"/>
          <w:sz w:val="72"/>
          <w:szCs w:val="72"/>
        </w:rPr>
      </w:pPr>
    </w:p>
    <w:p w14:paraId="7E3586E1" w14:textId="38F4A972" w:rsidR="00560A40" w:rsidRPr="00B41081" w:rsidRDefault="00560A40" w:rsidP="00560A40">
      <w:pPr>
        <w:pStyle w:val="NoSpacing"/>
        <w:rPr>
          <w:rFonts w:ascii="Arial" w:hAnsi="Arial" w:cs="Arial"/>
          <w:sz w:val="28"/>
          <w:szCs w:val="28"/>
        </w:rPr>
      </w:pPr>
    </w:p>
    <w:p w14:paraId="1D155DB2" w14:textId="77777777" w:rsidR="00FE6AB9" w:rsidRPr="00B41081" w:rsidRDefault="00FE6AB9" w:rsidP="00560A40">
      <w:pPr>
        <w:pStyle w:val="NoSpacing"/>
        <w:rPr>
          <w:rFonts w:ascii="Arial" w:hAnsi="Arial" w:cs="Arial"/>
          <w:sz w:val="28"/>
          <w:szCs w:val="28"/>
        </w:rPr>
      </w:pPr>
    </w:p>
    <w:p w14:paraId="58B6A02A" w14:textId="77777777" w:rsidR="00EC1B36" w:rsidRPr="008D13E5" w:rsidRDefault="008B42F7" w:rsidP="00B41081">
      <w:pPr>
        <w:pStyle w:val="NoSpacing"/>
        <w:spacing w:line="300" w:lineRule="auto"/>
        <w:rPr>
          <w:rFonts w:ascii="Arial" w:hAnsi="Arial" w:cs="Arial"/>
          <w:sz w:val="24"/>
          <w:szCs w:val="24"/>
        </w:rPr>
      </w:pPr>
      <w:r w:rsidRPr="008D13E5">
        <w:rPr>
          <w:rFonts w:ascii="Arial" w:hAnsi="Arial" w:cs="Arial"/>
          <w:sz w:val="24"/>
          <w:szCs w:val="24"/>
        </w:rPr>
        <w:t xml:space="preserve">Following the </w:t>
      </w:r>
      <w:proofErr w:type="spellStart"/>
      <w:r w:rsidRPr="008D13E5">
        <w:rPr>
          <w:rFonts w:ascii="Arial" w:hAnsi="Arial" w:cs="Arial"/>
          <w:sz w:val="24"/>
          <w:szCs w:val="24"/>
        </w:rPr>
        <w:t>categorisation</w:t>
      </w:r>
      <w:proofErr w:type="spellEnd"/>
      <w:r w:rsidRPr="008D13E5">
        <w:rPr>
          <w:rFonts w:ascii="Arial" w:hAnsi="Arial" w:cs="Arial"/>
          <w:sz w:val="24"/>
          <w:szCs w:val="24"/>
        </w:rPr>
        <w:t xml:space="preserve"> of the report content, each quality theme was </w:t>
      </w:r>
      <w:proofErr w:type="spellStart"/>
      <w:r w:rsidRPr="008D13E5">
        <w:rPr>
          <w:rFonts w:ascii="Arial" w:hAnsi="Arial" w:cs="Arial"/>
          <w:sz w:val="24"/>
          <w:szCs w:val="24"/>
        </w:rPr>
        <w:t>analysed</w:t>
      </w:r>
      <w:proofErr w:type="spellEnd"/>
      <w:r w:rsidRPr="008D13E5">
        <w:rPr>
          <w:rFonts w:ascii="Arial" w:hAnsi="Arial" w:cs="Arial"/>
          <w:sz w:val="24"/>
          <w:szCs w:val="24"/>
        </w:rPr>
        <w:t xml:space="preserve"> separately, producing an in-depth breakdown of the development issues found among providers within each individual theme. </w:t>
      </w:r>
    </w:p>
    <w:p w14:paraId="567FAFED" w14:textId="77777777" w:rsidR="00560A40" w:rsidRPr="008D13E5" w:rsidRDefault="00560A40" w:rsidP="00B41081">
      <w:pPr>
        <w:pStyle w:val="NoSpacing"/>
        <w:spacing w:line="300" w:lineRule="auto"/>
        <w:rPr>
          <w:rFonts w:ascii="Arial" w:hAnsi="Arial" w:cs="Arial"/>
          <w:sz w:val="24"/>
          <w:szCs w:val="24"/>
        </w:rPr>
      </w:pPr>
    </w:p>
    <w:p w14:paraId="28E48E0C" w14:textId="77777777" w:rsidR="00CA7CDC" w:rsidRDefault="008C32E6" w:rsidP="00B41081">
      <w:pPr>
        <w:pStyle w:val="NoSpacing"/>
        <w:spacing w:line="300" w:lineRule="auto"/>
        <w:rPr>
          <w:rFonts w:ascii="Arial" w:hAnsi="Arial" w:cs="Arial"/>
          <w:b/>
          <w:bCs/>
          <w:sz w:val="24"/>
          <w:szCs w:val="24"/>
        </w:rPr>
      </w:pPr>
      <w:r w:rsidRPr="002F6189">
        <w:rPr>
          <w:rFonts w:ascii="Arial" w:hAnsi="Arial" w:cs="Arial"/>
          <w:sz w:val="24"/>
          <w:szCs w:val="24"/>
        </w:rPr>
        <w:t>Effective practice examples have also been identified to inform continuous improvement actions.</w:t>
      </w:r>
      <w:r w:rsidRPr="002F6189">
        <w:rPr>
          <w:rFonts w:ascii="Arial" w:hAnsi="Arial" w:cs="Arial"/>
          <w:b/>
          <w:bCs/>
          <w:sz w:val="24"/>
          <w:szCs w:val="24"/>
        </w:rPr>
        <w:t xml:space="preserve"> </w:t>
      </w:r>
    </w:p>
    <w:p w14:paraId="61D955CC" w14:textId="77777777" w:rsidR="00CA7CDC" w:rsidRDefault="00CA7CDC" w:rsidP="00B41081">
      <w:pPr>
        <w:pStyle w:val="NoSpacing"/>
        <w:spacing w:line="300" w:lineRule="auto"/>
        <w:rPr>
          <w:rFonts w:ascii="Arial" w:hAnsi="Arial" w:cs="Arial"/>
          <w:b/>
          <w:bCs/>
          <w:sz w:val="24"/>
          <w:szCs w:val="24"/>
        </w:rPr>
      </w:pPr>
    </w:p>
    <w:p w14:paraId="3925A6B9" w14:textId="632A1E4D" w:rsidR="00F77250" w:rsidRPr="002F6189" w:rsidRDefault="008C32E6" w:rsidP="00B41081">
      <w:pPr>
        <w:pStyle w:val="NoSpacing"/>
        <w:spacing w:line="300" w:lineRule="auto"/>
        <w:rPr>
          <w:rFonts w:ascii="Arial" w:hAnsi="Arial" w:cs="Arial"/>
          <w:b/>
          <w:bCs/>
          <w:sz w:val="24"/>
          <w:szCs w:val="24"/>
        </w:rPr>
      </w:pPr>
      <w:r w:rsidRPr="002F6189">
        <w:rPr>
          <w:rFonts w:ascii="Arial" w:hAnsi="Arial" w:cs="Arial"/>
          <w:b/>
          <w:bCs/>
          <w:sz w:val="24"/>
          <w:szCs w:val="24"/>
        </w:rPr>
        <w:t xml:space="preserve">The small selection of effective practice in this report is not a comprehensive list of all the areas in which providers are doing well. </w:t>
      </w:r>
    </w:p>
    <w:p w14:paraId="6980C53E" w14:textId="411DC0A4" w:rsidR="00F77250" w:rsidRPr="008D13E5" w:rsidRDefault="00F77250" w:rsidP="008D13E5">
      <w:pPr>
        <w:pStyle w:val="NoSpacing"/>
        <w:rPr>
          <w:rFonts w:ascii="Arial" w:hAnsi="Arial" w:cs="Arial"/>
          <w:sz w:val="24"/>
          <w:szCs w:val="24"/>
        </w:rPr>
      </w:pPr>
    </w:p>
    <w:p w14:paraId="1EEC983E" w14:textId="75994941" w:rsidR="00F77250" w:rsidRPr="008D13E5" w:rsidRDefault="00F77250" w:rsidP="008D13E5">
      <w:pPr>
        <w:pStyle w:val="NoSpacing"/>
        <w:rPr>
          <w:rFonts w:ascii="Arial" w:hAnsi="Arial" w:cs="Arial"/>
          <w:sz w:val="24"/>
          <w:szCs w:val="24"/>
        </w:rPr>
      </w:pPr>
    </w:p>
    <w:p w14:paraId="149C2E70" w14:textId="46AE40D9" w:rsidR="00F77250" w:rsidRDefault="00F77250" w:rsidP="00D45AEA">
      <w:pPr>
        <w:pStyle w:val="NoSpacing"/>
        <w:spacing w:line="276" w:lineRule="auto"/>
        <w:rPr>
          <w:rFonts w:ascii="Arial" w:hAnsi="Arial" w:cs="Arial"/>
          <w:b/>
          <w:bCs/>
          <w:sz w:val="24"/>
          <w:szCs w:val="24"/>
        </w:rPr>
      </w:pPr>
    </w:p>
    <w:p w14:paraId="25FAAD95" w14:textId="411A5C89" w:rsidR="00F77250" w:rsidRDefault="00F77250" w:rsidP="00D45AEA">
      <w:pPr>
        <w:pStyle w:val="NoSpacing"/>
        <w:spacing w:line="276" w:lineRule="auto"/>
        <w:rPr>
          <w:rFonts w:ascii="Arial" w:hAnsi="Arial" w:cs="Arial"/>
          <w:b/>
          <w:bCs/>
          <w:sz w:val="24"/>
          <w:szCs w:val="24"/>
        </w:rPr>
      </w:pPr>
    </w:p>
    <w:p w14:paraId="2B5CD3C1" w14:textId="233460BE" w:rsidR="00A16DCD" w:rsidRDefault="00A16DCD" w:rsidP="00D45AEA">
      <w:pPr>
        <w:pStyle w:val="NoSpacing"/>
        <w:spacing w:line="276" w:lineRule="auto"/>
        <w:rPr>
          <w:rFonts w:ascii="Arial" w:hAnsi="Arial" w:cs="Arial"/>
          <w:b/>
          <w:bCs/>
          <w:sz w:val="24"/>
          <w:szCs w:val="24"/>
        </w:rPr>
      </w:pPr>
    </w:p>
    <w:p w14:paraId="2B701365" w14:textId="77777777" w:rsidR="00A16DCD" w:rsidRDefault="00A16DCD" w:rsidP="00D45AEA">
      <w:pPr>
        <w:pStyle w:val="NoSpacing"/>
        <w:spacing w:line="276" w:lineRule="auto"/>
        <w:rPr>
          <w:rFonts w:ascii="Arial" w:hAnsi="Arial" w:cs="Arial"/>
          <w:b/>
          <w:bCs/>
          <w:sz w:val="24"/>
          <w:szCs w:val="24"/>
        </w:rPr>
      </w:pPr>
    </w:p>
    <w:p w14:paraId="69764780" w14:textId="77777777" w:rsidR="004A24F9" w:rsidRPr="00D45AEA" w:rsidRDefault="004A24F9" w:rsidP="00D45AEA">
      <w:pPr>
        <w:pStyle w:val="NoSpacing"/>
        <w:rPr>
          <w:rFonts w:ascii="Arial" w:hAnsi="Arial" w:cs="Arial"/>
          <w:b/>
          <w:bCs/>
          <w:color w:val="005C65"/>
          <w:sz w:val="52"/>
          <w:szCs w:val="52"/>
        </w:rPr>
      </w:pPr>
      <w:bookmarkStart w:id="4" w:name="Overview2"/>
      <w:r w:rsidRPr="00F81451">
        <w:rPr>
          <w:rFonts w:ascii="Arial" w:hAnsi="Arial" w:cs="Arial"/>
          <w:b/>
          <w:bCs/>
          <w:color w:val="005C65"/>
          <w:sz w:val="52"/>
          <w:szCs w:val="52"/>
        </w:rPr>
        <w:lastRenderedPageBreak/>
        <w:t>Overview</w:t>
      </w:r>
    </w:p>
    <w:bookmarkEnd w:id="4"/>
    <w:p w14:paraId="79A1E458" w14:textId="77777777" w:rsidR="004A24F9" w:rsidRPr="00D45AEA" w:rsidRDefault="004A24F9" w:rsidP="00D45AEA">
      <w:pPr>
        <w:pStyle w:val="NoSpacing"/>
        <w:rPr>
          <w:rFonts w:ascii="Arial" w:hAnsi="Arial" w:cs="Arial"/>
          <w:sz w:val="24"/>
          <w:szCs w:val="24"/>
        </w:rPr>
      </w:pPr>
    </w:p>
    <w:p w14:paraId="52C204EB" w14:textId="0978F4D6" w:rsidR="004A24F9" w:rsidRPr="00D45AEA" w:rsidRDefault="004A24F9" w:rsidP="00D45AEA">
      <w:pPr>
        <w:pStyle w:val="NoSpacing"/>
        <w:rPr>
          <w:rFonts w:ascii="Arial" w:hAnsi="Arial" w:cs="Arial"/>
          <w:b/>
          <w:bCs/>
          <w:color w:val="005C65"/>
          <w:sz w:val="24"/>
          <w:szCs w:val="24"/>
          <w:lang w:eastAsia="en-GB"/>
        </w:rPr>
      </w:pPr>
      <w:r w:rsidRPr="00D45AEA">
        <w:rPr>
          <w:rFonts w:ascii="Arial" w:hAnsi="Arial" w:cs="Arial"/>
          <w:b/>
          <w:bCs/>
          <w:color w:val="005C65"/>
          <w:sz w:val="24"/>
          <w:szCs w:val="24"/>
          <w:lang w:eastAsia="en-GB"/>
        </w:rPr>
        <w:t xml:space="preserve">Note on </w:t>
      </w:r>
      <w:r w:rsidR="00FE6AB9">
        <w:rPr>
          <w:rFonts w:ascii="Arial" w:hAnsi="Arial" w:cs="Arial"/>
          <w:b/>
          <w:bCs/>
          <w:color w:val="005C65"/>
          <w:sz w:val="24"/>
          <w:szCs w:val="24"/>
          <w:lang w:eastAsia="en-GB"/>
        </w:rPr>
        <w:t>AFIs</w:t>
      </w:r>
    </w:p>
    <w:p w14:paraId="78439C6F" w14:textId="77777777" w:rsidR="004A24F9" w:rsidRPr="00D45AEA" w:rsidRDefault="004A24F9" w:rsidP="00D45AEA">
      <w:pPr>
        <w:pStyle w:val="NoSpacing"/>
        <w:rPr>
          <w:rFonts w:ascii="Arial" w:hAnsi="Arial" w:cs="Arial"/>
          <w:sz w:val="24"/>
          <w:szCs w:val="24"/>
        </w:rPr>
      </w:pPr>
    </w:p>
    <w:p w14:paraId="2AEB05DB" w14:textId="1C187C65" w:rsidR="004A24F9" w:rsidRDefault="004A24F9" w:rsidP="00B41081">
      <w:pPr>
        <w:pStyle w:val="NoSpacing"/>
        <w:spacing w:line="288" w:lineRule="auto"/>
        <w:rPr>
          <w:rFonts w:ascii="Arial" w:hAnsi="Arial" w:cs="Arial"/>
          <w:sz w:val="24"/>
          <w:szCs w:val="24"/>
        </w:rPr>
      </w:pPr>
      <w:r w:rsidRPr="00D45AEA">
        <w:rPr>
          <w:rFonts w:ascii="Arial" w:hAnsi="Arial" w:cs="Arial"/>
          <w:sz w:val="24"/>
          <w:szCs w:val="24"/>
        </w:rPr>
        <w:t>Whilst the high-level results broadly reflect the quality themes requiring the greatest improvement, the themes with a low number of providers</w:t>
      </w:r>
      <w:r w:rsidR="00D45AEA">
        <w:rPr>
          <w:rFonts w:ascii="Arial" w:hAnsi="Arial" w:cs="Arial"/>
          <w:sz w:val="24"/>
          <w:szCs w:val="24"/>
        </w:rPr>
        <w:t xml:space="preserve"> d</w:t>
      </w:r>
      <w:r w:rsidRPr="00D45AEA">
        <w:rPr>
          <w:rFonts w:ascii="Arial" w:hAnsi="Arial" w:cs="Arial"/>
          <w:sz w:val="24"/>
          <w:szCs w:val="24"/>
        </w:rPr>
        <w:t xml:space="preserve">emonstrating an </w:t>
      </w:r>
      <w:r w:rsidR="00FE6AB9">
        <w:rPr>
          <w:rFonts w:ascii="Arial" w:hAnsi="Arial" w:cs="Arial"/>
          <w:sz w:val="24"/>
          <w:szCs w:val="24"/>
        </w:rPr>
        <w:t>AFI</w:t>
      </w:r>
      <w:r w:rsidRPr="00D45AEA">
        <w:rPr>
          <w:rFonts w:ascii="Arial" w:hAnsi="Arial" w:cs="Arial"/>
          <w:sz w:val="24"/>
          <w:szCs w:val="24"/>
        </w:rPr>
        <w:t xml:space="preserve"> should not necessarily be interpreted as areas where all other providers are performing strongly (and vice versa, relating to effective practice). </w:t>
      </w:r>
    </w:p>
    <w:p w14:paraId="548F6147" w14:textId="77777777" w:rsidR="00D45AEA" w:rsidRPr="00D45AEA" w:rsidRDefault="00D45AEA" w:rsidP="00B41081">
      <w:pPr>
        <w:pStyle w:val="NoSpacing"/>
        <w:spacing w:line="288" w:lineRule="auto"/>
        <w:rPr>
          <w:rFonts w:ascii="Arial" w:hAnsi="Arial" w:cs="Arial"/>
          <w:sz w:val="24"/>
          <w:szCs w:val="24"/>
        </w:rPr>
      </w:pPr>
    </w:p>
    <w:p w14:paraId="154C78A7" w14:textId="4291A272" w:rsidR="004A24F9" w:rsidRPr="00D45AEA" w:rsidRDefault="004A24F9" w:rsidP="00B41081">
      <w:pPr>
        <w:pStyle w:val="NoSpacing"/>
        <w:spacing w:line="288" w:lineRule="auto"/>
        <w:rPr>
          <w:rFonts w:ascii="Arial" w:hAnsi="Arial" w:cs="Arial"/>
          <w:sz w:val="24"/>
          <w:szCs w:val="24"/>
        </w:rPr>
      </w:pPr>
      <w:r w:rsidRPr="00D45AEA">
        <w:rPr>
          <w:rFonts w:ascii="Arial" w:hAnsi="Arial" w:cs="Arial"/>
          <w:sz w:val="24"/>
          <w:szCs w:val="24"/>
        </w:rPr>
        <w:t>The actions relating to some quality themes may only be proportionate or relevant to a certain number of providers, depending on the size and nature of individual SDS contracts. Therefore, the results in certain quality themes may be applicable to a smaller number of providers and the quantity (or lack) of areas of improvement does not necessarily demonstrate a strong performance across the provider network.</w:t>
      </w:r>
    </w:p>
    <w:p w14:paraId="5291962C" w14:textId="77777777" w:rsidR="004A24F9" w:rsidRPr="00D45AEA" w:rsidRDefault="004A24F9" w:rsidP="00D45AEA">
      <w:pPr>
        <w:pStyle w:val="NoSpacing"/>
        <w:rPr>
          <w:rFonts w:ascii="Arial" w:hAnsi="Arial" w:cs="Arial"/>
          <w:sz w:val="24"/>
          <w:szCs w:val="24"/>
        </w:rPr>
      </w:pPr>
    </w:p>
    <w:p w14:paraId="363AF4FF" w14:textId="77777777" w:rsidR="004A24F9" w:rsidRPr="00D45AEA" w:rsidRDefault="004A24F9" w:rsidP="00D45AEA">
      <w:pPr>
        <w:pStyle w:val="NoSpacing"/>
        <w:rPr>
          <w:rFonts w:ascii="Arial" w:hAnsi="Arial" w:cs="Arial"/>
          <w:sz w:val="24"/>
          <w:szCs w:val="24"/>
        </w:rPr>
      </w:pPr>
    </w:p>
    <w:p w14:paraId="601B26E2" w14:textId="65CC0ACB" w:rsidR="00D45AEA" w:rsidRDefault="00D45AEA" w:rsidP="00D45AEA">
      <w:pPr>
        <w:pStyle w:val="NoSpacing"/>
        <w:rPr>
          <w:rFonts w:ascii="Arial" w:hAnsi="Arial" w:cs="Arial"/>
          <w:sz w:val="24"/>
          <w:szCs w:val="24"/>
        </w:rPr>
      </w:pPr>
    </w:p>
    <w:p w14:paraId="5FC6EC01" w14:textId="77777777" w:rsidR="00476AFA" w:rsidRDefault="00476AFA" w:rsidP="00D45AEA">
      <w:pPr>
        <w:pStyle w:val="NoSpacing"/>
        <w:rPr>
          <w:rFonts w:ascii="Arial" w:hAnsi="Arial" w:cs="Arial"/>
          <w:sz w:val="24"/>
          <w:szCs w:val="24"/>
        </w:rPr>
      </w:pPr>
    </w:p>
    <w:p w14:paraId="46DA2764" w14:textId="77777777" w:rsidR="00D45AEA" w:rsidRPr="00D45AEA" w:rsidRDefault="00D45AEA" w:rsidP="00D45AEA">
      <w:pPr>
        <w:pStyle w:val="NoSpacing"/>
        <w:rPr>
          <w:rFonts w:ascii="Arial" w:hAnsi="Arial" w:cs="Arial"/>
          <w:sz w:val="52"/>
          <w:szCs w:val="52"/>
        </w:rPr>
      </w:pPr>
    </w:p>
    <w:p w14:paraId="6C3C083D" w14:textId="21C92CAB" w:rsidR="004A24F9" w:rsidRDefault="004A24F9" w:rsidP="00B41081">
      <w:pPr>
        <w:pStyle w:val="NoSpacing"/>
        <w:spacing w:line="288" w:lineRule="auto"/>
        <w:rPr>
          <w:rFonts w:ascii="Arial" w:hAnsi="Arial" w:cs="Arial"/>
          <w:sz w:val="24"/>
          <w:szCs w:val="24"/>
        </w:rPr>
      </w:pPr>
      <w:r w:rsidRPr="00D45AEA">
        <w:rPr>
          <w:rFonts w:ascii="Arial" w:hAnsi="Arial" w:cs="Arial"/>
          <w:sz w:val="24"/>
          <w:szCs w:val="24"/>
        </w:rPr>
        <w:t xml:space="preserve">The three quality themes in which most providers had an </w:t>
      </w:r>
      <w:r w:rsidR="00FE6AB9">
        <w:rPr>
          <w:rFonts w:ascii="Arial" w:hAnsi="Arial" w:cs="Arial"/>
          <w:sz w:val="24"/>
          <w:szCs w:val="24"/>
        </w:rPr>
        <w:t>AFI</w:t>
      </w:r>
      <w:r w:rsidRPr="00D45AEA">
        <w:rPr>
          <w:rFonts w:ascii="Arial" w:hAnsi="Arial" w:cs="Arial"/>
          <w:sz w:val="24"/>
          <w:szCs w:val="24"/>
        </w:rPr>
        <w:t xml:space="preserve"> in 2021/22 are as follows: </w:t>
      </w:r>
    </w:p>
    <w:p w14:paraId="0E7F9E1D" w14:textId="77777777" w:rsidR="00D45AEA" w:rsidRPr="00D45AEA" w:rsidRDefault="00D45AEA" w:rsidP="00D45AEA">
      <w:pPr>
        <w:pStyle w:val="NoSpacing"/>
        <w:spacing w:line="276" w:lineRule="auto"/>
        <w:rPr>
          <w:rFonts w:ascii="Arial" w:hAnsi="Arial" w:cs="Arial"/>
          <w:sz w:val="24"/>
          <w:szCs w:val="24"/>
        </w:rPr>
      </w:pPr>
    </w:p>
    <w:p w14:paraId="5614FA87" w14:textId="1610DD38" w:rsidR="004A24F9" w:rsidRPr="00D45AEA" w:rsidRDefault="004A24F9" w:rsidP="00B41081">
      <w:pPr>
        <w:pStyle w:val="NoSpacing"/>
        <w:numPr>
          <w:ilvl w:val="0"/>
          <w:numId w:val="2"/>
        </w:numPr>
        <w:spacing w:line="288" w:lineRule="auto"/>
        <w:ind w:left="538" w:hanging="357"/>
        <w:rPr>
          <w:rFonts w:ascii="Arial" w:hAnsi="Arial" w:cs="Arial"/>
          <w:sz w:val="24"/>
          <w:szCs w:val="24"/>
        </w:rPr>
      </w:pPr>
      <w:r w:rsidRPr="00D45AEA">
        <w:rPr>
          <w:rFonts w:ascii="Arial" w:hAnsi="Arial" w:cs="Arial"/>
          <w:sz w:val="24"/>
          <w:szCs w:val="24"/>
        </w:rPr>
        <w:t>SDS diverse recruitment</w:t>
      </w:r>
    </w:p>
    <w:p w14:paraId="72D77E17" w14:textId="2982C5A0" w:rsidR="004A24F9" w:rsidRPr="00D45AEA" w:rsidRDefault="004A24F9" w:rsidP="00B41081">
      <w:pPr>
        <w:pStyle w:val="NoSpacing"/>
        <w:numPr>
          <w:ilvl w:val="0"/>
          <w:numId w:val="2"/>
        </w:numPr>
        <w:spacing w:line="288" w:lineRule="auto"/>
        <w:ind w:left="538" w:hanging="357"/>
        <w:rPr>
          <w:rFonts w:ascii="Arial" w:hAnsi="Arial" w:cs="Arial"/>
          <w:sz w:val="24"/>
          <w:szCs w:val="24"/>
        </w:rPr>
      </w:pPr>
      <w:r w:rsidRPr="00D45AEA">
        <w:rPr>
          <w:rFonts w:ascii="Arial" w:hAnsi="Arial" w:cs="Arial"/>
          <w:sz w:val="24"/>
          <w:szCs w:val="24"/>
        </w:rPr>
        <w:t>Learner goal setting and progress</w:t>
      </w:r>
    </w:p>
    <w:p w14:paraId="44A0A049" w14:textId="6689DBAD" w:rsidR="00A44341" w:rsidRPr="00D45AEA" w:rsidRDefault="00CA7CDC" w:rsidP="00B41081">
      <w:pPr>
        <w:pStyle w:val="NoSpacing"/>
        <w:numPr>
          <w:ilvl w:val="0"/>
          <w:numId w:val="2"/>
        </w:numPr>
        <w:spacing w:line="288" w:lineRule="auto"/>
        <w:ind w:left="538" w:hanging="357"/>
        <w:rPr>
          <w:rFonts w:ascii="Arial" w:hAnsi="Arial" w:cs="Arial"/>
          <w:sz w:val="24"/>
          <w:szCs w:val="24"/>
        </w:rPr>
      </w:pPr>
      <w:r>
        <w:rPr>
          <w:noProof/>
        </w:rPr>
        <w:drawing>
          <wp:anchor distT="0" distB="0" distL="114300" distR="114300" simplePos="0" relativeHeight="251658281" behindDoc="1" locked="0" layoutInCell="1" allowOverlap="1" wp14:anchorId="5F9E8461" wp14:editId="7410582A">
            <wp:simplePos x="0" y="0"/>
            <wp:positionH relativeFrom="column">
              <wp:posOffset>2850515</wp:posOffset>
            </wp:positionH>
            <wp:positionV relativeFrom="paragraph">
              <wp:posOffset>109220</wp:posOffset>
            </wp:positionV>
            <wp:extent cx="3398756" cy="29425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98756" cy="2942547"/>
                    </a:xfrm>
                    <a:prstGeom prst="rect">
                      <a:avLst/>
                    </a:prstGeom>
                  </pic:spPr>
                </pic:pic>
              </a:graphicData>
            </a:graphic>
            <wp14:sizeRelH relativeFrom="margin">
              <wp14:pctWidth>0</wp14:pctWidth>
            </wp14:sizeRelH>
            <wp14:sizeRelV relativeFrom="margin">
              <wp14:pctHeight>0</wp14:pctHeight>
            </wp14:sizeRelV>
          </wp:anchor>
        </w:drawing>
      </w:r>
      <w:r w:rsidR="004A24F9" w:rsidRPr="00D45AEA">
        <w:rPr>
          <w:rFonts w:ascii="Arial" w:hAnsi="Arial" w:cs="Arial"/>
          <w:sz w:val="24"/>
          <w:szCs w:val="24"/>
        </w:rPr>
        <w:t>Systematic gathering, analysis and use of employer and stakeholder perception data</w:t>
      </w:r>
    </w:p>
    <w:p w14:paraId="6039FB0C" w14:textId="3FD9D22A" w:rsidR="004A24F9" w:rsidRPr="00D45AEA" w:rsidRDefault="004A24F9" w:rsidP="00B41081">
      <w:pPr>
        <w:pStyle w:val="NoSpacing"/>
        <w:numPr>
          <w:ilvl w:val="0"/>
          <w:numId w:val="2"/>
        </w:numPr>
        <w:spacing w:line="288" w:lineRule="auto"/>
        <w:ind w:left="538" w:hanging="357"/>
        <w:rPr>
          <w:rFonts w:ascii="Arial" w:hAnsi="Arial" w:cs="Arial"/>
          <w:sz w:val="24"/>
          <w:szCs w:val="24"/>
        </w:rPr>
      </w:pPr>
      <w:r w:rsidRPr="00D45AEA">
        <w:rPr>
          <w:rFonts w:ascii="Arial" w:hAnsi="Arial" w:cs="Arial"/>
          <w:sz w:val="24"/>
          <w:szCs w:val="24"/>
        </w:rPr>
        <w:t xml:space="preserve">Systematic gathering, </w:t>
      </w:r>
      <w:proofErr w:type="gramStart"/>
      <w:r w:rsidRPr="00D45AEA">
        <w:rPr>
          <w:rFonts w:ascii="Arial" w:hAnsi="Arial" w:cs="Arial"/>
          <w:sz w:val="24"/>
          <w:szCs w:val="24"/>
        </w:rPr>
        <w:t>analysis</w:t>
      </w:r>
      <w:proofErr w:type="gramEnd"/>
      <w:r w:rsidRPr="00D45AEA">
        <w:rPr>
          <w:rFonts w:ascii="Arial" w:hAnsi="Arial" w:cs="Arial"/>
          <w:sz w:val="24"/>
          <w:szCs w:val="24"/>
        </w:rPr>
        <w:t xml:space="preserve"> and use of learner perception data </w:t>
      </w:r>
    </w:p>
    <w:p w14:paraId="11FA28A3" w14:textId="7FE24ECE" w:rsidR="003D2743" w:rsidRPr="00D45AEA" w:rsidRDefault="003D2743" w:rsidP="00D45AEA">
      <w:pPr>
        <w:pStyle w:val="NoSpacing"/>
        <w:spacing w:line="276" w:lineRule="auto"/>
        <w:rPr>
          <w:rFonts w:ascii="Arial" w:hAnsi="Arial" w:cs="Arial"/>
          <w:sz w:val="24"/>
          <w:szCs w:val="24"/>
        </w:rPr>
      </w:pPr>
    </w:p>
    <w:p w14:paraId="2C655EA5" w14:textId="6BC0DD6B" w:rsidR="00D45AEA" w:rsidRDefault="004A24F9" w:rsidP="00B41081">
      <w:pPr>
        <w:pStyle w:val="NoSpacing"/>
        <w:spacing w:line="288" w:lineRule="auto"/>
        <w:rPr>
          <w:rFonts w:ascii="Arial" w:hAnsi="Arial" w:cs="Arial"/>
          <w:sz w:val="24"/>
          <w:szCs w:val="24"/>
        </w:rPr>
      </w:pPr>
      <w:r w:rsidRPr="00D45AEA">
        <w:rPr>
          <w:rFonts w:ascii="Arial" w:hAnsi="Arial" w:cs="Arial"/>
          <w:sz w:val="24"/>
          <w:szCs w:val="24"/>
        </w:rPr>
        <w:t xml:space="preserve">It is important to note that the majority of </w:t>
      </w:r>
      <w:r w:rsidR="00FE6AB9">
        <w:rPr>
          <w:rFonts w:ascii="Arial" w:hAnsi="Arial" w:cs="Arial"/>
          <w:sz w:val="24"/>
          <w:szCs w:val="24"/>
        </w:rPr>
        <w:t>AFIs</w:t>
      </w:r>
      <w:r w:rsidRPr="00D45AEA">
        <w:rPr>
          <w:rFonts w:ascii="Arial" w:hAnsi="Arial" w:cs="Arial"/>
          <w:sz w:val="24"/>
          <w:szCs w:val="24"/>
        </w:rPr>
        <w:t xml:space="preserve"> around ‘SDS diverse recruitment</w:t>
      </w:r>
      <w:r w:rsidR="00C72497">
        <w:rPr>
          <w:rFonts w:ascii="Arial" w:hAnsi="Arial" w:cs="Arial"/>
          <w:sz w:val="24"/>
          <w:szCs w:val="24"/>
        </w:rPr>
        <w:t>’</w:t>
      </w:r>
      <w:r w:rsidRPr="00D45AEA">
        <w:rPr>
          <w:rFonts w:ascii="Arial" w:hAnsi="Arial" w:cs="Arial"/>
          <w:sz w:val="24"/>
          <w:szCs w:val="24"/>
        </w:rPr>
        <w:t xml:space="preserve"> are due to providers’ statistics being below </w:t>
      </w:r>
      <w:r w:rsidR="00D45AEA">
        <w:rPr>
          <w:rFonts w:ascii="Arial" w:hAnsi="Arial" w:cs="Arial"/>
          <w:sz w:val="24"/>
          <w:szCs w:val="24"/>
        </w:rPr>
        <w:t xml:space="preserve">the </w:t>
      </w:r>
      <w:r w:rsidRPr="00D45AEA">
        <w:rPr>
          <w:rFonts w:ascii="Arial" w:hAnsi="Arial" w:cs="Arial"/>
          <w:sz w:val="24"/>
          <w:szCs w:val="24"/>
        </w:rPr>
        <w:t>benchmark for one or more of the SDS key equalit</w:t>
      </w:r>
      <w:r w:rsidR="00A80CE3">
        <w:rPr>
          <w:rFonts w:ascii="Arial" w:hAnsi="Arial" w:cs="Arial"/>
          <w:sz w:val="24"/>
          <w:szCs w:val="24"/>
        </w:rPr>
        <w:t>y</w:t>
      </w:r>
      <w:r w:rsidRPr="00D45AEA">
        <w:rPr>
          <w:rFonts w:ascii="Arial" w:hAnsi="Arial" w:cs="Arial"/>
          <w:sz w:val="24"/>
          <w:szCs w:val="24"/>
        </w:rPr>
        <w:t xml:space="preserve"> groups</w:t>
      </w:r>
      <w:r w:rsidR="00D45AEA">
        <w:rPr>
          <w:rFonts w:ascii="Arial" w:hAnsi="Arial" w:cs="Arial"/>
          <w:sz w:val="24"/>
          <w:szCs w:val="24"/>
        </w:rPr>
        <w:t xml:space="preserve"> or result trends declining</w:t>
      </w:r>
      <w:r w:rsidRPr="00D45AEA">
        <w:rPr>
          <w:rFonts w:ascii="Arial" w:hAnsi="Arial" w:cs="Arial"/>
          <w:sz w:val="24"/>
          <w:szCs w:val="24"/>
        </w:rPr>
        <w:t xml:space="preserve">. This does not necessarily mean that providers are not taking positive action. </w:t>
      </w:r>
    </w:p>
    <w:p w14:paraId="565B1088" w14:textId="77777777" w:rsidR="00D45AEA" w:rsidRDefault="00D45AEA" w:rsidP="00D45AEA">
      <w:pPr>
        <w:pStyle w:val="NoSpacing"/>
        <w:rPr>
          <w:rFonts w:ascii="Arial" w:hAnsi="Arial" w:cs="Arial"/>
          <w:sz w:val="24"/>
          <w:szCs w:val="24"/>
        </w:rPr>
      </w:pPr>
    </w:p>
    <w:p w14:paraId="60D4F80B" w14:textId="7E2FAB44" w:rsidR="00D45AEA" w:rsidRDefault="00D45AEA" w:rsidP="00D45AEA">
      <w:pPr>
        <w:pStyle w:val="NoSpacing"/>
        <w:rPr>
          <w:rFonts w:ascii="Arial" w:hAnsi="Arial" w:cs="Arial"/>
          <w:sz w:val="24"/>
          <w:szCs w:val="24"/>
        </w:rPr>
      </w:pPr>
    </w:p>
    <w:p w14:paraId="63851CCA" w14:textId="77777777" w:rsidR="00D45AEA" w:rsidRDefault="00D45AEA" w:rsidP="00D45AEA">
      <w:pPr>
        <w:pStyle w:val="NoSpacing"/>
        <w:rPr>
          <w:rFonts w:ascii="Arial" w:hAnsi="Arial" w:cs="Arial"/>
          <w:sz w:val="24"/>
          <w:szCs w:val="24"/>
        </w:rPr>
      </w:pPr>
    </w:p>
    <w:p w14:paraId="2DDED780" w14:textId="77777777" w:rsidR="00D45AEA" w:rsidRPr="00D45AEA" w:rsidRDefault="00D45AEA" w:rsidP="00D45AEA">
      <w:pPr>
        <w:pStyle w:val="NoSpacing"/>
        <w:rPr>
          <w:rFonts w:ascii="Arial" w:hAnsi="Arial" w:cs="Arial"/>
          <w:sz w:val="52"/>
          <w:szCs w:val="52"/>
        </w:rPr>
      </w:pPr>
    </w:p>
    <w:p w14:paraId="2B60E815" w14:textId="48E4815B" w:rsidR="00F77250" w:rsidRDefault="00FE6AB9" w:rsidP="00B41081">
      <w:pPr>
        <w:pStyle w:val="NoSpacing"/>
        <w:spacing w:line="288" w:lineRule="auto"/>
        <w:rPr>
          <w:rFonts w:ascii="Arial" w:hAnsi="Arial" w:cs="Arial"/>
          <w:sz w:val="24"/>
          <w:szCs w:val="24"/>
        </w:rPr>
      </w:pPr>
      <w:r>
        <w:rPr>
          <w:rFonts w:ascii="Arial" w:hAnsi="Arial" w:cs="Arial"/>
          <w:sz w:val="24"/>
          <w:szCs w:val="24"/>
        </w:rPr>
        <w:t>AFIs</w:t>
      </w:r>
      <w:r w:rsidR="004A24F9" w:rsidRPr="00D45AEA">
        <w:rPr>
          <w:rFonts w:ascii="Arial" w:hAnsi="Arial" w:cs="Arial"/>
          <w:sz w:val="24"/>
          <w:szCs w:val="24"/>
        </w:rPr>
        <w:t xml:space="preserve"> relating to the lack of positive actions being taken to address equalit</w:t>
      </w:r>
      <w:r w:rsidR="00A80CE3">
        <w:rPr>
          <w:rFonts w:ascii="Arial" w:hAnsi="Arial" w:cs="Arial"/>
          <w:sz w:val="24"/>
          <w:szCs w:val="24"/>
        </w:rPr>
        <w:t>y</w:t>
      </w:r>
      <w:r w:rsidR="004A24F9" w:rsidRPr="00D45AEA">
        <w:rPr>
          <w:rFonts w:ascii="Arial" w:hAnsi="Arial" w:cs="Arial"/>
          <w:sz w:val="24"/>
          <w:szCs w:val="24"/>
        </w:rPr>
        <w:t xml:space="preserve"> initiatives come under the</w:t>
      </w:r>
      <w:r w:rsidR="003D2743" w:rsidRPr="00D45AEA">
        <w:rPr>
          <w:rFonts w:ascii="Arial" w:hAnsi="Arial" w:cs="Arial"/>
          <w:sz w:val="24"/>
          <w:szCs w:val="24"/>
        </w:rPr>
        <w:t xml:space="preserve"> </w:t>
      </w:r>
      <w:r w:rsidR="004A24F9" w:rsidRPr="00D45AEA">
        <w:rPr>
          <w:rFonts w:ascii="Arial" w:hAnsi="Arial" w:cs="Arial"/>
          <w:sz w:val="24"/>
          <w:szCs w:val="24"/>
        </w:rPr>
        <w:t xml:space="preserve">theme ‘Diverse recruitment to support youth/employment. </w:t>
      </w:r>
    </w:p>
    <w:p w14:paraId="1E55136E" w14:textId="69505E4E" w:rsidR="00F77250" w:rsidRDefault="00F77250">
      <w:pPr>
        <w:rPr>
          <w:rFonts w:ascii="Arial" w:eastAsiaTheme="minorEastAsia" w:hAnsi="Arial" w:cs="Arial"/>
          <w:sz w:val="24"/>
          <w:szCs w:val="24"/>
          <w:lang w:val="en-US"/>
        </w:rPr>
      </w:pPr>
      <w:r>
        <w:rPr>
          <w:rFonts w:ascii="Arial" w:hAnsi="Arial" w:cs="Arial"/>
          <w:sz w:val="24"/>
          <w:szCs w:val="24"/>
        </w:rPr>
        <w:br w:type="page"/>
      </w:r>
    </w:p>
    <w:p w14:paraId="5F3ECC07" w14:textId="09B77029" w:rsidR="00A367B1" w:rsidRPr="00F81451" w:rsidRDefault="00A367B1" w:rsidP="00F81451">
      <w:pPr>
        <w:pStyle w:val="NoSpacing"/>
        <w:rPr>
          <w:rFonts w:ascii="Arial" w:hAnsi="Arial" w:cs="Arial"/>
          <w:b/>
          <w:bCs/>
          <w:color w:val="005C65"/>
          <w:sz w:val="52"/>
          <w:szCs w:val="52"/>
        </w:rPr>
      </w:pPr>
      <w:bookmarkStart w:id="5" w:name="Overview3"/>
      <w:r w:rsidRPr="00F81451">
        <w:rPr>
          <w:rFonts w:ascii="Arial" w:hAnsi="Arial" w:cs="Arial"/>
          <w:b/>
          <w:bCs/>
          <w:color w:val="005C65"/>
          <w:sz w:val="52"/>
          <w:szCs w:val="52"/>
        </w:rPr>
        <w:lastRenderedPageBreak/>
        <w:t>Overview</w:t>
      </w:r>
    </w:p>
    <w:bookmarkEnd w:id="5"/>
    <w:p w14:paraId="07260FB9" w14:textId="77777777" w:rsidR="00A367B1" w:rsidRPr="00F81451" w:rsidRDefault="00A367B1" w:rsidP="00F81451">
      <w:pPr>
        <w:pStyle w:val="NoSpacing"/>
        <w:rPr>
          <w:rFonts w:ascii="Arial" w:hAnsi="Arial" w:cs="Arial"/>
          <w:color w:val="005C65"/>
          <w:sz w:val="24"/>
          <w:szCs w:val="24"/>
        </w:rPr>
      </w:pPr>
    </w:p>
    <w:p w14:paraId="5A35E441" w14:textId="56AEA072" w:rsidR="00A367B1" w:rsidRPr="00F81451" w:rsidRDefault="00A367B1" w:rsidP="00F81451">
      <w:pPr>
        <w:pStyle w:val="NoSpacing"/>
        <w:rPr>
          <w:rFonts w:ascii="Arial" w:hAnsi="Arial" w:cs="Arial"/>
          <w:b/>
          <w:bCs/>
          <w:color w:val="005C65"/>
          <w:sz w:val="24"/>
          <w:szCs w:val="24"/>
        </w:rPr>
      </w:pPr>
      <w:r w:rsidRPr="00F81451">
        <w:rPr>
          <w:rFonts w:ascii="Arial" w:hAnsi="Arial" w:cs="Arial"/>
          <w:b/>
          <w:bCs/>
          <w:color w:val="005C65"/>
          <w:sz w:val="24"/>
          <w:szCs w:val="24"/>
        </w:rPr>
        <w:t>The impact of Covid-19</w:t>
      </w:r>
      <w:r w:rsidR="002C0D0E" w:rsidRPr="00F81451">
        <w:rPr>
          <w:rFonts w:ascii="Arial" w:hAnsi="Arial" w:cs="Arial"/>
          <w:b/>
          <w:bCs/>
          <w:color w:val="005C65"/>
          <w:sz w:val="24"/>
          <w:szCs w:val="24"/>
        </w:rPr>
        <w:t xml:space="preserve"> for individual provider reports</w:t>
      </w:r>
    </w:p>
    <w:p w14:paraId="6082665B" w14:textId="77777777" w:rsidR="00A367B1" w:rsidRPr="00B41081" w:rsidRDefault="00A367B1" w:rsidP="00F81451">
      <w:pPr>
        <w:pStyle w:val="NoSpacing"/>
        <w:rPr>
          <w:rFonts w:ascii="Arial" w:hAnsi="Arial" w:cs="Arial"/>
          <w:sz w:val="28"/>
          <w:szCs w:val="28"/>
        </w:rPr>
      </w:pPr>
    </w:p>
    <w:p w14:paraId="7B804050" w14:textId="5C917EFF" w:rsidR="00F81451" w:rsidRPr="00F81451" w:rsidRDefault="002C0D0E" w:rsidP="00B41081">
      <w:pPr>
        <w:pStyle w:val="NoSpacing"/>
        <w:spacing w:line="300" w:lineRule="auto"/>
        <w:rPr>
          <w:rFonts w:ascii="Arial" w:hAnsi="Arial" w:cs="Arial"/>
          <w:sz w:val="24"/>
          <w:szCs w:val="24"/>
        </w:rPr>
      </w:pPr>
      <w:r w:rsidRPr="00F81451">
        <w:rPr>
          <w:rFonts w:ascii="Arial" w:hAnsi="Arial" w:cs="Arial"/>
          <w:sz w:val="24"/>
          <w:szCs w:val="24"/>
        </w:rPr>
        <w:t>During the Quality Assurance Reviews 21-22, s</w:t>
      </w:r>
      <w:r w:rsidR="006E7D76" w:rsidRPr="00F81451">
        <w:rPr>
          <w:rFonts w:ascii="Arial" w:hAnsi="Arial" w:cs="Arial"/>
          <w:sz w:val="24"/>
          <w:szCs w:val="24"/>
        </w:rPr>
        <w:t xml:space="preserve">tatistics and comparisons </w:t>
      </w:r>
      <w:r w:rsidR="00C85C98">
        <w:rPr>
          <w:rFonts w:ascii="Arial" w:hAnsi="Arial" w:cs="Arial"/>
          <w:sz w:val="24"/>
          <w:szCs w:val="24"/>
        </w:rPr>
        <w:t>at</w:t>
      </w:r>
      <w:r w:rsidR="006E7D76" w:rsidRPr="00F81451">
        <w:rPr>
          <w:rFonts w:ascii="Arial" w:hAnsi="Arial" w:cs="Arial"/>
          <w:sz w:val="24"/>
          <w:szCs w:val="24"/>
        </w:rPr>
        <w:t xml:space="preserve"> the same point last </w:t>
      </w:r>
      <w:r w:rsidR="00671A5E" w:rsidRPr="00F81451">
        <w:rPr>
          <w:rFonts w:ascii="Arial" w:hAnsi="Arial" w:cs="Arial"/>
          <w:sz w:val="24"/>
          <w:szCs w:val="24"/>
        </w:rPr>
        <w:t>year were</w:t>
      </w:r>
      <w:r w:rsidR="006E7D76" w:rsidRPr="00F81451">
        <w:rPr>
          <w:rFonts w:ascii="Arial" w:hAnsi="Arial" w:cs="Arial"/>
          <w:sz w:val="24"/>
          <w:szCs w:val="24"/>
        </w:rPr>
        <w:t xml:space="preserve"> interpreted within the context of the </w:t>
      </w:r>
      <w:r w:rsidR="004230D6" w:rsidRPr="00F81451">
        <w:rPr>
          <w:rFonts w:ascii="Arial" w:hAnsi="Arial" w:cs="Arial"/>
          <w:sz w:val="24"/>
          <w:szCs w:val="24"/>
        </w:rPr>
        <w:t>Covid</w:t>
      </w:r>
      <w:r w:rsidR="00B66A13" w:rsidRPr="00F81451">
        <w:rPr>
          <w:rFonts w:ascii="Arial" w:hAnsi="Arial" w:cs="Arial"/>
          <w:sz w:val="24"/>
          <w:szCs w:val="24"/>
        </w:rPr>
        <w:t xml:space="preserve">-19 </w:t>
      </w:r>
      <w:r w:rsidR="006E7D76" w:rsidRPr="00F81451">
        <w:rPr>
          <w:rFonts w:ascii="Arial" w:hAnsi="Arial" w:cs="Arial"/>
          <w:sz w:val="24"/>
          <w:szCs w:val="24"/>
        </w:rPr>
        <w:t>pandemic</w:t>
      </w:r>
      <w:r w:rsidR="003C7184" w:rsidRPr="00F81451">
        <w:rPr>
          <w:rFonts w:ascii="Arial" w:hAnsi="Arial" w:cs="Arial"/>
          <w:sz w:val="24"/>
          <w:szCs w:val="24"/>
        </w:rPr>
        <w:t xml:space="preserve"> which fundamentally affected delivery of</w:t>
      </w:r>
      <w:r w:rsidR="00C557DE" w:rsidRPr="00F81451">
        <w:rPr>
          <w:rFonts w:ascii="Arial" w:hAnsi="Arial" w:cs="Arial"/>
          <w:sz w:val="24"/>
          <w:szCs w:val="24"/>
        </w:rPr>
        <w:t xml:space="preserve"> apprenticeships</w:t>
      </w:r>
      <w:r w:rsidR="006E7D76" w:rsidRPr="00F81451">
        <w:rPr>
          <w:rFonts w:ascii="Arial" w:hAnsi="Arial" w:cs="Arial"/>
          <w:sz w:val="24"/>
          <w:szCs w:val="24"/>
        </w:rPr>
        <w:t xml:space="preserve">. </w:t>
      </w:r>
    </w:p>
    <w:p w14:paraId="0E88D897" w14:textId="77777777" w:rsidR="00F81451" w:rsidRPr="00F81451" w:rsidRDefault="00F81451" w:rsidP="00B41081">
      <w:pPr>
        <w:pStyle w:val="NoSpacing"/>
        <w:spacing w:line="300" w:lineRule="auto"/>
        <w:rPr>
          <w:rFonts w:ascii="Arial" w:hAnsi="Arial" w:cs="Arial"/>
          <w:sz w:val="24"/>
          <w:szCs w:val="24"/>
        </w:rPr>
      </w:pPr>
    </w:p>
    <w:p w14:paraId="5AF431D8" w14:textId="73E6B767" w:rsidR="006E7D76" w:rsidRPr="00F81451" w:rsidRDefault="0064204F" w:rsidP="00B41081">
      <w:pPr>
        <w:pStyle w:val="NoSpacing"/>
        <w:spacing w:line="300" w:lineRule="auto"/>
        <w:rPr>
          <w:rFonts w:ascii="Arial" w:hAnsi="Arial" w:cs="Arial"/>
          <w:sz w:val="24"/>
          <w:szCs w:val="24"/>
        </w:rPr>
      </w:pPr>
      <w:r w:rsidRPr="00F81451">
        <w:rPr>
          <w:rFonts w:ascii="Arial" w:hAnsi="Arial" w:cs="Arial"/>
          <w:sz w:val="24"/>
          <w:szCs w:val="24"/>
        </w:rPr>
        <w:t xml:space="preserve">Sectors such as </w:t>
      </w:r>
      <w:r w:rsidR="008E0869" w:rsidRPr="00F81451">
        <w:rPr>
          <w:rFonts w:ascii="Arial" w:hAnsi="Arial" w:cs="Arial"/>
          <w:sz w:val="24"/>
          <w:szCs w:val="24"/>
        </w:rPr>
        <w:t>tourism, hospitality, and retail were</w:t>
      </w:r>
      <w:r w:rsidR="00CD6CC7" w:rsidRPr="00F81451">
        <w:rPr>
          <w:rFonts w:ascii="Arial" w:hAnsi="Arial" w:cs="Arial"/>
          <w:sz w:val="24"/>
          <w:szCs w:val="24"/>
        </w:rPr>
        <w:t xml:space="preserve"> </w:t>
      </w:r>
      <w:r w:rsidR="00EF7883" w:rsidRPr="00F81451">
        <w:rPr>
          <w:rFonts w:ascii="Arial" w:hAnsi="Arial" w:cs="Arial"/>
          <w:sz w:val="24"/>
          <w:szCs w:val="24"/>
        </w:rPr>
        <w:t>hardest hit</w:t>
      </w:r>
      <w:r w:rsidR="00B6469E" w:rsidRPr="00F81451">
        <w:rPr>
          <w:rFonts w:ascii="Arial" w:hAnsi="Arial" w:cs="Arial"/>
          <w:sz w:val="24"/>
          <w:szCs w:val="24"/>
        </w:rPr>
        <w:t>. In addition</w:t>
      </w:r>
      <w:r w:rsidR="00C85C98">
        <w:rPr>
          <w:rFonts w:ascii="Arial" w:hAnsi="Arial" w:cs="Arial"/>
          <w:sz w:val="24"/>
          <w:szCs w:val="24"/>
        </w:rPr>
        <w:t>,</w:t>
      </w:r>
      <w:r w:rsidR="00D83D1F" w:rsidRPr="00F81451">
        <w:rPr>
          <w:rFonts w:ascii="Arial" w:hAnsi="Arial" w:cs="Arial"/>
          <w:sz w:val="24"/>
          <w:szCs w:val="24"/>
        </w:rPr>
        <w:t xml:space="preserve"> the context in which employers make decisions about recruitment and staff learning, and in which apprenticeship training is delivered</w:t>
      </w:r>
      <w:r w:rsidR="00D10806" w:rsidRPr="00F81451">
        <w:rPr>
          <w:rFonts w:ascii="Arial" w:hAnsi="Arial" w:cs="Arial"/>
          <w:sz w:val="24"/>
          <w:szCs w:val="24"/>
        </w:rPr>
        <w:t>,</w:t>
      </w:r>
      <w:r w:rsidR="00D83D1F" w:rsidRPr="00F81451">
        <w:rPr>
          <w:rFonts w:ascii="Arial" w:hAnsi="Arial" w:cs="Arial"/>
          <w:sz w:val="24"/>
          <w:szCs w:val="24"/>
        </w:rPr>
        <w:t xml:space="preserve"> has als</w:t>
      </w:r>
      <w:r w:rsidR="00D10806" w:rsidRPr="00F81451">
        <w:rPr>
          <w:rFonts w:ascii="Arial" w:hAnsi="Arial" w:cs="Arial"/>
          <w:sz w:val="24"/>
          <w:szCs w:val="24"/>
        </w:rPr>
        <w:t>o changed</w:t>
      </w:r>
      <w:r w:rsidR="006E7D76" w:rsidRPr="00F81451">
        <w:rPr>
          <w:rFonts w:ascii="Arial" w:hAnsi="Arial" w:cs="Arial"/>
          <w:sz w:val="24"/>
          <w:szCs w:val="24"/>
        </w:rPr>
        <w:t xml:space="preserve">. </w:t>
      </w:r>
    </w:p>
    <w:p w14:paraId="70588A19" w14:textId="77777777" w:rsidR="002C0D0E" w:rsidRPr="00D11097" w:rsidRDefault="002C0D0E" w:rsidP="00F81451">
      <w:pPr>
        <w:pStyle w:val="NoSpacing"/>
        <w:rPr>
          <w:rFonts w:ascii="Arial" w:hAnsi="Arial" w:cs="Arial"/>
          <w:sz w:val="52"/>
          <w:szCs w:val="52"/>
        </w:rPr>
      </w:pPr>
    </w:p>
    <w:p w14:paraId="4F78D43C" w14:textId="692EA72E" w:rsidR="00F81451" w:rsidRPr="00D11097" w:rsidRDefault="00F81451" w:rsidP="00F81451">
      <w:pPr>
        <w:pStyle w:val="NoSpacing"/>
        <w:rPr>
          <w:rFonts w:ascii="Arial" w:hAnsi="Arial" w:cs="Arial"/>
          <w:sz w:val="56"/>
          <w:szCs w:val="56"/>
        </w:rPr>
      </w:pPr>
    </w:p>
    <w:p w14:paraId="3DD07FE1" w14:textId="02C6B15C" w:rsidR="00D11097" w:rsidRDefault="00D11097" w:rsidP="00F81451">
      <w:pPr>
        <w:pStyle w:val="NoSpacing"/>
        <w:rPr>
          <w:rFonts w:ascii="Arial" w:hAnsi="Arial" w:cs="Arial"/>
          <w:sz w:val="24"/>
          <w:szCs w:val="24"/>
        </w:rPr>
      </w:pPr>
    </w:p>
    <w:p w14:paraId="594D00C6" w14:textId="7A2392F4" w:rsidR="00D11097" w:rsidRDefault="00D11097" w:rsidP="00F81451">
      <w:pPr>
        <w:pStyle w:val="NoSpacing"/>
        <w:rPr>
          <w:rFonts w:ascii="Arial" w:hAnsi="Arial" w:cs="Arial"/>
          <w:sz w:val="24"/>
          <w:szCs w:val="24"/>
        </w:rPr>
      </w:pPr>
    </w:p>
    <w:p w14:paraId="41C9917A" w14:textId="6CDED274" w:rsidR="00D11097" w:rsidRDefault="00D11097" w:rsidP="00F81451">
      <w:pPr>
        <w:pStyle w:val="NoSpacing"/>
        <w:rPr>
          <w:rFonts w:ascii="Arial" w:hAnsi="Arial" w:cs="Arial"/>
          <w:sz w:val="24"/>
          <w:szCs w:val="24"/>
        </w:rPr>
      </w:pPr>
    </w:p>
    <w:p w14:paraId="3B3CA3E0" w14:textId="2067AC68" w:rsidR="00D11097" w:rsidRDefault="00D11097" w:rsidP="00F81451">
      <w:pPr>
        <w:pStyle w:val="NoSpacing"/>
        <w:rPr>
          <w:rFonts w:ascii="Arial" w:hAnsi="Arial" w:cs="Arial"/>
          <w:sz w:val="24"/>
          <w:szCs w:val="24"/>
        </w:rPr>
      </w:pPr>
    </w:p>
    <w:p w14:paraId="273F0F7C" w14:textId="368D1730" w:rsidR="00F81451" w:rsidRPr="00F81451" w:rsidRDefault="006E7D76" w:rsidP="00B41081">
      <w:pPr>
        <w:pStyle w:val="NoSpacing"/>
        <w:spacing w:line="300" w:lineRule="auto"/>
        <w:rPr>
          <w:rFonts w:ascii="Arial" w:hAnsi="Arial" w:cs="Arial"/>
          <w:sz w:val="24"/>
          <w:szCs w:val="24"/>
        </w:rPr>
      </w:pPr>
      <w:r w:rsidRPr="00F81451">
        <w:rPr>
          <w:rFonts w:ascii="Arial" w:hAnsi="Arial" w:cs="Arial"/>
          <w:sz w:val="24"/>
          <w:szCs w:val="24"/>
        </w:rPr>
        <w:t xml:space="preserve">This report, and </w:t>
      </w:r>
      <w:proofErr w:type="gramStart"/>
      <w:r w:rsidRPr="00F81451">
        <w:rPr>
          <w:rFonts w:ascii="Arial" w:hAnsi="Arial" w:cs="Arial"/>
          <w:sz w:val="24"/>
          <w:szCs w:val="24"/>
        </w:rPr>
        <w:t>in particular the</w:t>
      </w:r>
      <w:proofErr w:type="gramEnd"/>
      <w:r w:rsidRPr="00F81451">
        <w:rPr>
          <w:rFonts w:ascii="Arial" w:hAnsi="Arial" w:cs="Arial"/>
          <w:sz w:val="24"/>
          <w:szCs w:val="24"/>
        </w:rPr>
        <w:t xml:space="preserve"> </w:t>
      </w:r>
      <w:r w:rsidR="00FE6AB9">
        <w:rPr>
          <w:rFonts w:ascii="Arial" w:hAnsi="Arial" w:cs="Arial"/>
          <w:sz w:val="24"/>
          <w:szCs w:val="24"/>
        </w:rPr>
        <w:t>AFIs</w:t>
      </w:r>
      <w:r w:rsidRPr="00F81451">
        <w:rPr>
          <w:rFonts w:ascii="Arial" w:hAnsi="Arial" w:cs="Arial"/>
          <w:sz w:val="24"/>
          <w:szCs w:val="24"/>
        </w:rPr>
        <w:t xml:space="preserve"> identified, </w:t>
      </w:r>
      <w:r w:rsidR="00FF490A" w:rsidRPr="00F81451">
        <w:rPr>
          <w:rFonts w:ascii="Arial" w:hAnsi="Arial" w:cs="Arial"/>
          <w:sz w:val="24"/>
          <w:szCs w:val="24"/>
        </w:rPr>
        <w:t>should</w:t>
      </w:r>
      <w:r w:rsidRPr="00F81451">
        <w:rPr>
          <w:rFonts w:ascii="Arial" w:hAnsi="Arial" w:cs="Arial"/>
          <w:sz w:val="24"/>
          <w:szCs w:val="24"/>
        </w:rPr>
        <w:t xml:space="preserve"> </w:t>
      </w:r>
      <w:r w:rsidR="002C0D0E" w:rsidRPr="00F81451">
        <w:rPr>
          <w:rFonts w:ascii="Arial" w:hAnsi="Arial" w:cs="Arial"/>
          <w:sz w:val="24"/>
          <w:szCs w:val="24"/>
        </w:rPr>
        <w:t xml:space="preserve">also </w:t>
      </w:r>
      <w:r w:rsidRPr="00F81451">
        <w:rPr>
          <w:rFonts w:ascii="Arial" w:hAnsi="Arial" w:cs="Arial"/>
          <w:sz w:val="24"/>
          <w:szCs w:val="24"/>
        </w:rPr>
        <w:t>be considered in this context, and we acknowledge that many of the circumstances which may have impacted the providers ability to effectively deliver training were out with their control.</w:t>
      </w:r>
    </w:p>
    <w:p w14:paraId="2B986046" w14:textId="77777777" w:rsidR="00F81451" w:rsidRPr="00F81451" w:rsidRDefault="00F81451" w:rsidP="00B41081">
      <w:pPr>
        <w:pStyle w:val="NoSpacing"/>
        <w:spacing w:line="300" w:lineRule="auto"/>
        <w:rPr>
          <w:rFonts w:ascii="Arial" w:hAnsi="Arial" w:cs="Arial"/>
          <w:sz w:val="24"/>
          <w:szCs w:val="24"/>
        </w:rPr>
      </w:pPr>
    </w:p>
    <w:p w14:paraId="4126902B" w14:textId="5DBF5557" w:rsidR="006E7D76" w:rsidRPr="00F81451" w:rsidRDefault="002C0D0E" w:rsidP="00B41081">
      <w:pPr>
        <w:pStyle w:val="NoSpacing"/>
        <w:spacing w:line="300" w:lineRule="auto"/>
        <w:rPr>
          <w:rFonts w:ascii="Arial" w:hAnsi="Arial" w:cs="Arial"/>
          <w:sz w:val="24"/>
          <w:szCs w:val="24"/>
        </w:rPr>
      </w:pPr>
      <w:r w:rsidRPr="00F81451">
        <w:rPr>
          <w:rFonts w:ascii="Arial" w:hAnsi="Arial" w:cs="Arial"/>
          <w:sz w:val="24"/>
          <w:szCs w:val="24"/>
        </w:rPr>
        <w:t xml:space="preserve">SDS </w:t>
      </w:r>
      <w:r w:rsidR="006E7D76" w:rsidRPr="00F81451">
        <w:rPr>
          <w:rFonts w:ascii="Arial" w:hAnsi="Arial" w:cs="Arial"/>
          <w:sz w:val="24"/>
          <w:szCs w:val="24"/>
        </w:rPr>
        <w:t xml:space="preserve">reviewed key performance indicators in line with the provider’s particular portfolio of provision and caveated statements regarding outcomes in relation to the effects of the pandemic. </w:t>
      </w:r>
    </w:p>
    <w:p w14:paraId="1039E0B2" w14:textId="77777777" w:rsidR="00FE6AB9" w:rsidRPr="00F81451" w:rsidRDefault="00FE6AB9" w:rsidP="00B41081">
      <w:pPr>
        <w:pStyle w:val="NoSpacing"/>
        <w:spacing w:line="300" w:lineRule="auto"/>
        <w:rPr>
          <w:rFonts w:ascii="Arial" w:hAnsi="Arial" w:cs="Arial"/>
          <w:sz w:val="24"/>
          <w:szCs w:val="24"/>
        </w:rPr>
      </w:pPr>
    </w:p>
    <w:p w14:paraId="3FFFA645" w14:textId="77777777" w:rsidR="00F81451" w:rsidRPr="00F81451" w:rsidRDefault="00F81451" w:rsidP="00F81451">
      <w:pPr>
        <w:pStyle w:val="NoSpacing"/>
        <w:rPr>
          <w:rFonts w:ascii="Arial" w:hAnsi="Arial" w:cs="Arial"/>
          <w:sz w:val="24"/>
          <w:szCs w:val="24"/>
        </w:rPr>
      </w:pPr>
    </w:p>
    <w:p w14:paraId="391D91CF" w14:textId="0F731F4B" w:rsidR="00F81451" w:rsidRPr="00D11097" w:rsidRDefault="00F81451" w:rsidP="00F81451">
      <w:pPr>
        <w:pStyle w:val="NoSpacing"/>
        <w:rPr>
          <w:rFonts w:ascii="Arial" w:hAnsi="Arial" w:cs="Arial"/>
          <w:sz w:val="56"/>
          <w:szCs w:val="56"/>
        </w:rPr>
      </w:pPr>
    </w:p>
    <w:p w14:paraId="4E84409C" w14:textId="43749423" w:rsidR="00D11097" w:rsidRDefault="00D11097" w:rsidP="00F81451">
      <w:pPr>
        <w:pStyle w:val="NoSpacing"/>
        <w:rPr>
          <w:rFonts w:ascii="Arial" w:hAnsi="Arial" w:cs="Arial"/>
          <w:sz w:val="24"/>
          <w:szCs w:val="24"/>
        </w:rPr>
      </w:pPr>
    </w:p>
    <w:p w14:paraId="6A63DDC0" w14:textId="143F0331" w:rsidR="00D11097" w:rsidRDefault="00D11097" w:rsidP="00F81451">
      <w:pPr>
        <w:pStyle w:val="NoSpacing"/>
        <w:rPr>
          <w:rFonts w:ascii="Arial" w:hAnsi="Arial" w:cs="Arial"/>
          <w:sz w:val="24"/>
          <w:szCs w:val="24"/>
        </w:rPr>
      </w:pPr>
    </w:p>
    <w:p w14:paraId="506A2C9E" w14:textId="77777777" w:rsidR="00D11097" w:rsidRPr="00F81451" w:rsidRDefault="00D11097" w:rsidP="00F81451">
      <w:pPr>
        <w:pStyle w:val="NoSpacing"/>
        <w:rPr>
          <w:rFonts w:ascii="Arial" w:hAnsi="Arial" w:cs="Arial"/>
          <w:sz w:val="24"/>
          <w:szCs w:val="24"/>
        </w:rPr>
      </w:pPr>
    </w:p>
    <w:p w14:paraId="0A676E64" w14:textId="46A94F99" w:rsidR="00A367B1" w:rsidRPr="00F81451" w:rsidRDefault="002C0D0E" w:rsidP="00B41081">
      <w:pPr>
        <w:pStyle w:val="NoSpacing"/>
        <w:spacing w:line="300" w:lineRule="auto"/>
        <w:rPr>
          <w:rFonts w:ascii="Arial" w:hAnsi="Arial" w:cs="Arial"/>
          <w:sz w:val="24"/>
          <w:szCs w:val="24"/>
        </w:rPr>
      </w:pPr>
      <w:r w:rsidRPr="00F81451">
        <w:rPr>
          <w:rFonts w:ascii="Arial" w:hAnsi="Arial" w:cs="Arial"/>
          <w:sz w:val="24"/>
          <w:szCs w:val="24"/>
        </w:rPr>
        <w:t>Provider reports were</w:t>
      </w:r>
      <w:r w:rsidR="006E7D76" w:rsidRPr="00F81451">
        <w:rPr>
          <w:rFonts w:ascii="Arial" w:hAnsi="Arial" w:cs="Arial"/>
          <w:sz w:val="24"/>
          <w:szCs w:val="24"/>
        </w:rPr>
        <w:t xml:space="preserve"> graded</w:t>
      </w:r>
      <w:r w:rsidR="003E1BC3">
        <w:rPr>
          <w:rFonts w:ascii="Arial" w:hAnsi="Arial" w:cs="Arial"/>
          <w:sz w:val="24"/>
          <w:szCs w:val="24"/>
        </w:rPr>
        <w:t>,</w:t>
      </w:r>
      <w:r w:rsidR="006E7D76" w:rsidRPr="00F81451">
        <w:rPr>
          <w:rFonts w:ascii="Arial" w:hAnsi="Arial" w:cs="Arial"/>
          <w:sz w:val="24"/>
          <w:szCs w:val="24"/>
        </w:rPr>
        <w:t xml:space="preserve"> </w:t>
      </w:r>
      <w:proofErr w:type="gramStart"/>
      <w:r w:rsidR="006E7D76" w:rsidRPr="00F81451">
        <w:rPr>
          <w:rFonts w:ascii="Arial" w:hAnsi="Arial" w:cs="Arial"/>
          <w:sz w:val="24"/>
          <w:szCs w:val="24"/>
        </w:rPr>
        <w:t>giving proportionate consideration to</w:t>
      </w:r>
      <w:proofErr w:type="gramEnd"/>
      <w:r w:rsidR="006E7D76" w:rsidRPr="00F81451">
        <w:rPr>
          <w:rFonts w:ascii="Arial" w:hAnsi="Arial" w:cs="Arial"/>
          <w:sz w:val="24"/>
          <w:szCs w:val="24"/>
        </w:rPr>
        <w:t xml:space="preserve"> how the provider has adapted to the particular circumstances that have affected them to deliver their work-based learning provision.</w:t>
      </w:r>
    </w:p>
    <w:p w14:paraId="3D02A714" w14:textId="77777777" w:rsidR="00A367B1" w:rsidRPr="00F81451" w:rsidRDefault="00A367B1" w:rsidP="00B41081">
      <w:pPr>
        <w:pStyle w:val="NoSpacing"/>
        <w:spacing w:line="300" w:lineRule="auto"/>
        <w:rPr>
          <w:rFonts w:ascii="Arial" w:hAnsi="Arial" w:cs="Arial"/>
          <w:sz w:val="28"/>
          <w:szCs w:val="28"/>
        </w:rPr>
      </w:pPr>
    </w:p>
    <w:p w14:paraId="29D07F50" w14:textId="10E16331" w:rsidR="00F77250" w:rsidRPr="00F81451" w:rsidRDefault="002C0D0E" w:rsidP="00B41081">
      <w:pPr>
        <w:pStyle w:val="NoSpacing"/>
        <w:spacing w:line="300" w:lineRule="auto"/>
        <w:rPr>
          <w:rFonts w:ascii="Arial" w:hAnsi="Arial" w:cs="Arial"/>
          <w:sz w:val="24"/>
          <w:szCs w:val="24"/>
        </w:rPr>
      </w:pPr>
      <w:r w:rsidRPr="00F81451">
        <w:rPr>
          <w:rFonts w:ascii="Arial" w:hAnsi="Arial" w:cs="Arial"/>
          <w:sz w:val="24"/>
          <w:szCs w:val="24"/>
        </w:rPr>
        <w:t xml:space="preserve">Where comparisons </w:t>
      </w:r>
      <w:r w:rsidR="00D10806" w:rsidRPr="00F81451">
        <w:rPr>
          <w:rFonts w:ascii="Arial" w:hAnsi="Arial" w:cs="Arial"/>
          <w:sz w:val="24"/>
          <w:szCs w:val="24"/>
        </w:rPr>
        <w:t xml:space="preserve">to results from previous years </w:t>
      </w:r>
      <w:r w:rsidRPr="00F81451">
        <w:rPr>
          <w:rFonts w:ascii="Arial" w:hAnsi="Arial" w:cs="Arial"/>
          <w:sz w:val="24"/>
          <w:szCs w:val="24"/>
        </w:rPr>
        <w:t xml:space="preserve">are made in this analysis document, we acknowledge that the trends in certain themes may be driven by factors relevant to the pandemic. </w:t>
      </w:r>
      <w:r w:rsidR="001F691E">
        <w:rPr>
          <w:rFonts w:ascii="Arial" w:hAnsi="Arial" w:cs="Arial"/>
          <w:sz w:val="24"/>
          <w:szCs w:val="24"/>
        </w:rPr>
        <w:t xml:space="preserve"> </w:t>
      </w:r>
    </w:p>
    <w:p w14:paraId="3996FE4D" w14:textId="77777777" w:rsidR="00F77250" w:rsidRDefault="00F77250">
      <w:pPr>
        <w:rPr>
          <w:rFonts w:ascii="Arial" w:eastAsiaTheme="minorEastAsia" w:hAnsi="Arial" w:cs="Arial"/>
          <w:sz w:val="24"/>
          <w:szCs w:val="24"/>
          <w:lang w:val="en-US"/>
        </w:rPr>
      </w:pPr>
      <w:r>
        <w:rPr>
          <w:rFonts w:ascii="Arial" w:hAnsi="Arial" w:cs="Arial"/>
          <w:sz w:val="24"/>
          <w:szCs w:val="24"/>
        </w:rPr>
        <w:br w:type="page"/>
      </w:r>
    </w:p>
    <w:p w14:paraId="4EC2662D" w14:textId="77777777" w:rsidR="00D11097" w:rsidRDefault="00D11097" w:rsidP="006F22E6">
      <w:pPr>
        <w:pStyle w:val="NoSpacing"/>
        <w:rPr>
          <w:rFonts w:ascii="Arial" w:hAnsi="Arial" w:cs="Arial"/>
          <w:b/>
          <w:bCs/>
          <w:color w:val="005C65"/>
          <w:sz w:val="52"/>
          <w:szCs w:val="52"/>
        </w:rPr>
        <w:sectPr w:rsidR="00D11097" w:rsidSect="00927A60">
          <w:type w:val="continuous"/>
          <w:pgSz w:w="16838" w:h="11906" w:orient="landscape"/>
          <w:pgMar w:top="1440" w:right="1440" w:bottom="1440" w:left="1440" w:header="708" w:footer="708" w:gutter="0"/>
          <w:cols w:num="3" w:space="720"/>
          <w:titlePg/>
          <w:docGrid w:linePitch="360"/>
        </w:sectPr>
      </w:pPr>
    </w:p>
    <w:p w14:paraId="5284D3F1" w14:textId="1CAC2064" w:rsidR="00BA3AD0" w:rsidRDefault="00E1160D" w:rsidP="00F06CF4">
      <w:pPr>
        <w:pStyle w:val="NoSpacing"/>
        <w:rPr>
          <w:rFonts w:ascii="Arial" w:hAnsi="Arial" w:cs="Arial"/>
          <w:b/>
          <w:bCs/>
          <w:color w:val="005C65"/>
          <w:sz w:val="52"/>
          <w:szCs w:val="52"/>
        </w:rPr>
      </w:pPr>
      <w:bookmarkStart w:id="6" w:name="Overview4"/>
      <w:r w:rsidRPr="00F06CF4">
        <w:rPr>
          <w:rFonts w:ascii="Arial" w:hAnsi="Arial" w:cs="Arial"/>
          <w:noProof/>
          <w:color w:val="005C65"/>
          <w:sz w:val="24"/>
          <w:szCs w:val="24"/>
        </w:rPr>
        <w:lastRenderedPageBreak/>
        <w:drawing>
          <wp:anchor distT="0" distB="0" distL="114300" distR="114300" simplePos="0" relativeHeight="251658297" behindDoc="1" locked="0" layoutInCell="1" allowOverlap="1" wp14:anchorId="660DD0F9" wp14:editId="45356D7E">
            <wp:simplePos x="0" y="0"/>
            <wp:positionH relativeFrom="column">
              <wp:posOffset>2159635</wp:posOffset>
            </wp:positionH>
            <wp:positionV relativeFrom="paragraph">
              <wp:posOffset>217170</wp:posOffset>
            </wp:positionV>
            <wp:extent cx="3707642" cy="2052000"/>
            <wp:effectExtent l="0" t="0" r="0" b="0"/>
            <wp:wrapNone/>
            <wp:docPr id="8" name="Chart 8">
              <a:extLst xmlns:a="http://schemas.openxmlformats.org/drawingml/2006/main">
                <a:ext uri="{FF2B5EF4-FFF2-40B4-BE49-F238E27FC236}">
                  <a16:creationId xmlns:a16="http://schemas.microsoft.com/office/drawing/2014/main" id="{072C37B2-A0E0-46C1-8492-7F5F49521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546C5">
        <w:rPr>
          <w:rFonts w:ascii="Arial" w:hAnsi="Arial" w:cs="Arial"/>
          <w:b/>
          <w:bCs/>
          <w:color w:val="005C65"/>
          <w:sz w:val="52"/>
          <w:szCs w:val="52"/>
        </w:rPr>
        <w:t>Overview</w:t>
      </w:r>
    </w:p>
    <w:bookmarkEnd w:id="6"/>
    <w:p w14:paraId="79A983AB" w14:textId="510A236C" w:rsidR="005546C5" w:rsidRPr="005546C5" w:rsidRDefault="005546C5" w:rsidP="005546C5">
      <w:pPr>
        <w:pStyle w:val="NoSpacing"/>
      </w:pPr>
    </w:p>
    <w:p w14:paraId="19E47D2E" w14:textId="5D91728F" w:rsidR="005546C5" w:rsidRPr="00F06CF4" w:rsidRDefault="005546C5" w:rsidP="00F06CF4">
      <w:pPr>
        <w:pStyle w:val="NoSpacing"/>
        <w:rPr>
          <w:rFonts w:ascii="Arial" w:hAnsi="Arial" w:cs="Arial"/>
          <w:b/>
          <w:bCs/>
          <w:color w:val="005C65"/>
          <w:sz w:val="52"/>
          <w:szCs w:val="52"/>
        </w:rPr>
      </w:pPr>
    </w:p>
    <w:p w14:paraId="32323F8B" w14:textId="17B4DDD9" w:rsidR="00BA3AD0" w:rsidRPr="00512AF7" w:rsidRDefault="00BA3AD0" w:rsidP="006F22E6">
      <w:pPr>
        <w:pStyle w:val="NoSpacing"/>
        <w:rPr>
          <w:rFonts w:ascii="Arial" w:hAnsi="Arial" w:cs="Arial"/>
          <w:sz w:val="28"/>
          <w:szCs w:val="28"/>
        </w:rPr>
      </w:pPr>
    </w:p>
    <w:p w14:paraId="12D69B1A" w14:textId="77777777" w:rsidR="00D11097" w:rsidRPr="00F06CF4" w:rsidRDefault="00D11097" w:rsidP="00F06CF4">
      <w:pPr>
        <w:pStyle w:val="NoSpacing"/>
        <w:sectPr w:rsidR="00D11097" w:rsidRPr="00F06CF4" w:rsidSect="005546C5">
          <w:type w:val="continuous"/>
          <w:pgSz w:w="16838" w:h="11906" w:orient="landscape"/>
          <w:pgMar w:top="1440" w:right="1440" w:bottom="1440" w:left="1440" w:header="708" w:footer="708" w:gutter="0"/>
          <w:cols w:num="3" w:space="720"/>
          <w:titlePg/>
          <w:docGrid w:linePitch="360"/>
        </w:sectPr>
      </w:pPr>
    </w:p>
    <w:p w14:paraId="56EDDD34" w14:textId="4FC215BE" w:rsidR="00710BF6" w:rsidRPr="00F06CF4" w:rsidRDefault="005546C5" w:rsidP="005546C5">
      <w:pPr>
        <w:rPr>
          <w:rFonts w:ascii="Arial" w:hAnsi="Arial" w:cs="Arial"/>
          <w:b/>
          <w:bCs/>
          <w:color w:val="005C65"/>
          <w:sz w:val="24"/>
          <w:szCs w:val="24"/>
        </w:rPr>
      </w:pPr>
      <w:r w:rsidRPr="0033109F">
        <w:rPr>
          <w:rFonts w:ascii="Arial" w:hAnsi="Arial" w:cs="Arial"/>
          <w:b/>
          <w:bCs/>
          <w:color w:val="005C65"/>
          <w:sz w:val="24"/>
          <w:szCs w:val="24"/>
        </w:rPr>
        <w:t>Size of Providers</w:t>
      </w:r>
    </w:p>
    <w:p w14:paraId="4D5AEFD9" w14:textId="49E2F96B" w:rsidR="005546C5" w:rsidRPr="00F06CF4" w:rsidRDefault="005546C5" w:rsidP="005546C5">
      <w:pPr>
        <w:pStyle w:val="NoSpacing"/>
        <w:spacing w:line="276" w:lineRule="auto"/>
        <w:rPr>
          <w:rFonts w:ascii="Arial" w:hAnsi="Arial" w:cs="Arial"/>
          <w:color w:val="005C65"/>
          <w:sz w:val="24"/>
          <w:szCs w:val="24"/>
        </w:rPr>
      </w:pPr>
      <w:r w:rsidRPr="00F06CF4">
        <w:rPr>
          <w:rFonts w:ascii="Arial" w:hAnsi="Arial" w:cs="Arial"/>
          <w:color w:val="005C65"/>
          <w:sz w:val="24"/>
          <w:szCs w:val="24"/>
          <w:lang w:val="en-GB"/>
        </w:rPr>
        <w:t xml:space="preserve">reviewed in </w:t>
      </w:r>
      <w:r w:rsidRPr="00F06CF4">
        <w:rPr>
          <w:rFonts w:ascii="Arial" w:hAnsi="Arial" w:cs="Arial"/>
          <w:color w:val="005C65"/>
          <w:sz w:val="24"/>
          <w:szCs w:val="24"/>
        </w:rPr>
        <w:t>21</w:t>
      </w:r>
      <w:r w:rsidRPr="00F06CF4">
        <w:rPr>
          <w:rFonts w:ascii="Arial" w:hAnsi="Arial" w:cs="Arial"/>
          <w:color w:val="005C65"/>
          <w:sz w:val="24"/>
          <w:szCs w:val="24"/>
          <w:lang w:val="en-GB"/>
        </w:rPr>
        <w:t>/2</w:t>
      </w:r>
      <w:r w:rsidRPr="00F06CF4">
        <w:rPr>
          <w:rFonts w:ascii="Arial" w:hAnsi="Arial" w:cs="Arial"/>
          <w:color w:val="005C65"/>
          <w:sz w:val="24"/>
          <w:szCs w:val="24"/>
        </w:rPr>
        <w:t>2</w:t>
      </w:r>
      <w:r w:rsidRPr="00F06CF4">
        <w:rPr>
          <w:rFonts w:ascii="Arial" w:hAnsi="Arial" w:cs="Arial"/>
          <w:color w:val="005C65"/>
          <w:sz w:val="24"/>
          <w:szCs w:val="24"/>
          <w:lang w:val="en-GB"/>
        </w:rPr>
        <w:t xml:space="preserve"> Quality Assurance Reviews</w:t>
      </w:r>
    </w:p>
    <w:p w14:paraId="34B03B1D" w14:textId="733ED016" w:rsidR="005546C5" w:rsidRPr="00710BF6" w:rsidRDefault="005546C5" w:rsidP="005546C5">
      <w:pPr>
        <w:pStyle w:val="NoSpacing"/>
        <w:spacing w:line="276" w:lineRule="auto"/>
        <w:rPr>
          <w:rFonts w:ascii="Arial" w:hAnsi="Arial" w:cs="Arial"/>
          <w:sz w:val="24"/>
          <w:szCs w:val="24"/>
        </w:rPr>
      </w:pPr>
      <w:r w:rsidRPr="00F06CF4">
        <w:rPr>
          <w:rFonts w:ascii="Arial" w:hAnsi="Arial" w:cs="Arial"/>
          <w:noProof/>
          <w:color w:val="005C65"/>
          <w:sz w:val="24"/>
          <w:szCs w:val="24"/>
        </w:rPr>
        <mc:AlternateContent>
          <mc:Choice Requires="wps">
            <w:drawing>
              <wp:anchor distT="0" distB="0" distL="114300" distR="114300" simplePos="0" relativeHeight="251658282" behindDoc="0" locked="0" layoutInCell="1" allowOverlap="1" wp14:anchorId="24C00D83" wp14:editId="64B9780C">
                <wp:simplePos x="0" y="0"/>
                <wp:positionH relativeFrom="column">
                  <wp:posOffset>3810</wp:posOffset>
                </wp:positionH>
                <wp:positionV relativeFrom="paragraph">
                  <wp:posOffset>35726</wp:posOffset>
                </wp:positionV>
                <wp:extent cx="107950" cy="107950"/>
                <wp:effectExtent l="0" t="0" r="25400" b="25400"/>
                <wp:wrapNone/>
                <wp:docPr id="9" name="Rectangle 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203864"/>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30D88DD4" id="Rectangle 16" o:spid="_x0000_s1026" style="position:absolute;margin-left:.3pt;margin-top:2.8pt;width:8.5pt;height: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" fillcolor="#203864" strokecolor="#1f3763 [1604]" strokeweight="1pt"/>
            </w:pict>
          </mc:Fallback>
        </mc:AlternateContent>
      </w:r>
      <w:r w:rsidRPr="00F06CF4">
        <w:rPr>
          <w:rFonts w:ascii="Arial" w:hAnsi="Arial" w:cs="Arial"/>
          <w:color w:val="005C65"/>
          <w:sz w:val="24"/>
          <w:szCs w:val="24"/>
        </w:rPr>
        <w:t xml:space="preserve">    </w:t>
      </w:r>
      <w:r w:rsidR="00CA2996">
        <w:rPr>
          <w:rFonts w:ascii="Arial" w:hAnsi="Arial" w:cs="Arial"/>
          <w:sz w:val="24"/>
          <w:szCs w:val="24"/>
        </w:rPr>
        <w:t>Provider</w:t>
      </w:r>
      <w:r w:rsidRPr="00710BF6">
        <w:rPr>
          <w:rFonts w:ascii="Arial" w:hAnsi="Arial" w:cs="Arial"/>
          <w:sz w:val="24"/>
          <w:szCs w:val="24"/>
        </w:rPr>
        <w:t xml:space="preserve"> </w:t>
      </w:r>
    </w:p>
    <w:p w14:paraId="2BB9184C" w14:textId="485A4FDD" w:rsidR="00710BF6" w:rsidRPr="00710BF6" w:rsidRDefault="005546C5" w:rsidP="005546C5">
      <w:pPr>
        <w:pStyle w:val="NoSpacing"/>
        <w:spacing w:line="276" w:lineRule="auto"/>
        <w:rPr>
          <w:rFonts w:ascii="Arial" w:hAnsi="Arial" w:cs="Arial"/>
          <w:sz w:val="24"/>
          <w:szCs w:val="24"/>
        </w:rPr>
      </w:pPr>
      <w:r w:rsidRPr="00710BF6">
        <w:rPr>
          <w:rFonts w:ascii="Arial" w:hAnsi="Arial" w:cs="Arial"/>
          <w:noProof/>
          <w:sz w:val="24"/>
          <w:szCs w:val="24"/>
        </w:rPr>
        <mc:AlternateContent>
          <mc:Choice Requires="wps">
            <w:drawing>
              <wp:anchor distT="0" distB="0" distL="114300" distR="114300" simplePos="0" relativeHeight="251658283" behindDoc="0" locked="0" layoutInCell="1" allowOverlap="1" wp14:anchorId="1A36EF32" wp14:editId="38DB674A">
                <wp:simplePos x="0" y="0"/>
                <wp:positionH relativeFrom="column">
                  <wp:posOffset>3976</wp:posOffset>
                </wp:positionH>
                <wp:positionV relativeFrom="paragraph">
                  <wp:posOffset>34925</wp:posOffset>
                </wp:positionV>
                <wp:extent cx="107950" cy="107950"/>
                <wp:effectExtent l="0" t="0" r="25400" b="25400"/>
                <wp:wrapNone/>
                <wp:docPr id="11" name="Rectangle 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4472C4"/>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4B07D65F" id="Rectangle 16" o:spid="_x0000_s1026" style="position:absolute;margin-left:.3pt;margin-top:2.75pt;width:8.5pt;height: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" fillcolor="#4472c4" strokecolor="#4472c4 [3204]" strokeweight="1pt"/>
            </w:pict>
          </mc:Fallback>
        </mc:AlternateContent>
      </w:r>
      <w:r w:rsidRPr="00710BF6">
        <w:rPr>
          <w:rFonts w:ascii="Arial" w:hAnsi="Arial" w:cs="Arial"/>
          <w:sz w:val="24"/>
          <w:szCs w:val="24"/>
        </w:rPr>
        <w:t xml:space="preserve">    </w:t>
      </w:r>
      <w:r w:rsidR="00CA2996">
        <w:rPr>
          <w:rFonts w:ascii="Arial" w:hAnsi="Arial" w:cs="Arial"/>
          <w:sz w:val="24"/>
          <w:szCs w:val="24"/>
        </w:rPr>
        <w:t>Employer</w:t>
      </w:r>
      <w:r w:rsidRPr="00710BF6">
        <w:rPr>
          <w:rFonts w:ascii="Arial" w:hAnsi="Arial" w:cs="Arial"/>
          <w:sz w:val="24"/>
          <w:szCs w:val="24"/>
        </w:rPr>
        <w:t xml:space="preserve"> </w:t>
      </w:r>
    </w:p>
    <w:p w14:paraId="7AD3A724" w14:textId="7686D6BE" w:rsidR="005546C5" w:rsidRPr="00710BF6" w:rsidRDefault="005546C5" w:rsidP="005546C5">
      <w:pPr>
        <w:pStyle w:val="NoSpacing"/>
        <w:spacing w:line="276" w:lineRule="auto"/>
        <w:rPr>
          <w:rFonts w:ascii="Arial" w:hAnsi="Arial" w:cs="Arial"/>
          <w:sz w:val="24"/>
          <w:szCs w:val="24"/>
        </w:rPr>
      </w:pPr>
      <w:r w:rsidRPr="00710BF6">
        <w:rPr>
          <w:rFonts w:ascii="Arial" w:hAnsi="Arial" w:cs="Arial"/>
          <w:noProof/>
          <w:sz w:val="24"/>
          <w:szCs w:val="24"/>
        </w:rPr>
        <mc:AlternateContent>
          <mc:Choice Requires="wps">
            <w:drawing>
              <wp:anchor distT="0" distB="0" distL="114300" distR="114300" simplePos="0" relativeHeight="251658284" behindDoc="0" locked="0" layoutInCell="1" allowOverlap="1" wp14:anchorId="729C7FC7" wp14:editId="666BA43A">
                <wp:simplePos x="0" y="0"/>
                <wp:positionH relativeFrom="column">
                  <wp:posOffset>4279</wp:posOffset>
                </wp:positionH>
                <wp:positionV relativeFrom="paragraph">
                  <wp:posOffset>42545</wp:posOffset>
                </wp:positionV>
                <wp:extent cx="107950" cy="107950"/>
                <wp:effectExtent l="0" t="0" r="25400" b="25400"/>
                <wp:wrapNone/>
                <wp:docPr id="17" name="Rectangle 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B4C7E7"/>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3E7CEB42" id="Rectangle 16" o:spid="_x0000_s1026" style="position:absolute;margin-left:.35pt;margin-top:3.35pt;width:8.5pt;height: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" fillcolor="#b4c7e7" strokecolor="#b4c6e7 [1300]" strokeweight="1pt"/>
            </w:pict>
          </mc:Fallback>
        </mc:AlternateContent>
      </w:r>
      <w:r w:rsidRPr="00710BF6">
        <w:rPr>
          <w:rFonts w:ascii="Arial" w:hAnsi="Arial" w:cs="Arial"/>
          <w:sz w:val="24"/>
          <w:szCs w:val="24"/>
        </w:rPr>
        <w:t xml:space="preserve">    </w:t>
      </w:r>
      <w:r w:rsidR="00CA2996">
        <w:rPr>
          <w:rFonts w:ascii="Arial" w:hAnsi="Arial" w:cs="Arial"/>
          <w:sz w:val="24"/>
          <w:szCs w:val="24"/>
        </w:rPr>
        <w:t xml:space="preserve">Local Authority </w:t>
      </w:r>
    </w:p>
    <w:p w14:paraId="530B7998" w14:textId="68275E33" w:rsidR="00E7119D" w:rsidRDefault="00E7119D" w:rsidP="00462993">
      <w:pPr>
        <w:pStyle w:val="NoSpacing"/>
      </w:pPr>
    </w:p>
    <w:p w14:paraId="239A0022" w14:textId="11850DB8" w:rsidR="00E1160D" w:rsidRDefault="00BF4A49" w:rsidP="00462993">
      <w:pPr>
        <w:pStyle w:val="NoSpacing"/>
      </w:pPr>
      <w:r w:rsidRPr="00F06CF4">
        <w:rPr>
          <w:rFonts w:ascii="Arial" w:hAnsi="Arial" w:cs="Arial"/>
          <w:noProof/>
          <w:color w:val="005C65"/>
          <w:sz w:val="24"/>
          <w:szCs w:val="24"/>
        </w:rPr>
        <w:drawing>
          <wp:anchor distT="0" distB="0" distL="114300" distR="114300" simplePos="0" relativeHeight="251658300" behindDoc="1" locked="0" layoutInCell="1" allowOverlap="1" wp14:anchorId="0A0ADAAE" wp14:editId="2DB65CEF">
            <wp:simplePos x="0" y="0"/>
            <wp:positionH relativeFrom="column">
              <wp:posOffset>2159635</wp:posOffset>
            </wp:positionH>
            <wp:positionV relativeFrom="paragraph">
              <wp:posOffset>87630</wp:posOffset>
            </wp:positionV>
            <wp:extent cx="3707130" cy="2051685"/>
            <wp:effectExtent l="0" t="0" r="0" b="0"/>
            <wp:wrapNone/>
            <wp:docPr id="33" name="Chart 33">
              <a:extLst xmlns:a="http://schemas.openxmlformats.org/drawingml/2006/main">
                <a:ext uri="{FF2B5EF4-FFF2-40B4-BE49-F238E27FC236}">
                  <a16:creationId xmlns:a16="http://schemas.microsoft.com/office/drawing/2014/main" id="{072C37B2-A0E0-46C1-8492-7F5F49521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38E4C10" w14:textId="77777777" w:rsidR="00E1160D" w:rsidRDefault="00E1160D" w:rsidP="00462993">
      <w:pPr>
        <w:pStyle w:val="NoSpacing"/>
      </w:pPr>
    </w:p>
    <w:p w14:paraId="2BFD3474" w14:textId="285EAC7A" w:rsidR="005546C5" w:rsidRPr="00F06CF4" w:rsidRDefault="005546C5" w:rsidP="005546C5">
      <w:pPr>
        <w:rPr>
          <w:rFonts w:ascii="Arial" w:hAnsi="Arial" w:cs="Arial"/>
          <w:b/>
          <w:bCs/>
          <w:color w:val="005C65"/>
          <w:sz w:val="24"/>
          <w:szCs w:val="24"/>
        </w:rPr>
      </w:pPr>
      <w:r w:rsidRPr="00F06CF4">
        <w:rPr>
          <w:rFonts w:ascii="Arial" w:hAnsi="Arial" w:cs="Arial"/>
          <w:b/>
          <w:bCs/>
          <w:color w:val="005C65"/>
          <w:sz w:val="24"/>
          <w:szCs w:val="24"/>
        </w:rPr>
        <w:t>Type of Providers</w:t>
      </w:r>
    </w:p>
    <w:p w14:paraId="7508EB8D" w14:textId="58EDA861" w:rsidR="005546C5" w:rsidRPr="0033109F" w:rsidRDefault="005546C5" w:rsidP="005546C5">
      <w:pPr>
        <w:pStyle w:val="NoSpacing"/>
        <w:spacing w:line="276" w:lineRule="auto"/>
        <w:rPr>
          <w:rFonts w:ascii="Arial" w:hAnsi="Arial" w:cs="Arial"/>
          <w:color w:val="005C65"/>
          <w:sz w:val="24"/>
          <w:szCs w:val="24"/>
        </w:rPr>
      </w:pPr>
      <w:r w:rsidRPr="0033109F">
        <w:rPr>
          <w:rFonts w:ascii="Arial" w:hAnsi="Arial" w:cs="Arial"/>
          <w:color w:val="005C65"/>
          <w:sz w:val="24"/>
          <w:szCs w:val="24"/>
          <w:lang w:val="en-GB"/>
        </w:rPr>
        <w:t xml:space="preserve">reviewed in </w:t>
      </w:r>
      <w:r w:rsidRPr="0033109F">
        <w:rPr>
          <w:rFonts w:ascii="Arial" w:hAnsi="Arial" w:cs="Arial"/>
          <w:color w:val="005C65"/>
          <w:sz w:val="24"/>
          <w:szCs w:val="24"/>
        </w:rPr>
        <w:t>21</w:t>
      </w:r>
      <w:r w:rsidRPr="0033109F">
        <w:rPr>
          <w:rFonts w:ascii="Arial" w:hAnsi="Arial" w:cs="Arial"/>
          <w:color w:val="005C65"/>
          <w:sz w:val="24"/>
          <w:szCs w:val="24"/>
          <w:lang w:val="en-GB"/>
        </w:rPr>
        <w:t>/2</w:t>
      </w:r>
      <w:r w:rsidRPr="0033109F">
        <w:rPr>
          <w:rFonts w:ascii="Arial" w:hAnsi="Arial" w:cs="Arial"/>
          <w:color w:val="005C65"/>
          <w:sz w:val="24"/>
          <w:szCs w:val="24"/>
        </w:rPr>
        <w:t>2</w:t>
      </w:r>
      <w:r w:rsidRPr="0033109F">
        <w:rPr>
          <w:rFonts w:ascii="Arial" w:hAnsi="Arial" w:cs="Arial"/>
          <w:color w:val="005C65"/>
          <w:sz w:val="24"/>
          <w:szCs w:val="24"/>
          <w:lang w:val="en-GB"/>
        </w:rPr>
        <w:t xml:space="preserve"> Quality Assurance</w:t>
      </w:r>
      <w:r>
        <w:rPr>
          <w:rFonts w:ascii="Arial" w:hAnsi="Arial" w:cs="Arial"/>
          <w:color w:val="005C65"/>
          <w:sz w:val="24"/>
          <w:szCs w:val="24"/>
          <w:lang w:val="en-GB"/>
        </w:rPr>
        <w:t xml:space="preserve"> </w:t>
      </w:r>
      <w:r w:rsidRPr="0033109F">
        <w:rPr>
          <w:rFonts w:ascii="Arial" w:hAnsi="Arial" w:cs="Arial"/>
          <w:color w:val="005C65"/>
          <w:sz w:val="24"/>
          <w:szCs w:val="24"/>
          <w:lang w:val="en-GB"/>
        </w:rPr>
        <w:t>Reviews</w:t>
      </w:r>
    </w:p>
    <w:p w14:paraId="72417183" w14:textId="2A5808F9" w:rsidR="005546C5" w:rsidRPr="000D62CE" w:rsidRDefault="005546C5" w:rsidP="005546C5">
      <w:pPr>
        <w:pStyle w:val="NoSpacing"/>
        <w:spacing w:line="276" w:lineRule="auto"/>
        <w:rPr>
          <w:rFonts w:ascii="Arial" w:hAnsi="Arial" w:cs="Arial"/>
          <w:sz w:val="24"/>
          <w:szCs w:val="24"/>
        </w:rPr>
      </w:pPr>
      <w:r w:rsidRPr="00D80C25">
        <w:rPr>
          <w:rFonts w:ascii="Arial" w:hAnsi="Arial" w:cs="Arial"/>
          <w:noProof/>
          <w:color w:val="000000"/>
          <w:sz w:val="24"/>
          <w:szCs w:val="24"/>
        </w:rPr>
        <mc:AlternateContent>
          <mc:Choice Requires="wps">
            <w:drawing>
              <wp:anchor distT="0" distB="0" distL="114300" distR="114300" simplePos="0" relativeHeight="251658285" behindDoc="0" locked="0" layoutInCell="1" allowOverlap="1" wp14:anchorId="23516D40" wp14:editId="580AD887">
                <wp:simplePos x="0" y="0"/>
                <wp:positionH relativeFrom="column">
                  <wp:posOffset>3810</wp:posOffset>
                </wp:positionH>
                <wp:positionV relativeFrom="paragraph">
                  <wp:posOffset>35726</wp:posOffset>
                </wp:positionV>
                <wp:extent cx="107950" cy="107950"/>
                <wp:effectExtent l="0" t="0" r="25400" b="25400"/>
                <wp:wrapNone/>
                <wp:docPr id="19" name="Rectangle 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52176D"/>
                        </a:solidFill>
                        <a:ln>
                          <a:solidFill>
                            <a:srgbClr val="52176D"/>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77D2B4F1" id="Rectangle 16" o:spid="_x0000_s1026" style="position:absolute;margin-left:.3pt;margin-top:2.8pt;width:8.5pt;height:8.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" fillcolor="#52176d" strokecolor="#52176d" strokeweight="1pt"/>
            </w:pict>
          </mc:Fallback>
        </mc:AlternateContent>
      </w:r>
      <w:r>
        <w:rPr>
          <w:rFonts w:ascii="Arial" w:hAnsi="Arial" w:cs="Arial"/>
          <w:sz w:val="24"/>
          <w:szCs w:val="24"/>
        </w:rPr>
        <w:t xml:space="preserve">    </w:t>
      </w:r>
      <w:r w:rsidRPr="000D62CE">
        <w:rPr>
          <w:rFonts w:ascii="Arial" w:hAnsi="Arial" w:cs="Arial"/>
          <w:sz w:val="24"/>
          <w:szCs w:val="24"/>
        </w:rPr>
        <w:t xml:space="preserve">Large: 100+ </w:t>
      </w:r>
      <w:r w:rsidR="00BF4A49" w:rsidRPr="00BF4A49">
        <w:rPr>
          <w:rFonts w:ascii="Arial" w:hAnsi="Arial" w:cs="Arial"/>
          <w:sz w:val="24"/>
          <w:szCs w:val="24"/>
        </w:rPr>
        <w:t>In-training at Review</w:t>
      </w:r>
    </w:p>
    <w:p w14:paraId="53ACA101" w14:textId="0822C422" w:rsidR="005546C5" w:rsidRPr="000D62CE" w:rsidRDefault="005546C5" w:rsidP="005546C5">
      <w:pPr>
        <w:pStyle w:val="NoSpacing"/>
        <w:spacing w:line="276" w:lineRule="auto"/>
        <w:rPr>
          <w:rFonts w:ascii="Arial" w:hAnsi="Arial" w:cs="Arial"/>
          <w:sz w:val="24"/>
          <w:szCs w:val="24"/>
        </w:rPr>
      </w:pPr>
      <w:r w:rsidRPr="00D80C25">
        <w:rPr>
          <w:rFonts w:ascii="Arial" w:hAnsi="Arial" w:cs="Arial"/>
          <w:noProof/>
          <w:color w:val="000000"/>
          <w:sz w:val="24"/>
          <w:szCs w:val="24"/>
        </w:rPr>
        <mc:AlternateContent>
          <mc:Choice Requires="wps">
            <w:drawing>
              <wp:anchor distT="0" distB="0" distL="114300" distR="114300" simplePos="0" relativeHeight="251658286" behindDoc="0" locked="0" layoutInCell="1" allowOverlap="1" wp14:anchorId="713433BC" wp14:editId="32CB46EC">
                <wp:simplePos x="0" y="0"/>
                <wp:positionH relativeFrom="column">
                  <wp:posOffset>3976</wp:posOffset>
                </wp:positionH>
                <wp:positionV relativeFrom="paragraph">
                  <wp:posOffset>34925</wp:posOffset>
                </wp:positionV>
                <wp:extent cx="107950" cy="107950"/>
                <wp:effectExtent l="0" t="0" r="25400" b="25400"/>
                <wp:wrapNone/>
                <wp:docPr id="40" name="Rectangle 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9C5BCD"/>
                        </a:solidFill>
                        <a:ln>
                          <a:solidFill>
                            <a:srgbClr val="9C5BCD"/>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049EA7B6" id="Rectangle 16" o:spid="_x0000_s1026" style="position:absolute;margin-left:.3pt;margin-top:2.75pt;width:8.5pt;height: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" fillcolor="#9c5bcd" strokecolor="#9c5bcd" strokeweight="1pt"/>
            </w:pict>
          </mc:Fallback>
        </mc:AlternateContent>
      </w:r>
      <w:r>
        <w:rPr>
          <w:rFonts w:ascii="Arial" w:hAnsi="Arial" w:cs="Arial"/>
          <w:sz w:val="24"/>
          <w:szCs w:val="24"/>
        </w:rPr>
        <w:t xml:space="preserve">    </w:t>
      </w:r>
      <w:r w:rsidRPr="000D62CE">
        <w:rPr>
          <w:rFonts w:ascii="Arial" w:hAnsi="Arial" w:cs="Arial"/>
          <w:sz w:val="24"/>
          <w:szCs w:val="24"/>
        </w:rPr>
        <w:t xml:space="preserve">Medium: 50 to 99 </w:t>
      </w:r>
      <w:r w:rsidR="00BF4A49" w:rsidRPr="00BF4A49">
        <w:rPr>
          <w:rFonts w:ascii="Arial" w:hAnsi="Arial" w:cs="Arial"/>
          <w:sz w:val="24"/>
          <w:szCs w:val="24"/>
        </w:rPr>
        <w:t>In-training at Review</w:t>
      </w:r>
    </w:p>
    <w:p w14:paraId="20A98B4B" w14:textId="5F5919EC" w:rsidR="005546C5" w:rsidRPr="000D62CE" w:rsidRDefault="005546C5" w:rsidP="005546C5">
      <w:pPr>
        <w:pStyle w:val="NoSpacing"/>
        <w:spacing w:line="276" w:lineRule="auto"/>
        <w:rPr>
          <w:rFonts w:ascii="Arial" w:hAnsi="Arial" w:cs="Arial"/>
          <w:sz w:val="24"/>
          <w:szCs w:val="24"/>
        </w:rPr>
      </w:pPr>
      <w:r w:rsidRPr="00D80C25">
        <w:rPr>
          <w:rFonts w:ascii="Arial" w:hAnsi="Arial" w:cs="Arial"/>
          <w:noProof/>
          <w:color w:val="000000"/>
          <w:sz w:val="24"/>
          <w:szCs w:val="24"/>
        </w:rPr>
        <mc:AlternateContent>
          <mc:Choice Requires="wps">
            <w:drawing>
              <wp:anchor distT="0" distB="0" distL="114300" distR="114300" simplePos="0" relativeHeight="251658287" behindDoc="0" locked="0" layoutInCell="1" allowOverlap="1" wp14:anchorId="5146C5FA" wp14:editId="3B6C8B20">
                <wp:simplePos x="0" y="0"/>
                <wp:positionH relativeFrom="column">
                  <wp:posOffset>4279</wp:posOffset>
                </wp:positionH>
                <wp:positionV relativeFrom="paragraph">
                  <wp:posOffset>42545</wp:posOffset>
                </wp:positionV>
                <wp:extent cx="107950" cy="107950"/>
                <wp:effectExtent l="0" t="0" r="25400" b="25400"/>
                <wp:wrapNone/>
                <wp:docPr id="42" name="Rectangle 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CBA9E5"/>
                        </a:solidFill>
                        <a:ln>
                          <a:solidFill>
                            <a:srgbClr val="CBA9E5"/>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103FCC8D" id="Rectangle 16" o:spid="_x0000_s1026" style="position:absolute;margin-left:.35pt;margin-top:3.35pt;width:8.5pt;height: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" fillcolor="#cba9e5" strokecolor="#cba9e5" strokeweight="1pt"/>
            </w:pict>
          </mc:Fallback>
        </mc:AlternateContent>
      </w:r>
      <w:r>
        <w:rPr>
          <w:rFonts w:ascii="Arial" w:hAnsi="Arial" w:cs="Arial"/>
          <w:sz w:val="24"/>
          <w:szCs w:val="24"/>
        </w:rPr>
        <w:t xml:space="preserve">    </w:t>
      </w:r>
      <w:r w:rsidRPr="000D62CE">
        <w:rPr>
          <w:rFonts w:ascii="Arial" w:hAnsi="Arial" w:cs="Arial"/>
          <w:sz w:val="24"/>
          <w:szCs w:val="24"/>
        </w:rPr>
        <w:t xml:space="preserve">Small: up to 49 </w:t>
      </w:r>
      <w:r w:rsidR="00BF4A49" w:rsidRPr="00BF4A49">
        <w:rPr>
          <w:rFonts w:ascii="Arial" w:hAnsi="Arial" w:cs="Arial"/>
          <w:sz w:val="24"/>
          <w:szCs w:val="24"/>
        </w:rPr>
        <w:t>In-training at Review</w:t>
      </w:r>
    </w:p>
    <w:p w14:paraId="6796A9B4" w14:textId="543E8DF2" w:rsidR="005546C5" w:rsidRDefault="005546C5" w:rsidP="005546C5">
      <w:pPr>
        <w:pStyle w:val="NoSpacing"/>
        <w:spacing w:line="276" w:lineRule="auto"/>
        <w:rPr>
          <w:rFonts w:ascii="Arial" w:hAnsi="Arial" w:cs="Arial"/>
          <w:color w:val="005C65"/>
          <w:sz w:val="24"/>
          <w:szCs w:val="24"/>
        </w:rPr>
      </w:pPr>
    </w:p>
    <w:p w14:paraId="0A64B04C" w14:textId="4842D9FB" w:rsidR="005546C5" w:rsidRDefault="005546C5" w:rsidP="005546C5">
      <w:pPr>
        <w:pStyle w:val="NoSpacing"/>
        <w:spacing w:line="276" w:lineRule="auto"/>
        <w:rPr>
          <w:rFonts w:ascii="Arial" w:hAnsi="Arial" w:cs="Arial"/>
          <w:color w:val="005C65"/>
          <w:sz w:val="24"/>
          <w:szCs w:val="24"/>
        </w:rPr>
      </w:pPr>
    </w:p>
    <w:p w14:paraId="555B271C" w14:textId="24F851D6" w:rsidR="005546C5" w:rsidRDefault="005546C5" w:rsidP="005546C5">
      <w:pPr>
        <w:pStyle w:val="NoSpacing"/>
        <w:spacing w:line="276" w:lineRule="auto"/>
        <w:rPr>
          <w:rFonts w:ascii="Arial" w:hAnsi="Arial" w:cs="Arial"/>
          <w:color w:val="005C65"/>
          <w:sz w:val="24"/>
          <w:szCs w:val="24"/>
        </w:rPr>
      </w:pPr>
    </w:p>
    <w:p w14:paraId="65685176" w14:textId="6E0A0A16" w:rsidR="005546C5" w:rsidRDefault="005546C5" w:rsidP="005546C5">
      <w:pPr>
        <w:pStyle w:val="NoSpacing"/>
        <w:spacing w:line="276" w:lineRule="auto"/>
        <w:rPr>
          <w:rFonts w:ascii="Arial" w:hAnsi="Arial" w:cs="Arial"/>
          <w:color w:val="005C65"/>
          <w:sz w:val="24"/>
          <w:szCs w:val="24"/>
        </w:rPr>
      </w:pPr>
    </w:p>
    <w:p w14:paraId="1231CF41" w14:textId="32FF30B9" w:rsidR="005546C5" w:rsidRPr="00E1160D" w:rsidRDefault="00E1160D" w:rsidP="00E1160D">
      <w:pPr>
        <w:pStyle w:val="NoSpacing"/>
        <w:spacing w:line="276" w:lineRule="auto"/>
        <w:jc w:val="center"/>
        <w:rPr>
          <w:rFonts w:ascii="Arial" w:hAnsi="Arial" w:cs="Arial"/>
          <w:b/>
          <w:bCs/>
          <w:color w:val="005C65"/>
          <w:sz w:val="24"/>
          <w:szCs w:val="24"/>
        </w:rPr>
      </w:pPr>
      <w:r>
        <w:rPr>
          <w:rFonts w:ascii="Arial" w:hAnsi="Arial" w:cs="Arial"/>
          <w:b/>
          <w:bCs/>
          <w:color w:val="005C65"/>
          <w:sz w:val="24"/>
          <w:szCs w:val="24"/>
        </w:rPr>
        <w:t xml:space="preserve">Please refer to the Grade Descriptors in </w:t>
      </w:r>
      <w:r w:rsidR="00AE63DC">
        <w:rPr>
          <w:rFonts w:ascii="Arial" w:hAnsi="Arial" w:cs="Arial"/>
          <w:b/>
          <w:bCs/>
          <w:color w:val="005C65"/>
          <w:sz w:val="24"/>
          <w:szCs w:val="24"/>
        </w:rPr>
        <w:t>Appendix 1</w:t>
      </w:r>
      <w:r>
        <w:rPr>
          <w:rFonts w:ascii="Arial" w:hAnsi="Arial" w:cs="Arial"/>
          <w:b/>
          <w:bCs/>
          <w:color w:val="005C65"/>
          <w:sz w:val="24"/>
          <w:szCs w:val="24"/>
        </w:rPr>
        <w:t xml:space="preserve"> for an outline and description of each grade.</w:t>
      </w:r>
    </w:p>
    <w:p w14:paraId="72ED2A2E" w14:textId="0F780C64" w:rsidR="00E1160D" w:rsidRDefault="00E1160D" w:rsidP="005546C5">
      <w:pPr>
        <w:pStyle w:val="NoSpacing"/>
        <w:spacing w:line="276" w:lineRule="auto"/>
        <w:rPr>
          <w:rFonts w:ascii="Arial" w:hAnsi="Arial" w:cs="Arial"/>
          <w:color w:val="005C65"/>
          <w:sz w:val="24"/>
          <w:szCs w:val="24"/>
        </w:rPr>
      </w:pPr>
    </w:p>
    <w:p w14:paraId="0B801E8A" w14:textId="4D204F2D" w:rsidR="00E1160D" w:rsidRDefault="00E1160D" w:rsidP="005546C5">
      <w:pPr>
        <w:pStyle w:val="NoSpacing"/>
        <w:spacing w:line="276" w:lineRule="auto"/>
        <w:rPr>
          <w:rFonts w:ascii="Arial" w:hAnsi="Arial" w:cs="Arial"/>
          <w:color w:val="005C65"/>
          <w:sz w:val="24"/>
          <w:szCs w:val="24"/>
        </w:rPr>
      </w:pPr>
    </w:p>
    <w:p w14:paraId="6B8A5048" w14:textId="3436B951" w:rsidR="00E1160D" w:rsidRDefault="00E1160D" w:rsidP="005546C5">
      <w:pPr>
        <w:pStyle w:val="NoSpacing"/>
        <w:spacing w:line="276" w:lineRule="auto"/>
        <w:rPr>
          <w:rFonts w:ascii="Arial" w:hAnsi="Arial" w:cs="Arial"/>
          <w:color w:val="005C65"/>
          <w:sz w:val="24"/>
          <w:szCs w:val="24"/>
        </w:rPr>
      </w:pPr>
    </w:p>
    <w:p w14:paraId="32702647" w14:textId="13794112" w:rsidR="00E1160D" w:rsidRDefault="00E1160D" w:rsidP="005546C5">
      <w:pPr>
        <w:pStyle w:val="NoSpacing"/>
        <w:spacing w:line="276" w:lineRule="auto"/>
        <w:rPr>
          <w:rFonts w:ascii="Arial" w:hAnsi="Arial" w:cs="Arial"/>
          <w:color w:val="005C65"/>
          <w:sz w:val="24"/>
          <w:szCs w:val="24"/>
        </w:rPr>
      </w:pPr>
    </w:p>
    <w:p w14:paraId="2DC209C3" w14:textId="07FD367D" w:rsidR="00E1160D" w:rsidRDefault="00E1160D" w:rsidP="005546C5">
      <w:pPr>
        <w:pStyle w:val="NoSpacing"/>
        <w:spacing w:line="276" w:lineRule="auto"/>
        <w:rPr>
          <w:rFonts w:ascii="Arial" w:hAnsi="Arial" w:cs="Arial"/>
          <w:color w:val="005C65"/>
          <w:sz w:val="24"/>
          <w:szCs w:val="24"/>
        </w:rPr>
      </w:pPr>
    </w:p>
    <w:p w14:paraId="1820192D" w14:textId="22729CEE" w:rsidR="00E1160D" w:rsidRDefault="00E1160D" w:rsidP="005546C5">
      <w:pPr>
        <w:pStyle w:val="NoSpacing"/>
        <w:spacing w:line="276" w:lineRule="auto"/>
        <w:rPr>
          <w:rFonts w:ascii="Arial" w:hAnsi="Arial" w:cs="Arial"/>
          <w:color w:val="005C65"/>
          <w:sz w:val="24"/>
          <w:szCs w:val="24"/>
        </w:rPr>
      </w:pPr>
    </w:p>
    <w:p w14:paraId="21FB182D" w14:textId="38DB354A" w:rsidR="00E1160D" w:rsidRDefault="00E1160D" w:rsidP="005546C5">
      <w:pPr>
        <w:pStyle w:val="NoSpacing"/>
        <w:spacing w:line="276" w:lineRule="auto"/>
        <w:rPr>
          <w:rFonts w:ascii="Arial" w:hAnsi="Arial" w:cs="Arial"/>
          <w:color w:val="005C65"/>
          <w:sz w:val="24"/>
          <w:szCs w:val="24"/>
        </w:rPr>
      </w:pPr>
    </w:p>
    <w:p w14:paraId="4C982189" w14:textId="034B73D1" w:rsidR="00E1160D" w:rsidRDefault="00E1160D" w:rsidP="005546C5">
      <w:pPr>
        <w:pStyle w:val="NoSpacing"/>
        <w:spacing w:line="276" w:lineRule="auto"/>
        <w:rPr>
          <w:rFonts w:ascii="Arial" w:hAnsi="Arial" w:cs="Arial"/>
          <w:color w:val="005C65"/>
          <w:sz w:val="24"/>
          <w:szCs w:val="24"/>
        </w:rPr>
      </w:pPr>
    </w:p>
    <w:p w14:paraId="00A6D3C0" w14:textId="1B16106C" w:rsidR="00E1160D" w:rsidRDefault="00E1160D" w:rsidP="005546C5">
      <w:pPr>
        <w:pStyle w:val="NoSpacing"/>
        <w:spacing w:line="276" w:lineRule="auto"/>
        <w:rPr>
          <w:rFonts w:ascii="Arial" w:hAnsi="Arial" w:cs="Arial"/>
          <w:color w:val="005C65"/>
          <w:sz w:val="24"/>
          <w:szCs w:val="24"/>
        </w:rPr>
      </w:pPr>
    </w:p>
    <w:p w14:paraId="3880B507" w14:textId="3CADA446" w:rsidR="00E1160D" w:rsidRDefault="00E1160D" w:rsidP="005546C5">
      <w:pPr>
        <w:pStyle w:val="NoSpacing"/>
        <w:spacing w:line="276" w:lineRule="auto"/>
        <w:rPr>
          <w:rFonts w:ascii="Arial" w:hAnsi="Arial" w:cs="Arial"/>
          <w:color w:val="005C65"/>
          <w:sz w:val="24"/>
          <w:szCs w:val="24"/>
        </w:rPr>
      </w:pPr>
    </w:p>
    <w:p w14:paraId="6C83E19A" w14:textId="412A48D6" w:rsidR="00E1160D" w:rsidRDefault="00E1160D" w:rsidP="005546C5">
      <w:pPr>
        <w:pStyle w:val="NoSpacing"/>
        <w:spacing w:line="276" w:lineRule="auto"/>
        <w:rPr>
          <w:rFonts w:ascii="Arial" w:hAnsi="Arial" w:cs="Arial"/>
          <w:color w:val="005C65"/>
          <w:sz w:val="24"/>
          <w:szCs w:val="24"/>
        </w:rPr>
      </w:pPr>
    </w:p>
    <w:p w14:paraId="3E19DB3B" w14:textId="5F4C6115" w:rsidR="00E1160D" w:rsidRDefault="00BF4A49" w:rsidP="005546C5">
      <w:pPr>
        <w:pStyle w:val="NoSpacing"/>
        <w:spacing w:line="276" w:lineRule="auto"/>
        <w:rPr>
          <w:rFonts w:ascii="Arial" w:hAnsi="Arial" w:cs="Arial"/>
          <w:color w:val="005C65"/>
          <w:sz w:val="24"/>
          <w:szCs w:val="24"/>
        </w:rPr>
      </w:pPr>
      <w:r w:rsidRPr="00F06CF4">
        <w:rPr>
          <w:rFonts w:ascii="Arial" w:hAnsi="Arial" w:cs="Arial"/>
          <w:b/>
          <w:bCs/>
          <w:noProof/>
          <w:color w:val="005C65"/>
          <w:sz w:val="24"/>
          <w:szCs w:val="24"/>
        </w:rPr>
        <w:drawing>
          <wp:anchor distT="0" distB="0" distL="114300" distR="114300" simplePos="0" relativeHeight="251658304" behindDoc="1" locked="0" layoutInCell="1" allowOverlap="1" wp14:anchorId="39967A96" wp14:editId="3D744A91">
            <wp:simplePos x="0" y="0"/>
            <wp:positionH relativeFrom="column">
              <wp:posOffset>2008505</wp:posOffset>
            </wp:positionH>
            <wp:positionV relativeFrom="paragraph">
              <wp:posOffset>82550</wp:posOffset>
            </wp:positionV>
            <wp:extent cx="3708000" cy="2160000"/>
            <wp:effectExtent l="0" t="0" r="0" b="0"/>
            <wp:wrapNone/>
            <wp:docPr id="37" name="Chart 37">
              <a:extLst xmlns:a="http://schemas.openxmlformats.org/drawingml/2006/main">
                <a:ext uri="{FF2B5EF4-FFF2-40B4-BE49-F238E27FC236}">
                  <a16:creationId xmlns:a16="http://schemas.microsoft.com/office/drawing/2014/main" id="{94E99982-5ECF-495F-B4D2-44A31AF7D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60A0851" w14:textId="207CE2DF" w:rsidR="00E1160D" w:rsidRDefault="00E1160D" w:rsidP="005546C5">
      <w:pPr>
        <w:pStyle w:val="NoSpacing"/>
        <w:spacing w:line="276" w:lineRule="auto"/>
        <w:rPr>
          <w:rFonts w:ascii="Arial" w:hAnsi="Arial" w:cs="Arial"/>
          <w:color w:val="005C65"/>
          <w:sz w:val="24"/>
          <w:szCs w:val="24"/>
        </w:rPr>
      </w:pPr>
    </w:p>
    <w:p w14:paraId="2BE220E5" w14:textId="3B9173D1" w:rsidR="00E1160D" w:rsidRDefault="00E1160D" w:rsidP="005546C5">
      <w:pPr>
        <w:pStyle w:val="NoSpacing"/>
        <w:spacing w:line="276" w:lineRule="auto"/>
        <w:rPr>
          <w:rFonts w:ascii="Arial" w:hAnsi="Arial" w:cs="Arial"/>
          <w:color w:val="005C65"/>
          <w:sz w:val="24"/>
          <w:szCs w:val="24"/>
        </w:rPr>
      </w:pPr>
    </w:p>
    <w:p w14:paraId="3DDB3053" w14:textId="1B0716A8" w:rsidR="00E1160D" w:rsidRDefault="00E1160D" w:rsidP="005546C5">
      <w:pPr>
        <w:pStyle w:val="NoSpacing"/>
        <w:spacing w:line="276" w:lineRule="auto"/>
        <w:rPr>
          <w:rFonts w:ascii="Arial" w:hAnsi="Arial" w:cs="Arial"/>
          <w:color w:val="005C65"/>
          <w:sz w:val="24"/>
          <w:szCs w:val="24"/>
        </w:rPr>
      </w:pPr>
    </w:p>
    <w:p w14:paraId="68A70C99" w14:textId="0220EDD0" w:rsidR="00E1160D" w:rsidRDefault="00E1160D" w:rsidP="005546C5">
      <w:pPr>
        <w:pStyle w:val="NoSpacing"/>
        <w:spacing w:line="276" w:lineRule="auto"/>
        <w:rPr>
          <w:rFonts w:ascii="Arial" w:hAnsi="Arial" w:cs="Arial"/>
          <w:color w:val="005C65"/>
          <w:sz w:val="24"/>
          <w:szCs w:val="24"/>
        </w:rPr>
      </w:pPr>
    </w:p>
    <w:p w14:paraId="3BEF5DC8" w14:textId="546CAE99" w:rsidR="00E1160D" w:rsidRDefault="00E1160D" w:rsidP="005546C5">
      <w:pPr>
        <w:pStyle w:val="NoSpacing"/>
        <w:spacing w:line="276" w:lineRule="auto"/>
        <w:rPr>
          <w:rFonts w:ascii="Arial" w:hAnsi="Arial" w:cs="Arial"/>
          <w:color w:val="005C65"/>
          <w:sz w:val="24"/>
          <w:szCs w:val="24"/>
        </w:rPr>
      </w:pPr>
    </w:p>
    <w:p w14:paraId="001C95AC" w14:textId="59F7BB36" w:rsidR="00E1160D" w:rsidRDefault="00BF4A49" w:rsidP="005546C5">
      <w:pPr>
        <w:pStyle w:val="NoSpacing"/>
        <w:spacing w:line="276" w:lineRule="auto"/>
        <w:rPr>
          <w:rFonts w:ascii="Arial" w:hAnsi="Arial" w:cs="Arial"/>
          <w:color w:val="005C65"/>
          <w:sz w:val="24"/>
          <w:szCs w:val="24"/>
        </w:rPr>
      </w:pPr>
      <w:r w:rsidRPr="00B5397F">
        <w:rPr>
          <w:rFonts w:ascii="Arial" w:hAnsi="Arial" w:cs="Arial"/>
          <w:b/>
          <w:bCs/>
          <w:noProof/>
          <w:sz w:val="24"/>
          <w:szCs w:val="24"/>
        </w:rPr>
        <w:drawing>
          <wp:anchor distT="0" distB="0" distL="114300" distR="114300" simplePos="0" relativeHeight="251658288" behindDoc="1" locked="0" layoutInCell="1" allowOverlap="1" wp14:anchorId="0C148BBE" wp14:editId="438D557D">
            <wp:simplePos x="0" y="0"/>
            <wp:positionH relativeFrom="column">
              <wp:posOffset>520065</wp:posOffset>
            </wp:positionH>
            <wp:positionV relativeFrom="paragraph">
              <wp:posOffset>81915</wp:posOffset>
            </wp:positionV>
            <wp:extent cx="3707765" cy="2159635"/>
            <wp:effectExtent l="0" t="0" r="0" b="0"/>
            <wp:wrapNone/>
            <wp:docPr id="45" name="Chart 45">
              <a:extLst xmlns:a="http://schemas.openxmlformats.org/drawingml/2006/main">
                <a:ext uri="{FF2B5EF4-FFF2-40B4-BE49-F238E27FC236}">
                  <a16:creationId xmlns:a16="http://schemas.microsoft.com/office/drawing/2014/main" id="{13F825A0-7FC3-4EF9-A2EA-173C5962E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A17DB18" w14:textId="4E2F390E" w:rsidR="00E1160D" w:rsidRDefault="00E1160D" w:rsidP="005546C5">
      <w:pPr>
        <w:pStyle w:val="NoSpacing"/>
        <w:spacing w:line="276" w:lineRule="auto"/>
        <w:rPr>
          <w:rFonts w:ascii="Arial" w:hAnsi="Arial" w:cs="Arial"/>
          <w:color w:val="005C65"/>
          <w:sz w:val="24"/>
          <w:szCs w:val="24"/>
        </w:rPr>
      </w:pPr>
    </w:p>
    <w:p w14:paraId="4C1EC2E7" w14:textId="40FA4EA8" w:rsidR="00E1160D" w:rsidRDefault="00E1160D" w:rsidP="005546C5">
      <w:pPr>
        <w:pStyle w:val="NoSpacing"/>
        <w:spacing w:line="276" w:lineRule="auto"/>
        <w:rPr>
          <w:rFonts w:ascii="Arial" w:hAnsi="Arial" w:cs="Arial"/>
          <w:color w:val="005C65"/>
          <w:sz w:val="24"/>
          <w:szCs w:val="24"/>
        </w:rPr>
      </w:pPr>
    </w:p>
    <w:p w14:paraId="3D363F60" w14:textId="650E6AF3" w:rsidR="00E1160D" w:rsidRDefault="00E1160D" w:rsidP="005546C5">
      <w:pPr>
        <w:pStyle w:val="NoSpacing"/>
        <w:spacing w:line="276" w:lineRule="auto"/>
        <w:rPr>
          <w:rFonts w:ascii="Arial" w:hAnsi="Arial" w:cs="Arial"/>
          <w:color w:val="005C65"/>
          <w:sz w:val="24"/>
          <w:szCs w:val="24"/>
        </w:rPr>
      </w:pPr>
    </w:p>
    <w:p w14:paraId="1AF00E16" w14:textId="0C41F297" w:rsidR="00E1160D" w:rsidRDefault="00E1160D" w:rsidP="005546C5">
      <w:pPr>
        <w:pStyle w:val="NoSpacing"/>
        <w:spacing w:line="276" w:lineRule="auto"/>
        <w:rPr>
          <w:rFonts w:ascii="Arial" w:hAnsi="Arial" w:cs="Arial"/>
          <w:color w:val="005C65"/>
          <w:sz w:val="24"/>
          <w:szCs w:val="24"/>
        </w:rPr>
      </w:pPr>
    </w:p>
    <w:p w14:paraId="26CC7DE6" w14:textId="27CCF732" w:rsidR="00E1160D" w:rsidRDefault="00E1160D" w:rsidP="005546C5">
      <w:pPr>
        <w:pStyle w:val="NoSpacing"/>
        <w:spacing w:line="276" w:lineRule="auto"/>
        <w:rPr>
          <w:rFonts w:ascii="Arial" w:hAnsi="Arial" w:cs="Arial"/>
          <w:color w:val="005C65"/>
          <w:sz w:val="24"/>
          <w:szCs w:val="24"/>
        </w:rPr>
      </w:pPr>
    </w:p>
    <w:p w14:paraId="321592C8" w14:textId="7B753CA2" w:rsidR="00E1160D" w:rsidRDefault="00E1160D" w:rsidP="005546C5">
      <w:pPr>
        <w:pStyle w:val="NoSpacing"/>
        <w:spacing w:line="276" w:lineRule="auto"/>
        <w:rPr>
          <w:rFonts w:ascii="Arial" w:hAnsi="Arial" w:cs="Arial"/>
          <w:color w:val="005C65"/>
          <w:sz w:val="24"/>
          <w:szCs w:val="24"/>
        </w:rPr>
      </w:pPr>
    </w:p>
    <w:p w14:paraId="7E8EB41B" w14:textId="760A7A97" w:rsidR="00E1160D" w:rsidRDefault="00E1160D" w:rsidP="005546C5">
      <w:pPr>
        <w:pStyle w:val="NoSpacing"/>
        <w:spacing w:line="276" w:lineRule="auto"/>
        <w:rPr>
          <w:rFonts w:ascii="Arial" w:hAnsi="Arial" w:cs="Arial"/>
          <w:color w:val="005C65"/>
          <w:sz w:val="24"/>
          <w:szCs w:val="24"/>
        </w:rPr>
      </w:pPr>
    </w:p>
    <w:p w14:paraId="79C5A51A" w14:textId="037857E7" w:rsidR="00E1160D" w:rsidRDefault="00E1160D" w:rsidP="005546C5">
      <w:pPr>
        <w:pStyle w:val="NoSpacing"/>
        <w:spacing w:line="276" w:lineRule="auto"/>
        <w:rPr>
          <w:rFonts w:ascii="Arial" w:hAnsi="Arial" w:cs="Arial"/>
          <w:color w:val="005C65"/>
          <w:sz w:val="24"/>
          <w:szCs w:val="24"/>
        </w:rPr>
      </w:pPr>
    </w:p>
    <w:p w14:paraId="353DB8F2" w14:textId="77777777" w:rsidR="00E1160D" w:rsidRPr="00F06CF4" w:rsidRDefault="00E1160D" w:rsidP="00E1160D">
      <w:pPr>
        <w:pStyle w:val="NoSpacing"/>
        <w:rPr>
          <w:rFonts w:ascii="Arial" w:hAnsi="Arial" w:cs="Arial"/>
          <w:b/>
          <w:bCs/>
          <w:color w:val="005C65"/>
          <w:sz w:val="24"/>
          <w:szCs w:val="24"/>
        </w:rPr>
      </w:pPr>
      <w:r w:rsidRPr="00F06CF4">
        <w:rPr>
          <w:rFonts w:ascii="Arial" w:hAnsi="Arial" w:cs="Arial"/>
          <w:b/>
          <w:bCs/>
          <w:color w:val="005C65"/>
          <w:sz w:val="24"/>
          <w:szCs w:val="24"/>
        </w:rPr>
        <w:t>Grades Received by Providers</w:t>
      </w:r>
    </w:p>
    <w:p w14:paraId="1BECDFBA" w14:textId="77777777" w:rsidR="00E1160D" w:rsidRDefault="00E1160D" w:rsidP="00E1160D">
      <w:pPr>
        <w:pStyle w:val="NoSpacing"/>
        <w:rPr>
          <w:rFonts w:ascii="Arial" w:hAnsi="Arial" w:cs="Arial"/>
          <w:b/>
          <w:bCs/>
          <w:sz w:val="24"/>
          <w:szCs w:val="24"/>
        </w:rPr>
      </w:pPr>
    </w:p>
    <w:p w14:paraId="694FA4CE" w14:textId="77777777" w:rsidR="00E1160D" w:rsidRDefault="00E1160D" w:rsidP="00E1160D">
      <w:pPr>
        <w:pStyle w:val="NoSpacing"/>
        <w:rPr>
          <w:rFonts w:ascii="Arial" w:hAnsi="Arial" w:cs="Arial"/>
          <w:sz w:val="24"/>
          <w:szCs w:val="24"/>
        </w:rPr>
      </w:pPr>
      <w:r>
        <w:rPr>
          <w:rFonts w:ascii="Arial" w:hAnsi="Arial" w:cs="Arial"/>
          <w:sz w:val="24"/>
          <w:szCs w:val="24"/>
        </w:rPr>
        <w:t>Each individual provider report received a grade for each of the three Quality Indicators. The list of possible grades is shown below:</w:t>
      </w:r>
    </w:p>
    <w:p w14:paraId="2F72628E" w14:textId="77777777" w:rsidR="00E1160D" w:rsidRPr="006F22E6" w:rsidRDefault="00E1160D" w:rsidP="00E1160D">
      <w:pPr>
        <w:pStyle w:val="NoSpacing"/>
        <w:spacing w:line="300" w:lineRule="auto"/>
        <w:rPr>
          <w:rFonts w:ascii="Arial" w:hAnsi="Arial" w:cs="Arial"/>
          <w:sz w:val="24"/>
          <w:szCs w:val="24"/>
        </w:rPr>
      </w:pPr>
    </w:p>
    <w:p w14:paraId="523BB4C1" w14:textId="77777777" w:rsidR="00E1160D" w:rsidRPr="006F22E6" w:rsidRDefault="00E1160D" w:rsidP="00E1160D">
      <w:pPr>
        <w:pStyle w:val="NoSpacing"/>
        <w:spacing w:line="300" w:lineRule="auto"/>
        <w:rPr>
          <w:rFonts w:ascii="Arial" w:hAnsi="Arial" w:cs="Arial"/>
          <w:sz w:val="24"/>
          <w:szCs w:val="24"/>
        </w:rPr>
      </w:pPr>
      <w:r w:rsidRPr="00D80C25">
        <w:rPr>
          <w:rFonts w:ascii="Arial" w:hAnsi="Arial" w:cs="Arial"/>
          <w:noProof/>
          <w:color w:val="000000"/>
          <w:sz w:val="24"/>
          <w:szCs w:val="24"/>
        </w:rPr>
        <mc:AlternateContent>
          <mc:Choice Requires="wps">
            <w:drawing>
              <wp:anchor distT="0" distB="0" distL="114300" distR="114300" simplePos="0" relativeHeight="251658293" behindDoc="0" locked="0" layoutInCell="1" allowOverlap="1" wp14:anchorId="41D5423E" wp14:editId="46C14270">
                <wp:simplePos x="0" y="0"/>
                <wp:positionH relativeFrom="column">
                  <wp:posOffset>1270</wp:posOffset>
                </wp:positionH>
                <wp:positionV relativeFrom="paragraph">
                  <wp:posOffset>38100</wp:posOffset>
                </wp:positionV>
                <wp:extent cx="107950" cy="107950"/>
                <wp:effectExtent l="0" t="0" r="25400" b="25400"/>
                <wp:wrapNone/>
                <wp:docPr id="34" name="Rectangle 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676D1B"/>
                        </a:solidFill>
                        <a:ln>
                          <a:solidFill>
                            <a:srgbClr val="676D1B"/>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7F1A5A85" id="Rectangle 16" o:spid="_x0000_s1026" style="position:absolute;margin-left:.1pt;margin-top:3pt;width:8.5pt;height: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" fillcolor="#676d1b" strokecolor="#676d1b" strokeweight="1pt"/>
            </w:pict>
          </mc:Fallback>
        </mc:AlternateContent>
      </w:r>
      <w:r>
        <w:rPr>
          <w:rFonts w:ascii="Arial" w:hAnsi="Arial" w:cs="Arial"/>
          <w:sz w:val="24"/>
          <w:szCs w:val="24"/>
        </w:rPr>
        <w:t xml:space="preserve">    </w:t>
      </w:r>
      <w:r w:rsidRPr="006F22E6">
        <w:rPr>
          <w:rFonts w:ascii="Arial" w:hAnsi="Arial" w:cs="Arial"/>
          <w:sz w:val="24"/>
          <w:szCs w:val="24"/>
        </w:rPr>
        <w:t xml:space="preserve">Excellent </w:t>
      </w:r>
    </w:p>
    <w:p w14:paraId="579241C7" w14:textId="77777777" w:rsidR="00E1160D" w:rsidRPr="006F22E6" w:rsidRDefault="00E1160D" w:rsidP="00E1160D">
      <w:pPr>
        <w:pStyle w:val="NoSpacing"/>
        <w:spacing w:line="300" w:lineRule="auto"/>
        <w:rPr>
          <w:rFonts w:ascii="Arial" w:hAnsi="Arial" w:cs="Arial"/>
          <w:sz w:val="24"/>
          <w:szCs w:val="24"/>
        </w:rPr>
      </w:pPr>
      <w:r w:rsidRPr="006F22E6">
        <w:rPr>
          <w:rFonts w:ascii="Arial" w:hAnsi="Arial" w:cs="Arial"/>
          <w:noProof/>
          <w:sz w:val="24"/>
          <w:szCs w:val="24"/>
        </w:rPr>
        <mc:AlternateContent>
          <mc:Choice Requires="wps">
            <w:drawing>
              <wp:anchor distT="0" distB="0" distL="114300" distR="114300" simplePos="0" relativeHeight="251658292" behindDoc="0" locked="0" layoutInCell="1" allowOverlap="1" wp14:anchorId="1ABA1232" wp14:editId="7F1EAA29">
                <wp:simplePos x="0" y="0"/>
                <wp:positionH relativeFrom="column">
                  <wp:posOffset>1270</wp:posOffset>
                </wp:positionH>
                <wp:positionV relativeFrom="paragraph">
                  <wp:posOffset>38100</wp:posOffset>
                </wp:positionV>
                <wp:extent cx="107950" cy="107950"/>
                <wp:effectExtent l="0" t="0" r="25400" b="25400"/>
                <wp:wrapNone/>
                <wp:docPr id="32" name="Rectangle 1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9FB000"/>
                        </a:solidFill>
                        <a:ln>
                          <a:solidFill>
                            <a:srgbClr val="9FB0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16533371" id="Rectangle 15" o:spid="_x0000_s1026" style="position:absolute;margin-left:.1pt;margin-top:3pt;width:8.5pt;height:8.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" fillcolor="#9fb000" strokecolor="#9fb000" strokeweight="1pt"/>
            </w:pict>
          </mc:Fallback>
        </mc:AlternateContent>
      </w:r>
      <w:r>
        <w:rPr>
          <w:rFonts w:ascii="Arial" w:hAnsi="Arial" w:cs="Arial"/>
          <w:sz w:val="24"/>
          <w:szCs w:val="24"/>
        </w:rPr>
        <w:t xml:space="preserve">    </w:t>
      </w:r>
      <w:r w:rsidRPr="006F22E6">
        <w:rPr>
          <w:rFonts w:ascii="Arial" w:hAnsi="Arial" w:cs="Arial"/>
          <w:sz w:val="24"/>
          <w:szCs w:val="24"/>
        </w:rPr>
        <w:t xml:space="preserve">Very Good </w:t>
      </w:r>
    </w:p>
    <w:p w14:paraId="20F25E30" w14:textId="36BEE716" w:rsidR="00E1160D" w:rsidRPr="006F22E6" w:rsidRDefault="00E1160D" w:rsidP="00E1160D">
      <w:pPr>
        <w:pStyle w:val="NoSpacing"/>
        <w:spacing w:line="300" w:lineRule="auto"/>
        <w:rPr>
          <w:rFonts w:ascii="Arial" w:hAnsi="Arial" w:cs="Arial"/>
          <w:sz w:val="24"/>
          <w:szCs w:val="24"/>
        </w:rPr>
      </w:pPr>
      <w:r w:rsidRPr="006F22E6">
        <w:rPr>
          <w:rFonts w:ascii="Arial" w:hAnsi="Arial" w:cs="Arial"/>
          <w:noProof/>
          <w:sz w:val="24"/>
          <w:szCs w:val="24"/>
        </w:rPr>
        <mc:AlternateContent>
          <mc:Choice Requires="wps">
            <w:drawing>
              <wp:anchor distT="0" distB="0" distL="114300" distR="114300" simplePos="0" relativeHeight="251658291" behindDoc="0" locked="0" layoutInCell="1" allowOverlap="1" wp14:anchorId="717F9D9E" wp14:editId="5672E12D">
                <wp:simplePos x="0" y="0"/>
                <wp:positionH relativeFrom="column">
                  <wp:posOffset>5080</wp:posOffset>
                </wp:positionH>
                <wp:positionV relativeFrom="paragraph">
                  <wp:posOffset>31115</wp:posOffset>
                </wp:positionV>
                <wp:extent cx="107950" cy="107950"/>
                <wp:effectExtent l="0" t="0" r="25400" b="25400"/>
                <wp:wrapNone/>
                <wp:docPr id="30" name="Rectangle 1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C5CD78"/>
                        </a:solidFill>
                        <a:ln>
                          <a:solidFill>
                            <a:srgbClr val="C5CD78"/>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1F668D74" id="Rectangle 14" o:spid="_x0000_s1026" style="position:absolute;margin-left:.4pt;margin-top:2.45pt;width:8.5pt;height: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" fillcolor="#c5cd78" strokecolor="#c5cd78" strokeweight="1pt"/>
            </w:pict>
          </mc:Fallback>
        </mc:AlternateContent>
      </w:r>
      <w:r>
        <w:rPr>
          <w:rFonts w:ascii="Arial" w:hAnsi="Arial" w:cs="Arial"/>
          <w:sz w:val="24"/>
          <w:szCs w:val="24"/>
        </w:rPr>
        <w:t xml:space="preserve">    </w:t>
      </w:r>
      <w:r w:rsidRPr="006F22E6">
        <w:rPr>
          <w:rFonts w:ascii="Arial" w:hAnsi="Arial" w:cs="Arial"/>
          <w:sz w:val="24"/>
          <w:szCs w:val="24"/>
        </w:rPr>
        <w:t>Good</w:t>
      </w:r>
    </w:p>
    <w:p w14:paraId="0D142AB0" w14:textId="5D94517F" w:rsidR="00E1160D" w:rsidRPr="006F22E6" w:rsidRDefault="00E1160D" w:rsidP="00E1160D">
      <w:pPr>
        <w:pStyle w:val="NoSpacing"/>
        <w:spacing w:line="300" w:lineRule="auto"/>
        <w:rPr>
          <w:rFonts w:ascii="Arial" w:hAnsi="Arial" w:cs="Arial"/>
          <w:sz w:val="24"/>
          <w:szCs w:val="24"/>
        </w:rPr>
      </w:pPr>
      <w:r w:rsidRPr="006F22E6">
        <w:rPr>
          <w:rFonts w:ascii="Arial" w:hAnsi="Arial" w:cs="Arial"/>
          <w:noProof/>
          <w:sz w:val="24"/>
          <w:szCs w:val="24"/>
        </w:rPr>
        <mc:AlternateContent>
          <mc:Choice Requires="wps">
            <w:drawing>
              <wp:anchor distT="0" distB="0" distL="114300" distR="114300" simplePos="0" relativeHeight="251658290" behindDoc="0" locked="0" layoutInCell="1" allowOverlap="1" wp14:anchorId="672B4745" wp14:editId="103565F9">
                <wp:simplePos x="0" y="0"/>
                <wp:positionH relativeFrom="column">
                  <wp:posOffset>1905</wp:posOffset>
                </wp:positionH>
                <wp:positionV relativeFrom="paragraph">
                  <wp:posOffset>32385</wp:posOffset>
                </wp:positionV>
                <wp:extent cx="107950" cy="107950"/>
                <wp:effectExtent l="0" t="0" r="25400" b="25400"/>
                <wp:wrapNone/>
                <wp:docPr id="28" name="Rectangle 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F49A00"/>
                        </a:solidFill>
                        <a:ln>
                          <a:solidFill>
                            <a:srgbClr val="F49A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14FDF806" id="Rectangle 13" o:spid="_x0000_s1026" style="position:absolute;margin-left:.15pt;margin-top:2.55pt;width:8.5pt;height:8.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" fillcolor="#f49a00" strokecolor="#f49a00" strokeweight="1pt"/>
            </w:pict>
          </mc:Fallback>
        </mc:AlternateContent>
      </w:r>
      <w:r>
        <w:rPr>
          <w:rFonts w:ascii="Arial" w:hAnsi="Arial" w:cs="Arial"/>
          <w:sz w:val="24"/>
          <w:szCs w:val="24"/>
        </w:rPr>
        <w:t xml:space="preserve">    </w:t>
      </w:r>
      <w:r w:rsidRPr="006F22E6">
        <w:rPr>
          <w:rFonts w:ascii="Arial" w:hAnsi="Arial" w:cs="Arial"/>
          <w:sz w:val="24"/>
          <w:szCs w:val="24"/>
        </w:rPr>
        <w:t>Satisfactory</w:t>
      </w:r>
    </w:p>
    <w:p w14:paraId="59B64DD8" w14:textId="77777777" w:rsidR="00E1160D" w:rsidRPr="006F22E6" w:rsidRDefault="00E1160D" w:rsidP="00E1160D">
      <w:pPr>
        <w:pStyle w:val="NoSpacing"/>
        <w:spacing w:line="300" w:lineRule="auto"/>
        <w:rPr>
          <w:rFonts w:ascii="Arial" w:hAnsi="Arial" w:cs="Arial"/>
          <w:sz w:val="24"/>
          <w:szCs w:val="24"/>
        </w:rPr>
      </w:pPr>
      <w:r w:rsidRPr="006F22E6">
        <w:rPr>
          <w:rFonts w:ascii="Arial" w:hAnsi="Arial" w:cs="Arial"/>
          <w:noProof/>
          <w:sz w:val="24"/>
          <w:szCs w:val="24"/>
        </w:rPr>
        <mc:AlternateContent>
          <mc:Choice Requires="wps">
            <w:drawing>
              <wp:anchor distT="0" distB="0" distL="114300" distR="114300" simplePos="0" relativeHeight="251658289" behindDoc="0" locked="0" layoutInCell="1" allowOverlap="1" wp14:anchorId="559CB15A" wp14:editId="6B95C723">
                <wp:simplePos x="0" y="0"/>
                <wp:positionH relativeFrom="column">
                  <wp:posOffset>-1905</wp:posOffset>
                </wp:positionH>
                <wp:positionV relativeFrom="paragraph">
                  <wp:posOffset>26035</wp:posOffset>
                </wp:positionV>
                <wp:extent cx="107950" cy="107950"/>
                <wp:effectExtent l="0" t="0" r="25400" b="25400"/>
                <wp:wrapNone/>
                <wp:docPr id="20" name="Rectangle 1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84D0E"/>
                        </a:solidFill>
                        <a:ln>
                          <a:solidFill>
                            <a:srgbClr val="E84D0E"/>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098AEF2C" id="Rectangle 12" o:spid="_x0000_s1026" style="position:absolute;margin-left:-.15pt;margin-top:2.05pt;width:8.5pt;height: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" fillcolor="#e84d0e" strokecolor="#e84d0e" strokeweight="1pt"/>
            </w:pict>
          </mc:Fallback>
        </mc:AlternateContent>
      </w:r>
      <w:r>
        <w:rPr>
          <w:rFonts w:ascii="Arial" w:hAnsi="Arial" w:cs="Arial"/>
          <w:sz w:val="24"/>
          <w:szCs w:val="24"/>
        </w:rPr>
        <w:t xml:space="preserve">    </w:t>
      </w:r>
      <w:r w:rsidRPr="006F22E6">
        <w:rPr>
          <w:rFonts w:ascii="Arial" w:hAnsi="Arial" w:cs="Arial"/>
          <w:sz w:val="24"/>
          <w:szCs w:val="24"/>
        </w:rPr>
        <w:t>Unsatisfactory</w:t>
      </w:r>
    </w:p>
    <w:p w14:paraId="2FCBB724" w14:textId="164215A5" w:rsidR="00E1160D" w:rsidRDefault="00E1160D" w:rsidP="005546C5">
      <w:pPr>
        <w:pStyle w:val="NoSpacing"/>
        <w:spacing w:line="276" w:lineRule="auto"/>
        <w:rPr>
          <w:rFonts w:ascii="Arial" w:hAnsi="Arial" w:cs="Arial"/>
          <w:color w:val="005C65"/>
          <w:sz w:val="24"/>
          <w:szCs w:val="24"/>
        </w:rPr>
      </w:pPr>
    </w:p>
    <w:p w14:paraId="1C88713A" w14:textId="23197B10" w:rsidR="005546C5" w:rsidRDefault="005546C5" w:rsidP="005546C5">
      <w:pPr>
        <w:pStyle w:val="NoSpacing"/>
        <w:spacing w:line="276" w:lineRule="auto"/>
        <w:rPr>
          <w:rFonts w:ascii="Arial" w:hAnsi="Arial" w:cs="Arial"/>
          <w:color w:val="005C65"/>
          <w:sz w:val="24"/>
          <w:szCs w:val="24"/>
        </w:rPr>
      </w:pPr>
    </w:p>
    <w:p w14:paraId="5EF7377F" w14:textId="7B9E3BFB" w:rsidR="00E1160D" w:rsidRDefault="00E1160D" w:rsidP="005546C5">
      <w:pPr>
        <w:pStyle w:val="NoSpacing"/>
        <w:spacing w:line="276" w:lineRule="auto"/>
        <w:rPr>
          <w:rFonts w:ascii="Arial" w:hAnsi="Arial" w:cs="Arial"/>
          <w:color w:val="005C65"/>
          <w:sz w:val="24"/>
          <w:szCs w:val="24"/>
        </w:rPr>
      </w:pPr>
    </w:p>
    <w:p w14:paraId="1454CB1B" w14:textId="31F85FFC" w:rsidR="005546C5" w:rsidRDefault="005546C5" w:rsidP="005546C5">
      <w:pPr>
        <w:pStyle w:val="NoSpacing"/>
        <w:spacing w:line="276" w:lineRule="auto"/>
        <w:rPr>
          <w:rFonts w:ascii="Arial" w:hAnsi="Arial" w:cs="Arial"/>
          <w:color w:val="005C65"/>
          <w:sz w:val="24"/>
          <w:szCs w:val="24"/>
        </w:rPr>
      </w:pPr>
    </w:p>
    <w:p w14:paraId="74694C20" w14:textId="41266605" w:rsidR="005546C5" w:rsidRDefault="00E1160D" w:rsidP="005546C5">
      <w:pPr>
        <w:pStyle w:val="NoSpacing"/>
        <w:spacing w:line="276" w:lineRule="auto"/>
        <w:rPr>
          <w:rFonts w:ascii="Arial" w:hAnsi="Arial" w:cs="Arial"/>
          <w:color w:val="005C65"/>
          <w:sz w:val="24"/>
          <w:szCs w:val="24"/>
        </w:rPr>
      </w:pPr>
      <w:r w:rsidRPr="00F06CF4">
        <w:rPr>
          <w:rFonts w:ascii="Arial" w:hAnsi="Arial" w:cs="Arial"/>
          <w:b/>
          <w:bCs/>
          <w:noProof/>
          <w:color w:val="005C65"/>
          <w:sz w:val="24"/>
          <w:szCs w:val="24"/>
        </w:rPr>
        <w:drawing>
          <wp:anchor distT="0" distB="0" distL="114300" distR="114300" simplePos="0" relativeHeight="251658298" behindDoc="1" locked="0" layoutInCell="1" allowOverlap="1" wp14:anchorId="5E85579B" wp14:editId="69399BE4">
            <wp:simplePos x="0" y="0"/>
            <wp:positionH relativeFrom="column">
              <wp:posOffset>855345</wp:posOffset>
            </wp:positionH>
            <wp:positionV relativeFrom="paragraph">
              <wp:posOffset>60325</wp:posOffset>
            </wp:positionV>
            <wp:extent cx="3708000" cy="2160000"/>
            <wp:effectExtent l="0" t="0" r="0" b="0"/>
            <wp:wrapNone/>
            <wp:docPr id="47" name="Chart 47">
              <a:extLst xmlns:a="http://schemas.openxmlformats.org/drawingml/2006/main">
                <a:ext uri="{FF2B5EF4-FFF2-40B4-BE49-F238E27FC236}">
                  <a16:creationId xmlns:a16="http://schemas.microsoft.com/office/drawing/2014/main" id="{E6D45FF3-BBDF-422F-8E10-C50190CD6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AB3B72C" w14:textId="329E9F48" w:rsidR="005546C5" w:rsidRDefault="005546C5" w:rsidP="005546C5">
      <w:pPr>
        <w:pStyle w:val="NoSpacing"/>
        <w:spacing w:line="276" w:lineRule="auto"/>
        <w:rPr>
          <w:rFonts w:ascii="Arial" w:hAnsi="Arial" w:cs="Arial"/>
          <w:color w:val="005C65"/>
          <w:sz w:val="24"/>
          <w:szCs w:val="24"/>
        </w:rPr>
      </w:pPr>
    </w:p>
    <w:p w14:paraId="753E285F" w14:textId="64695A94" w:rsidR="00E1160D" w:rsidRDefault="00E1160D" w:rsidP="003A0EAD">
      <w:pPr>
        <w:pStyle w:val="NoSpacing"/>
        <w:rPr>
          <w:rFonts w:ascii="Arial" w:hAnsi="Arial" w:cs="Arial"/>
          <w:b/>
          <w:bCs/>
          <w:color w:val="005C65"/>
          <w:sz w:val="52"/>
          <w:szCs w:val="52"/>
        </w:rPr>
      </w:pPr>
    </w:p>
    <w:p w14:paraId="44C3DAD6" w14:textId="77777777" w:rsidR="00E1160D" w:rsidRDefault="00E1160D" w:rsidP="003A0EAD">
      <w:pPr>
        <w:pStyle w:val="NoSpacing"/>
        <w:rPr>
          <w:rFonts w:ascii="Arial" w:hAnsi="Arial" w:cs="Arial"/>
          <w:b/>
          <w:bCs/>
          <w:color w:val="005C65"/>
          <w:sz w:val="52"/>
          <w:szCs w:val="52"/>
        </w:rPr>
      </w:pPr>
    </w:p>
    <w:p w14:paraId="607EF544" w14:textId="77777777" w:rsidR="00E1160D" w:rsidRDefault="00E1160D" w:rsidP="003A0EAD">
      <w:pPr>
        <w:pStyle w:val="NoSpacing"/>
        <w:rPr>
          <w:rFonts w:ascii="Arial" w:hAnsi="Arial" w:cs="Arial"/>
          <w:b/>
          <w:bCs/>
          <w:color w:val="005C65"/>
          <w:sz w:val="52"/>
          <w:szCs w:val="52"/>
        </w:rPr>
      </w:pPr>
    </w:p>
    <w:p w14:paraId="00424774" w14:textId="77777777" w:rsidR="00E1160D" w:rsidRDefault="00E1160D" w:rsidP="003A0EAD">
      <w:pPr>
        <w:pStyle w:val="NoSpacing"/>
        <w:rPr>
          <w:rFonts w:ascii="Arial" w:hAnsi="Arial" w:cs="Arial"/>
          <w:b/>
          <w:bCs/>
          <w:color w:val="005C65"/>
          <w:sz w:val="52"/>
          <w:szCs w:val="52"/>
        </w:rPr>
      </w:pPr>
    </w:p>
    <w:p w14:paraId="62E899CE" w14:textId="77777777" w:rsidR="00D73727" w:rsidRDefault="00D73727" w:rsidP="003A0EAD">
      <w:pPr>
        <w:pStyle w:val="NoSpacing"/>
        <w:rPr>
          <w:rFonts w:ascii="Arial" w:hAnsi="Arial" w:cs="Arial"/>
          <w:b/>
          <w:bCs/>
          <w:color w:val="005C65"/>
          <w:sz w:val="52"/>
          <w:szCs w:val="52"/>
        </w:rPr>
        <w:sectPr w:rsidR="00D73727" w:rsidSect="00E1160D">
          <w:type w:val="continuous"/>
          <w:pgSz w:w="16838" w:h="11906" w:orient="landscape"/>
          <w:pgMar w:top="1440" w:right="1440" w:bottom="1440" w:left="1440" w:header="708" w:footer="708" w:gutter="0"/>
          <w:cols w:num="3" w:space="233" w:equalWidth="0">
            <w:col w:w="4652" w:space="233"/>
            <w:col w:w="3799" w:space="171"/>
            <w:col w:w="5103"/>
          </w:cols>
          <w:titlePg/>
          <w:docGrid w:linePitch="360"/>
        </w:sectPr>
      </w:pPr>
    </w:p>
    <w:p w14:paraId="727AC4F8" w14:textId="68F5F4D8" w:rsidR="003A0EAD" w:rsidRDefault="001E0201" w:rsidP="003A0EAD">
      <w:pPr>
        <w:pStyle w:val="NoSpacing"/>
        <w:rPr>
          <w:rFonts w:ascii="Arial" w:hAnsi="Arial" w:cs="Arial"/>
          <w:b/>
          <w:bCs/>
          <w:color w:val="005C65"/>
          <w:sz w:val="52"/>
          <w:szCs w:val="52"/>
        </w:rPr>
      </w:pPr>
      <w:bookmarkStart w:id="7" w:name="Overview5"/>
      <w:r>
        <w:rPr>
          <w:rFonts w:ascii="Arial" w:hAnsi="Arial" w:cs="Arial"/>
          <w:b/>
          <w:bCs/>
          <w:color w:val="005C65"/>
          <w:sz w:val="52"/>
          <w:szCs w:val="52"/>
        </w:rPr>
        <w:lastRenderedPageBreak/>
        <w:t xml:space="preserve">Summary of </w:t>
      </w:r>
      <w:r w:rsidR="00FE6AB9">
        <w:rPr>
          <w:rFonts w:ascii="Arial" w:hAnsi="Arial" w:cs="Arial"/>
          <w:b/>
          <w:bCs/>
          <w:color w:val="005C65"/>
          <w:sz w:val="52"/>
          <w:szCs w:val="52"/>
        </w:rPr>
        <w:t>AFIs</w:t>
      </w:r>
      <w:r>
        <w:rPr>
          <w:rFonts w:ascii="Arial" w:hAnsi="Arial" w:cs="Arial"/>
          <w:b/>
          <w:bCs/>
          <w:color w:val="005C65"/>
          <w:sz w:val="52"/>
          <w:szCs w:val="52"/>
        </w:rPr>
        <w:t xml:space="preserve"> </w:t>
      </w:r>
    </w:p>
    <w:bookmarkEnd w:id="7"/>
    <w:p w14:paraId="7258B5CD" w14:textId="7FDB5DA2" w:rsidR="00EE06D1" w:rsidRDefault="001E0201" w:rsidP="00C1253D">
      <w:pPr>
        <w:pStyle w:val="NoSpacing"/>
        <w:spacing w:line="276" w:lineRule="auto"/>
        <w:rPr>
          <w:rFonts w:ascii="Arial" w:hAnsi="Arial" w:cs="Arial"/>
          <w:sz w:val="24"/>
          <w:szCs w:val="24"/>
          <w:lang w:val="en-GB"/>
        </w:rPr>
      </w:pPr>
      <w:r>
        <w:rPr>
          <w:noProof/>
        </w:rPr>
        <w:drawing>
          <wp:anchor distT="0" distB="0" distL="114300" distR="114300" simplePos="0" relativeHeight="251658299" behindDoc="1" locked="0" layoutInCell="1" allowOverlap="1" wp14:anchorId="0763E836" wp14:editId="61C41CA9">
            <wp:simplePos x="0" y="0"/>
            <wp:positionH relativeFrom="column">
              <wp:posOffset>4267200</wp:posOffset>
            </wp:positionH>
            <wp:positionV relativeFrom="paragraph">
              <wp:posOffset>106045</wp:posOffset>
            </wp:positionV>
            <wp:extent cx="5274945" cy="5102225"/>
            <wp:effectExtent l="0" t="0" r="1905" b="3175"/>
            <wp:wrapTight wrapText="bothSides">
              <wp:wrapPolygon edited="0">
                <wp:start x="0" y="0"/>
                <wp:lineTo x="0" y="21533"/>
                <wp:lineTo x="21530" y="21533"/>
                <wp:lineTo x="21530" y="0"/>
                <wp:lineTo x="0" y="0"/>
              </wp:wrapPolygon>
            </wp:wrapTight>
            <wp:docPr id="48" name="Chart 48">
              <a:extLst xmlns:a="http://schemas.openxmlformats.org/drawingml/2006/main">
                <a:ext uri="{FF2B5EF4-FFF2-40B4-BE49-F238E27FC236}">
                  <a16:creationId xmlns:a16="http://schemas.microsoft.com/office/drawing/2014/main" id="{AB2AF766-DA89-4B66-8125-500FAE11D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1C3BD9C" w14:textId="4A46C623" w:rsidR="00C1253D" w:rsidRDefault="00C1253D" w:rsidP="00D055DD">
      <w:pPr>
        <w:pStyle w:val="NoSpacing"/>
        <w:spacing w:line="276" w:lineRule="auto"/>
        <w:rPr>
          <w:rFonts w:ascii="Arial" w:hAnsi="Arial" w:cs="Arial"/>
          <w:sz w:val="24"/>
          <w:szCs w:val="24"/>
          <w:lang w:val="en-GB"/>
        </w:rPr>
      </w:pPr>
      <w:r w:rsidRPr="00C1253D">
        <w:rPr>
          <w:rFonts w:ascii="Arial" w:hAnsi="Arial" w:cs="Arial"/>
          <w:sz w:val="24"/>
          <w:szCs w:val="24"/>
          <w:lang w:val="en-GB"/>
        </w:rPr>
        <w:t xml:space="preserve">This </w:t>
      </w:r>
      <w:r w:rsidR="00EE06D1">
        <w:rPr>
          <w:rFonts w:ascii="Arial" w:hAnsi="Arial" w:cs="Arial"/>
          <w:sz w:val="24"/>
          <w:szCs w:val="24"/>
          <w:lang w:val="en-GB"/>
        </w:rPr>
        <w:t>chart</w:t>
      </w:r>
      <w:r w:rsidRPr="00C1253D">
        <w:rPr>
          <w:rFonts w:ascii="Arial" w:hAnsi="Arial" w:cs="Arial"/>
          <w:sz w:val="24"/>
          <w:szCs w:val="24"/>
          <w:lang w:val="en-GB"/>
        </w:rPr>
        <w:t xml:space="preserve"> outlines the</w:t>
      </w:r>
      <w:r w:rsidR="00EE06D1">
        <w:rPr>
          <w:rFonts w:ascii="Arial" w:hAnsi="Arial" w:cs="Arial"/>
          <w:sz w:val="24"/>
          <w:szCs w:val="24"/>
          <w:lang w:val="en-GB"/>
        </w:rPr>
        <w:t xml:space="preserve"> collated</w:t>
      </w:r>
      <w:r w:rsidRPr="00C1253D">
        <w:rPr>
          <w:rFonts w:ascii="Arial" w:hAnsi="Arial" w:cs="Arial"/>
          <w:sz w:val="24"/>
          <w:szCs w:val="24"/>
          <w:lang w:val="en-GB"/>
        </w:rPr>
        <w:t xml:space="preserve"> </w:t>
      </w:r>
      <w:r w:rsidR="00D055DD">
        <w:rPr>
          <w:rFonts w:ascii="Arial" w:hAnsi="Arial" w:cs="Arial"/>
          <w:sz w:val="24"/>
          <w:szCs w:val="24"/>
          <w:lang w:val="en-GB"/>
        </w:rPr>
        <w:t xml:space="preserve">number of </w:t>
      </w:r>
      <w:r w:rsidR="00FE6AB9">
        <w:rPr>
          <w:rFonts w:ascii="Arial" w:hAnsi="Arial" w:cs="Arial"/>
          <w:sz w:val="24"/>
          <w:szCs w:val="24"/>
        </w:rPr>
        <w:t>AFIs</w:t>
      </w:r>
      <w:r w:rsidR="00EE06D1">
        <w:rPr>
          <w:rFonts w:ascii="Arial" w:hAnsi="Arial" w:cs="Arial"/>
          <w:sz w:val="24"/>
          <w:szCs w:val="24"/>
          <w:lang w:val="en-GB"/>
        </w:rPr>
        <w:t xml:space="preserve"> </w:t>
      </w:r>
      <w:r w:rsidR="00D055DD">
        <w:rPr>
          <w:rFonts w:ascii="Arial" w:hAnsi="Arial" w:cs="Arial"/>
          <w:sz w:val="24"/>
          <w:szCs w:val="24"/>
          <w:lang w:val="en-GB"/>
        </w:rPr>
        <w:t xml:space="preserve">in each Quality Theme </w:t>
      </w:r>
      <w:r w:rsidRPr="00C1253D">
        <w:rPr>
          <w:rFonts w:ascii="Arial" w:hAnsi="Arial" w:cs="Arial"/>
          <w:sz w:val="24"/>
          <w:szCs w:val="24"/>
          <w:lang w:val="en-GB"/>
        </w:rPr>
        <w:t xml:space="preserve">from the 18 </w:t>
      </w:r>
      <w:r w:rsidR="00D055DD">
        <w:rPr>
          <w:rFonts w:ascii="Arial" w:hAnsi="Arial" w:cs="Arial"/>
          <w:sz w:val="24"/>
          <w:szCs w:val="24"/>
          <w:lang w:val="en-GB"/>
        </w:rPr>
        <w:t>Quality Assurance R</w:t>
      </w:r>
      <w:r w:rsidRPr="00C1253D">
        <w:rPr>
          <w:rFonts w:ascii="Arial" w:hAnsi="Arial" w:cs="Arial"/>
          <w:sz w:val="24"/>
          <w:szCs w:val="24"/>
          <w:lang w:val="en-GB"/>
        </w:rPr>
        <w:t>eviews</w:t>
      </w:r>
      <w:r w:rsidR="00D055DD">
        <w:rPr>
          <w:rFonts w:ascii="Arial" w:hAnsi="Arial" w:cs="Arial"/>
          <w:sz w:val="24"/>
          <w:szCs w:val="24"/>
          <w:lang w:val="en-GB"/>
        </w:rPr>
        <w:t xml:space="preserve">. </w:t>
      </w:r>
      <w:r w:rsidR="00AD7ED5" w:rsidRPr="00AD7ED5">
        <w:rPr>
          <w:rFonts w:ascii="Arial" w:hAnsi="Arial" w:cs="Arial"/>
          <w:sz w:val="24"/>
          <w:szCs w:val="24"/>
          <w:lang w:val="en-GB"/>
        </w:rPr>
        <w:t xml:space="preserve">In instances where there are fewer </w:t>
      </w:r>
      <w:r w:rsidR="00FE6AB9">
        <w:rPr>
          <w:rFonts w:ascii="Arial" w:hAnsi="Arial" w:cs="Arial"/>
          <w:sz w:val="24"/>
          <w:szCs w:val="24"/>
        </w:rPr>
        <w:t>AFIs</w:t>
      </w:r>
      <w:r w:rsidR="00AD7ED5" w:rsidRPr="00AD7ED5">
        <w:rPr>
          <w:rFonts w:ascii="Arial" w:hAnsi="Arial" w:cs="Arial"/>
          <w:sz w:val="24"/>
          <w:szCs w:val="24"/>
          <w:lang w:val="en-GB"/>
        </w:rPr>
        <w:t xml:space="preserve"> under a theme, this is only an indication of the number of times it was mentioned in the QA reports.</w:t>
      </w:r>
      <w:r w:rsidR="00D055DD">
        <w:rPr>
          <w:rFonts w:ascii="Arial" w:hAnsi="Arial" w:cs="Arial"/>
          <w:sz w:val="24"/>
          <w:szCs w:val="24"/>
          <w:lang w:val="en-GB"/>
        </w:rPr>
        <w:t xml:space="preserve"> </w:t>
      </w:r>
      <w:r w:rsidR="00AD7ED5" w:rsidRPr="00AD7ED5">
        <w:rPr>
          <w:rFonts w:ascii="Arial" w:hAnsi="Arial" w:cs="Arial"/>
          <w:sz w:val="24"/>
          <w:szCs w:val="24"/>
          <w:lang w:val="en-GB"/>
        </w:rPr>
        <w:t xml:space="preserve">This does not necessarily mean that SDS considers that theme as less important than those with a larger number of </w:t>
      </w:r>
      <w:r w:rsidR="00FE6AB9">
        <w:rPr>
          <w:rFonts w:ascii="Arial" w:hAnsi="Arial" w:cs="Arial"/>
          <w:sz w:val="24"/>
          <w:szCs w:val="24"/>
        </w:rPr>
        <w:t>AFIs</w:t>
      </w:r>
      <w:r w:rsidR="00AD7ED5" w:rsidRPr="00AD7ED5">
        <w:rPr>
          <w:rFonts w:ascii="Arial" w:hAnsi="Arial" w:cs="Arial"/>
          <w:sz w:val="24"/>
          <w:szCs w:val="24"/>
          <w:lang w:val="en-GB"/>
        </w:rPr>
        <w:t xml:space="preserve">. </w:t>
      </w:r>
    </w:p>
    <w:p w14:paraId="7EB97A4B" w14:textId="77777777" w:rsidR="00C1253D" w:rsidRDefault="00C1253D" w:rsidP="00D055DD">
      <w:pPr>
        <w:pStyle w:val="NoSpacing"/>
        <w:spacing w:line="276" w:lineRule="auto"/>
        <w:rPr>
          <w:rFonts w:ascii="Arial" w:hAnsi="Arial" w:cs="Arial"/>
          <w:sz w:val="24"/>
          <w:szCs w:val="24"/>
          <w:lang w:val="en-GB"/>
        </w:rPr>
      </w:pPr>
    </w:p>
    <w:p w14:paraId="42F55EF4" w14:textId="656DDE4A" w:rsidR="00D055DD" w:rsidRDefault="00AD7ED5" w:rsidP="00D055DD">
      <w:pPr>
        <w:pStyle w:val="NoSpacing"/>
        <w:spacing w:line="276" w:lineRule="auto"/>
        <w:rPr>
          <w:rFonts w:ascii="Arial" w:hAnsi="Arial" w:cs="Arial"/>
          <w:sz w:val="24"/>
          <w:szCs w:val="24"/>
          <w:lang w:val="en-GB"/>
        </w:rPr>
      </w:pPr>
      <w:r w:rsidRPr="00AD7ED5">
        <w:rPr>
          <w:rFonts w:ascii="Arial" w:hAnsi="Arial" w:cs="Arial"/>
          <w:sz w:val="24"/>
          <w:szCs w:val="24"/>
          <w:lang w:val="en-GB"/>
        </w:rPr>
        <w:t xml:space="preserve">The high-level results give an indication from these reviews where we found </w:t>
      </w:r>
      <w:r w:rsidR="00FE6AB9">
        <w:rPr>
          <w:rFonts w:ascii="Arial" w:hAnsi="Arial" w:cs="Arial"/>
          <w:sz w:val="24"/>
          <w:szCs w:val="24"/>
        </w:rPr>
        <w:t>AFIs</w:t>
      </w:r>
      <w:r w:rsidRPr="00AD7ED5">
        <w:rPr>
          <w:rFonts w:ascii="Arial" w:hAnsi="Arial" w:cs="Arial"/>
          <w:sz w:val="24"/>
          <w:szCs w:val="24"/>
          <w:lang w:val="en-GB"/>
        </w:rPr>
        <w:t xml:space="preserve">. It is a useful guide to where providers may wish to consider their own </w:t>
      </w:r>
      <w:proofErr w:type="gramStart"/>
      <w:r w:rsidRPr="00AD7ED5">
        <w:rPr>
          <w:rFonts w:ascii="Arial" w:hAnsi="Arial" w:cs="Arial"/>
          <w:sz w:val="24"/>
          <w:szCs w:val="24"/>
          <w:lang w:val="en-GB"/>
        </w:rPr>
        <w:t>practice</w:t>
      </w:r>
      <w:proofErr w:type="gramEnd"/>
      <w:r w:rsidRPr="00AD7ED5">
        <w:rPr>
          <w:rFonts w:ascii="Arial" w:hAnsi="Arial" w:cs="Arial"/>
          <w:sz w:val="24"/>
          <w:szCs w:val="24"/>
          <w:lang w:val="en-GB"/>
        </w:rPr>
        <w:t xml:space="preserve"> but care should be taken in overinterpretation as some issues belong to more than one theme. </w:t>
      </w:r>
      <w:r w:rsidR="00414748">
        <w:rPr>
          <w:rFonts w:ascii="Arial" w:hAnsi="Arial" w:cs="Arial"/>
          <w:sz w:val="24"/>
          <w:szCs w:val="24"/>
          <w:lang w:val="en-GB"/>
        </w:rPr>
        <w:t xml:space="preserve">For example, employer involvement is an issue that covers multiple themes and relates to a significant number of </w:t>
      </w:r>
      <w:r w:rsidR="00FE6AB9">
        <w:rPr>
          <w:rFonts w:ascii="Arial" w:hAnsi="Arial" w:cs="Arial"/>
          <w:sz w:val="24"/>
          <w:szCs w:val="24"/>
        </w:rPr>
        <w:t>AFIs</w:t>
      </w:r>
      <w:r w:rsidR="00414748">
        <w:rPr>
          <w:rFonts w:ascii="Arial" w:hAnsi="Arial" w:cs="Arial"/>
          <w:sz w:val="24"/>
          <w:szCs w:val="24"/>
          <w:lang w:val="en-GB"/>
        </w:rPr>
        <w:t xml:space="preserve">. It is also important to note that </w:t>
      </w:r>
      <w:r w:rsidRPr="00AD7ED5">
        <w:rPr>
          <w:rFonts w:ascii="Arial" w:hAnsi="Arial" w:cs="Arial"/>
          <w:sz w:val="24"/>
          <w:szCs w:val="24"/>
          <w:lang w:val="en-GB"/>
        </w:rPr>
        <w:t xml:space="preserve">expectations of providers in relation to themes will be proportionate to the size and nature of the provider. </w:t>
      </w:r>
      <w:r w:rsidR="009E10E6">
        <w:rPr>
          <w:rFonts w:ascii="Arial" w:hAnsi="Arial" w:cs="Arial"/>
          <w:sz w:val="24"/>
          <w:szCs w:val="24"/>
          <w:lang w:val="en-GB"/>
        </w:rPr>
        <w:t xml:space="preserve">This </w:t>
      </w:r>
      <w:r w:rsidRPr="00AD7ED5">
        <w:rPr>
          <w:rFonts w:ascii="Arial" w:hAnsi="Arial" w:cs="Arial"/>
          <w:sz w:val="24"/>
          <w:szCs w:val="24"/>
          <w:lang w:val="en-GB"/>
        </w:rPr>
        <w:t>document</w:t>
      </w:r>
      <w:r w:rsidR="009E10E6">
        <w:rPr>
          <w:rFonts w:ascii="Arial" w:hAnsi="Arial" w:cs="Arial"/>
          <w:sz w:val="24"/>
          <w:szCs w:val="24"/>
          <w:lang w:val="en-GB"/>
        </w:rPr>
        <w:t xml:space="preserve"> will</w:t>
      </w:r>
      <w:r w:rsidRPr="00AD7ED5">
        <w:rPr>
          <w:rFonts w:ascii="Arial" w:hAnsi="Arial" w:cs="Arial"/>
          <w:sz w:val="24"/>
          <w:szCs w:val="24"/>
          <w:lang w:val="en-GB"/>
        </w:rPr>
        <w:t xml:space="preserve"> give a more in-depth analysis of the findings in relation to each theme</w:t>
      </w:r>
      <w:r w:rsidR="009E10E6">
        <w:rPr>
          <w:rFonts w:ascii="Arial" w:hAnsi="Arial" w:cs="Arial"/>
          <w:sz w:val="24"/>
          <w:szCs w:val="24"/>
          <w:lang w:val="en-GB"/>
        </w:rPr>
        <w:t>.</w:t>
      </w:r>
    </w:p>
    <w:p w14:paraId="3A28616D" w14:textId="77777777" w:rsidR="00D055DD" w:rsidRDefault="00D055DD" w:rsidP="00D055DD">
      <w:pPr>
        <w:pStyle w:val="NoSpacing"/>
        <w:spacing w:line="276" w:lineRule="auto"/>
        <w:rPr>
          <w:rFonts w:ascii="Arial" w:hAnsi="Arial" w:cs="Arial"/>
          <w:sz w:val="24"/>
          <w:szCs w:val="24"/>
          <w:lang w:val="en-GB"/>
        </w:rPr>
      </w:pPr>
    </w:p>
    <w:p w14:paraId="2EF7F80B" w14:textId="4AB08E70" w:rsidR="00D055DD" w:rsidRDefault="00D055DD" w:rsidP="00D055DD">
      <w:pPr>
        <w:pStyle w:val="NoSpacing"/>
        <w:spacing w:line="276" w:lineRule="auto"/>
        <w:rPr>
          <w:rFonts w:ascii="Arial" w:hAnsi="Arial" w:cs="Arial"/>
          <w:sz w:val="24"/>
          <w:szCs w:val="24"/>
          <w:lang w:val="en-GB"/>
        </w:rPr>
      </w:pPr>
      <w:r>
        <w:rPr>
          <w:rFonts w:ascii="Arial" w:hAnsi="Arial" w:cs="Arial"/>
          <w:sz w:val="24"/>
          <w:szCs w:val="24"/>
          <w:lang w:val="en-GB"/>
        </w:rPr>
        <w:t xml:space="preserve">The following pages show </w:t>
      </w:r>
      <w:r w:rsidR="009E10E6">
        <w:rPr>
          <w:rFonts w:ascii="Arial" w:hAnsi="Arial" w:cs="Arial"/>
          <w:sz w:val="24"/>
          <w:szCs w:val="24"/>
          <w:lang w:val="en-GB"/>
        </w:rPr>
        <w:t>three-year</w:t>
      </w:r>
      <w:r>
        <w:rPr>
          <w:rFonts w:ascii="Arial" w:hAnsi="Arial" w:cs="Arial"/>
          <w:sz w:val="24"/>
          <w:szCs w:val="24"/>
          <w:lang w:val="en-GB"/>
        </w:rPr>
        <w:t xml:space="preserve"> trends for each of the three Quality Indicators (Service Delivery, Leadership &amp; Quality Culture, </w:t>
      </w:r>
      <w:proofErr w:type="gramStart"/>
      <w:r>
        <w:rPr>
          <w:rFonts w:ascii="Arial" w:hAnsi="Arial" w:cs="Arial"/>
          <w:sz w:val="24"/>
          <w:szCs w:val="24"/>
          <w:lang w:val="en-GB"/>
        </w:rPr>
        <w:t>Outcomes</w:t>
      </w:r>
      <w:proofErr w:type="gramEnd"/>
      <w:r>
        <w:rPr>
          <w:rFonts w:ascii="Arial" w:hAnsi="Arial" w:cs="Arial"/>
          <w:sz w:val="24"/>
          <w:szCs w:val="24"/>
          <w:lang w:val="en-GB"/>
        </w:rPr>
        <w:t xml:space="preserve"> and Impact) in how many providers had </w:t>
      </w:r>
      <w:r w:rsidR="00FE6AB9">
        <w:rPr>
          <w:rFonts w:ascii="Arial" w:hAnsi="Arial" w:cs="Arial"/>
          <w:sz w:val="24"/>
          <w:szCs w:val="24"/>
        </w:rPr>
        <w:t>AFIs</w:t>
      </w:r>
      <w:r>
        <w:rPr>
          <w:rFonts w:ascii="Arial" w:hAnsi="Arial" w:cs="Arial"/>
          <w:sz w:val="24"/>
          <w:szCs w:val="24"/>
          <w:lang w:val="en-GB"/>
        </w:rPr>
        <w:t xml:space="preserve"> in each theme.</w:t>
      </w:r>
    </w:p>
    <w:p w14:paraId="27D7CC35" w14:textId="5A489E91" w:rsidR="00AC6088" w:rsidRPr="00AC6088" w:rsidRDefault="00AC6088" w:rsidP="00D055DD">
      <w:pPr>
        <w:pStyle w:val="NoSpacing"/>
        <w:spacing w:line="276" w:lineRule="auto"/>
        <w:rPr>
          <w:rFonts w:ascii="Arial" w:hAnsi="Arial" w:cs="Arial"/>
          <w:b/>
          <w:bCs/>
          <w:color w:val="005C65"/>
          <w:sz w:val="52"/>
          <w:szCs w:val="52"/>
        </w:rPr>
        <w:sectPr w:rsidR="00AC6088" w:rsidRPr="00AC6088" w:rsidSect="00AC6088">
          <w:type w:val="continuous"/>
          <w:pgSz w:w="16838" w:h="11906" w:orient="landscape"/>
          <w:pgMar w:top="1440" w:right="1440" w:bottom="1440" w:left="1440" w:header="708" w:footer="708" w:gutter="0"/>
          <w:cols w:space="233"/>
          <w:titlePg/>
          <w:docGrid w:linePitch="360"/>
        </w:sectPr>
      </w:pPr>
      <w:bookmarkStart w:id="8" w:name="TrendsSD"/>
      <w:r>
        <w:rPr>
          <w:rFonts w:ascii="Arial" w:hAnsi="Arial" w:cs="Arial"/>
          <w:b/>
          <w:bCs/>
          <w:color w:val="005C65"/>
          <w:sz w:val="52"/>
          <w:szCs w:val="52"/>
        </w:rPr>
        <w:lastRenderedPageBreak/>
        <w:t>Three Year Trends – Service Delivery</w:t>
      </w:r>
    </w:p>
    <w:bookmarkEnd w:id="8"/>
    <w:p w14:paraId="79A2E45A" w14:textId="5930037C" w:rsidR="003A0EAD" w:rsidRPr="00D73727" w:rsidRDefault="003A0EAD" w:rsidP="003A0EAD">
      <w:pPr>
        <w:pStyle w:val="NoSpacing"/>
        <w:spacing w:line="276" w:lineRule="auto"/>
        <w:rPr>
          <w:rFonts w:ascii="Arial" w:hAnsi="Arial" w:cs="Arial"/>
          <w:color w:val="005C65"/>
          <w:sz w:val="10"/>
          <w:szCs w:val="10"/>
        </w:rPr>
      </w:pPr>
    </w:p>
    <w:p w14:paraId="49C67459" w14:textId="19A55AC1" w:rsidR="00AC6088" w:rsidRPr="00D73727" w:rsidRDefault="00D73727" w:rsidP="009E10E6">
      <w:pPr>
        <w:pStyle w:val="NoSpacing"/>
        <w:spacing w:line="276" w:lineRule="auto"/>
        <w:rPr>
          <w:rFonts w:ascii="Arial" w:hAnsi="Arial" w:cs="Arial"/>
          <w:sz w:val="24"/>
          <w:szCs w:val="24"/>
        </w:rPr>
      </w:pPr>
      <w:r w:rsidRPr="00D73727">
        <w:rPr>
          <w:rFonts w:ascii="Arial" w:hAnsi="Arial" w:cs="Arial"/>
          <w:sz w:val="24"/>
          <w:szCs w:val="24"/>
        </w:rPr>
        <w:t xml:space="preserve">The number of providers with </w:t>
      </w:r>
      <w:r w:rsidR="00FE6AB9">
        <w:rPr>
          <w:rFonts w:ascii="Arial" w:hAnsi="Arial" w:cs="Arial"/>
          <w:sz w:val="24"/>
          <w:szCs w:val="24"/>
        </w:rPr>
        <w:t>the</w:t>
      </w:r>
      <w:r w:rsidRPr="00D73727">
        <w:rPr>
          <w:rFonts w:ascii="Arial" w:hAnsi="Arial" w:cs="Arial"/>
          <w:sz w:val="24"/>
          <w:szCs w:val="24"/>
        </w:rPr>
        <w:t xml:space="preserve"> </w:t>
      </w:r>
      <w:r w:rsidR="00FE6AB9">
        <w:rPr>
          <w:rFonts w:ascii="Arial" w:hAnsi="Arial" w:cs="Arial"/>
          <w:sz w:val="24"/>
          <w:szCs w:val="24"/>
        </w:rPr>
        <w:t>AFIs</w:t>
      </w:r>
      <w:r w:rsidRPr="00D73727">
        <w:rPr>
          <w:rFonts w:ascii="Arial" w:hAnsi="Arial" w:cs="Arial"/>
          <w:sz w:val="24"/>
          <w:szCs w:val="24"/>
        </w:rPr>
        <w:t xml:space="preserve"> for each</w:t>
      </w:r>
      <w:r w:rsidR="009E10E6">
        <w:rPr>
          <w:rFonts w:ascii="Arial" w:hAnsi="Arial" w:cs="Arial"/>
          <w:sz w:val="24"/>
          <w:szCs w:val="24"/>
        </w:rPr>
        <w:t xml:space="preserve"> </w:t>
      </w:r>
      <w:r w:rsidR="00B43AAF">
        <w:rPr>
          <w:rFonts w:ascii="Arial" w:hAnsi="Arial" w:cs="Arial"/>
          <w:sz w:val="24"/>
          <w:szCs w:val="24"/>
        </w:rPr>
        <w:t xml:space="preserve">of the </w:t>
      </w:r>
      <w:r w:rsidR="009E10E6">
        <w:rPr>
          <w:rFonts w:ascii="Arial" w:hAnsi="Arial" w:cs="Arial"/>
          <w:sz w:val="24"/>
          <w:szCs w:val="24"/>
        </w:rPr>
        <w:t>Service Delivery</w:t>
      </w:r>
      <w:r w:rsidRPr="00D73727">
        <w:rPr>
          <w:rFonts w:ascii="Arial" w:hAnsi="Arial" w:cs="Arial"/>
          <w:sz w:val="24"/>
          <w:szCs w:val="24"/>
        </w:rPr>
        <w:t xml:space="preserve"> theme</w:t>
      </w:r>
      <w:r w:rsidR="009E10E6">
        <w:rPr>
          <w:rFonts w:ascii="Arial" w:hAnsi="Arial" w:cs="Arial"/>
          <w:sz w:val="24"/>
          <w:szCs w:val="24"/>
        </w:rPr>
        <w:t>s are</w:t>
      </w:r>
      <w:r w:rsidR="00B43AAF">
        <w:rPr>
          <w:rFonts w:ascii="Arial" w:hAnsi="Arial" w:cs="Arial"/>
          <w:sz w:val="24"/>
          <w:szCs w:val="24"/>
        </w:rPr>
        <w:t xml:space="preserve"> </w:t>
      </w:r>
      <w:r w:rsidRPr="00D73727">
        <w:rPr>
          <w:rFonts w:ascii="Arial" w:hAnsi="Arial" w:cs="Arial"/>
          <w:sz w:val="24"/>
          <w:szCs w:val="24"/>
        </w:rPr>
        <w:t>shown</w:t>
      </w:r>
      <w:r w:rsidR="009E10E6">
        <w:rPr>
          <w:rFonts w:ascii="Arial" w:hAnsi="Arial" w:cs="Arial"/>
          <w:sz w:val="24"/>
          <w:szCs w:val="24"/>
        </w:rPr>
        <w:t xml:space="preserve"> below. Due to the variation in number of Quality Assurance Reviews</w:t>
      </w:r>
      <w:r w:rsidR="007B54BD">
        <w:rPr>
          <w:rFonts w:ascii="Arial" w:hAnsi="Arial" w:cs="Arial"/>
          <w:sz w:val="24"/>
          <w:szCs w:val="24"/>
        </w:rPr>
        <w:t xml:space="preserve"> carried out each year</w:t>
      </w:r>
      <w:r w:rsidR="009E10E6">
        <w:rPr>
          <w:rFonts w:ascii="Arial" w:hAnsi="Arial" w:cs="Arial"/>
          <w:sz w:val="24"/>
          <w:szCs w:val="24"/>
        </w:rPr>
        <w:t>, the figures show how many provide</w:t>
      </w:r>
      <w:r w:rsidR="00FB7FE5">
        <w:rPr>
          <w:rFonts w:ascii="Arial" w:hAnsi="Arial" w:cs="Arial"/>
          <w:sz w:val="24"/>
          <w:szCs w:val="24"/>
        </w:rPr>
        <w:t>r</w:t>
      </w:r>
      <w:r w:rsidR="009E10E6">
        <w:rPr>
          <w:rFonts w:ascii="Arial" w:hAnsi="Arial" w:cs="Arial"/>
          <w:sz w:val="24"/>
          <w:szCs w:val="24"/>
        </w:rPr>
        <w:t>s have an AFI</w:t>
      </w:r>
      <w:r w:rsidRPr="00D73727">
        <w:rPr>
          <w:rFonts w:ascii="Arial" w:hAnsi="Arial" w:cs="Arial"/>
          <w:sz w:val="24"/>
          <w:szCs w:val="24"/>
        </w:rPr>
        <w:t xml:space="preserve"> </w:t>
      </w:r>
      <w:r w:rsidR="009E10E6">
        <w:rPr>
          <w:rFonts w:ascii="Arial" w:hAnsi="Arial" w:cs="Arial"/>
          <w:sz w:val="24"/>
          <w:szCs w:val="24"/>
        </w:rPr>
        <w:t>in proportion to</w:t>
      </w:r>
      <w:r w:rsidRPr="00D73727">
        <w:rPr>
          <w:rFonts w:ascii="Arial" w:hAnsi="Arial" w:cs="Arial"/>
          <w:sz w:val="24"/>
          <w:szCs w:val="24"/>
        </w:rPr>
        <w:t xml:space="preserve"> how many providers received a Quality Assurance Review in that year. </w:t>
      </w:r>
      <w:r w:rsidR="00AC6088" w:rsidRPr="00D73727">
        <w:rPr>
          <w:rFonts w:ascii="Arial" w:hAnsi="Arial" w:cs="Arial"/>
          <w:sz w:val="24"/>
          <w:szCs w:val="24"/>
        </w:rPr>
        <w:t>It is important to note that the providers who were reviewed in each year are different. This means that we cannot view this data as a change over time.</w:t>
      </w:r>
    </w:p>
    <w:p w14:paraId="410D9DB3" w14:textId="76D9710E" w:rsidR="003A0EAD" w:rsidRDefault="00D73727" w:rsidP="003A0EAD">
      <w:pPr>
        <w:pStyle w:val="NoSpacing"/>
        <w:spacing w:line="276" w:lineRule="auto"/>
        <w:rPr>
          <w:rFonts w:ascii="Arial" w:hAnsi="Arial" w:cs="Arial"/>
          <w:color w:val="005C65"/>
          <w:sz w:val="24"/>
          <w:szCs w:val="24"/>
        </w:rPr>
      </w:pPr>
      <w:r>
        <w:rPr>
          <w:noProof/>
        </w:rPr>
        <w:drawing>
          <wp:anchor distT="0" distB="0" distL="114300" distR="114300" simplePos="0" relativeHeight="251658294" behindDoc="1" locked="0" layoutInCell="1" allowOverlap="1" wp14:anchorId="0421A7C5" wp14:editId="0A2B2931">
            <wp:simplePos x="0" y="0"/>
            <wp:positionH relativeFrom="column">
              <wp:posOffset>0</wp:posOffset>
            </wp:positionH>
            <wp:positionV relativeFrom="page">
              <wp:posOffset>2333625</wp:posOffset>
            </wp:positionV>
            <wp:extent cx="8877300" cy="4752975"/>
            <wp:effectExtent l="0" t="0" r="0" b="0"/>
            <wp:wrapNone/>
            <wp:docPr id="62" name="Chart 62">
              <a:extLst xmlns:a="http://schemas.openxmlformats.org/drawingml/2006/main">
                <a:ext uri="{FF2B5EF4-FFF2-40B4-BE49-F238E27FC236}">
                  <a16:creationId xmlns:a16="http://schemas.microsoft.com/office/drawing/2014/main" id="{26A732A3-8F95-4B49-8712-869F8F278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1EB622F6" w14:textId="77777777" w:rsidR="003A0EAD" w:rsidRDefault="003A0EAD" w:rsidP="003A0EAD">
      <w:pPr>
        <w:pStyle w:val="NoSpacing"/>
        <w:spacing w:line="276" w:lineRule="auto"/>
        <w:rPr>
          <w:rFonts w:ascii="Arial" w:hAnsi="Arial" w:cs="Arial"/>
          <w:color w:val="005C65"/>
          <w:sz w:val="24"/>
          <w:szCs w:val="24"/>
        </w:rPr>
        <w:sectPr w:rsidR="003A0EAD" w:rsidSect="00AC6088">
          <w:type w:val="continuous"/>
          <w:pgSz w:w="16838" w:h="11906" w:orient="landscape"/>
          <w:pgMar w:top="1440" w:right="1440" w:bottom="1440" w:left="1440" w:header="708" w:footer="708" w:gutter="0"/>
          <w:cols w:space="233"/>
          <w:titlePg/>
          <w:docGrid w:linePitch="360"/>
        </w:sectPr>
      </w:pPr>
    </w:p>
    <w:p w14:paraId="2228C7F9" w14:textId="7BC01633" w:rsidR="00281C10" w:rsidRDefault="00281C10" w:rsidP="00F77250">
      <w:pPr>
        <w:rPr>
          <w:rFonts w:ascii="Arial" w:hAnsi="Arial" w:cs="Arial"/>
        </w:rPr>
      </w:pPr>
    </w:p>
    <w:p w14:paraId="4EEDD64C" w14:textId="6CEAAB01" w:rsidR="00281C10" w:rsidRDefault="00281C10" w:rsidP="00F77250">
      <w:pPr>
        <w:rPr>
          <w:rFonts w:ascii="Arial" w:hAnsi="Arial" w:cs="Arial"/>
        </w:rPr>
      </w:pPr>
    </w:p>
    <w:p w14:paraId="46A3D1B7" w14:textId="15B13618" w:rsidR="00281C10" w:rsidRDefault="00281C10" w:rsidP="00F77250">
      <w:pPr>
        <w:rPr>
          <w:rFonts w:ascii="Arial" w:hAnsi="Arial" w:cs="Arial"/>
        </w:rPr>
      </w:pPr>
    </w:p>
    <w:p w14:paraId="4A74FDAD" w14:textId="0534B037" w:rsidR="00281C10" w:rsidRDefault="00281C10" w:rsidP="00F77250">
      <w:pPr>
        <w:rPr>
          <w:rFonts w:ascii="Arial" w:hAnsi="Arial" w:cs="Arial"/>
        </w:rPr>
      </w:pPr>
    </w:p>
    <w:p w14:paraId="5158E3B4" w14:textId="5A24534B" w:rsidR="00281C10" w:rsidRDefault="00281C10" w:rsidP="00F77250">
      <w:pPr>
        <w:rPr>
          <w:rFonts w:ascii="Arial" w:hAnsi="Arial" w:cs="Arial"/>
        </w:rPr>
      </w:pPr>
    </w:p>
    <w:p w14:paraId="3E9C5B75" w14:textId="5FB41ADC" w:rsidR="00281C10" w:rsidRDefault="00D73727" w:rsidP="00D73727">
      <w:pPr>
        <w:tabs>
          <w:tab w:val="left" w:pos="2177"/>
          <w:tab w:val="left" w:pos="2997"/>
        </w:tabs>
        <w:rPr>
          <w:rFonts w:ascii="Arial" w:hAnsi="Arial" w:cs="Arial"/>
        </w:rPr>
      </w:pPr>
      <w:r>
        <w:rPr>
          <w:rFonts w:ascii="Arial" w:hAnsi="Arial" w:cs="Arial"/>
        </w:rPr>
        <w:tab/>
      </w:r>
      <w:r>
        <w:rPr>
          <w:rFonts w:ascii="Arial" w:hAnsi="Arial" w:cs="Arial"/>
        </w:rPr>
        <w:tab/>
      </w:r>
    </w:p>
    <w:p w14:paraId="7493AF49" w14:textId="60B87183" w:rsidR="00281C10" w:rsidRDefault="00281C10" w:rsidP="00F77250">
      <w:pPr>
        <w:rPr>
          <w:rFonts w:ascii="Arial" w:hAnsi="Arial" w:cs="Arial"/>
        </w:rPr>
      </w:pPr>
    </w:p>
    <w:p w14:paraId="1EE7A14F" w14:textId="37240AB3" w:rsidR="00281C10" w:rsidRDefault="00281C10" w:rsidP="00F77250">
      <w:pPr>
        <w:rPr>
          <w:rFonts w:ascii="Arial" w:hAnsi="Arial" w:cs="Arial"/>
        </w:rPr>
      </w:pPr>
    </w:p>
    <w:p w14:paraId="7CBB34F0" w14:textId="3ABAAB1A" w:rsidR="00281C10" w:rsidRDefault="00D73727" w:rsidP="00D73727">
      <w:pPr>
        <w:tabs>
          <w:tab w:val="left" w:pos="3633"/>
        </w:tabs>
        <w:rPr>
          <w:rFonts w:ascii="Arial" w:hAnsi="Arial" w:cs="Arial"/>
        </w:rPr>
      </w:pPr>
      <w:r>
        <w:rPr>
          <w:rFonts w:ascii="Arial" w:hAnsi="Arial" w:cs="Arial"/>
        </w:rPr>
        <w:tab/>
      </w:r>
    </w:p>
    <w:p w14:paraId="30964103" w14:textId="0F48CFC8" w:rsidR="00281C10" w:rsidRDefault="00281C10" w:rsidP="00F77250">
      <w:pPr>
        <w:rPr>
          <w:rFonts w:ascii="Arial" w:hAnsi="Arial" w:cs="Arial"/>
        </w:rPr>
      </w:pPr>
    </w:p>
    <w:p w14:paraId="7757EE44" w14:textId="035C92E7" w:rsidR="00281C10" w:rsidRDefault="00281C10" w:rsidP="00F77250">
      <w:pPr>
        <w:rPr>
          <w:rFonts w:ascii="Arial" w:hAnsi="Arial" w:cs="Arial"/>
        </w:rPr>
      </w:pPr>
    </w:p>
    <w:p w14:paraId="117C667C" w14:textId="6C747038" w:rsidR="00281C10" w:rsidRDefault="00281C10" w:rsidP="00F77250">
      <w:pPr>
        <w:rPr>
          <w:rFonts w:ascii="Arial" w:hAnsi="Arial" w:cs="Arial"/>
        </w:rPr>
      </w:pPr>
    </w:p>
    <w:p w14:paraId="4A0217FE" w14:textId="4D5F4AA8" w:rsidR="00281C10" w:rsidRDefault="00281C10" w:rsidP="00F77250">
      <w:pPr>
        <w:rPr>
          <w:rFonts w:ascii="Arial" w:hAnsi="Arial" w:cs="Arial"/>
        </w:rPr>
      </w:pPr>
    </w:p>
    <w:p w14:paraId="5BBFF1A3" w14:textId="6DA5D58D" w:rsidR="00281C10" w:rsidRDefault="00281C10" w:rsidP="00F77250">
      <w:pPr>
        <w:rPr>
          <w:rFonts w:ascii="Arial" w:hAnsi="Arial" w:cs="Arial"/>
        </w:rPr>
      </w:pPr>
    </w:p>
    <w:p w14:paraId="0DFE6C2D" w14:textId="7488A7D4" w:rsidR="00281C10" w:rsidRDefault="00281C10" w:rsidP="00F77250">
      <w:pPr>
        <w:rPr>
          <w:rFonts w:ascii="Arial" w:hAnsi="Arial" w:cs="Arial"/>
        </w:rPr>
      </w:pPr>
    </w:p>
    <w:p w14:paraId="6CDE5651" w14:textId="4ADA2CB0" w:rsidR="00415F12" w:rsidRPr="00AC6088" w:rsidRDefault="00415F12" w:rsidP="00415F12">
      <w:pPr>
        <w:pStyle w:val="NoSpacing"/>
        <w:spacing w:line="276" w:lineRule="auto"/>
        <w:rPr>
          <w:rFonts w:ascii="Arial" w:hAnsi="Arial" w:cs="Arial"/>
          <w:b/>
          <w:bCs/>
          <w:color w:val="005C65"/>
          <w:sz w:val="52"/>
          <w:szCs w:val="52"/>
        </w:rPr>
        <w:sectPr w:rsidR="00415F12" w:rsidRPr="00AC6088" w:rsidSect="00AC6088">
          <w:type w:val="continuous"/>
          <w:pgSz w:w="16838" w:h="11906" w:orient="landscape"/>
          <w:pgMar w:top="1440" w:right="1440" w:bottom="1440" w:left="1440" w:header="708" w:footer="708" w:gutter="0"/>
          <w:cols w:space="233"/>
          <w:titlePg/>
          <w:docGrid w:linePitch="360"/>
        </w:sectPr>
      </w:pPr>
      <w:bookmarkStart w:id="9" w:name="TrendsLQC"/>
      <w:r>
        <w:rPr>
          <w:rFonts w:ascii="Arial" w:hAnsi="Arial" w:cs="Arial"/>
          <w:b/>
          <w:bCs/>
          <w:color w:val="005C65"/>
          <w:sz w:val="52"/>
          <w:szCs w:val="52"/>
        </w:rPr>
        <w:lastRenderedPageBreak/>
        <w:t xml:space="preserve">Three Year Trends – </w:t>
      </w:r>
      <w:r w:rsidR="009E10E6">
        <w:rPr>
          <w:rFonts w:ascii="Arial" w:hAnsi="Arial" w:cs="Arial"/>
          <w:b/>
          <w:bCs/>
          <w:color w:val="005C65"/>
          <w:sz w:val="52"/>
          <w:szCs w:val="52"/>
        </w:rPr>
        <w:t>Leadership and Quality Culture</w:t>
      </w:r>
    </w:p>
    <w:bookmarkEnd w:id="9"/>
    <w:p w14:paraId="28A260E1" w14:textId="77777777" w:rsidR="00415F12" w:rsidRPr="00D73727" w:rsidRDefault="00415F12" w:rsidP="00415F12">
      <w:pPr>
        <w:pStyle w:val="NoSpacing"/>
        <w:spacing w:line="276" w:lineRule="auto"/>
        <w:rPr>
          <w:rFonts w:ascii="Arial" w:hAnsi="Arial" w:cs="Arial"/>
          <w:color w:val="005C65"/>
          <w:sz w:val="10"/>
          <w:szCs w:val="10"/>
        </w:rPr>
      </w:pPr>
    </w:p>
    <w:p w14:paraId="7015FA11" w14:textId="106420E6" w:rsidR="009E10E6" w:rsidRPr="00D73727" w:rsidRDefault="00B43AAF" w:rsidP="009E10E6">
      <w:pPr>
        <w:pStyle w:val="NoSpacing"/>
        <w:spacing w:line="276" w:lineRule="auto"/>
        <w:rPr>
          <w:rFonts w:ascii="Arial" w:hAnsi="Arial" w:cs="Arial"/>
          <w:sz w:val="24"/>
          <w:szCs w:val="24"/>
        </w:rPr>
      </w:pPr>
      <w:r w:rsidRPr="00D73727">
        <w:rPr>
          <w:rFonts w:ascii="Arial" w:hAnsi="Arial" w:cs="Arial"/>
          <w:sz w:val="24"/>
          <w:szCs w:val="24"/>
        </w:rPr>
        <w:t xml:space="preserve">The number of providers with </w:t>
      </w:r>
      <w:r w:rsidR="00FE6AB9">
        <w:rPr>
          <w:rFonts w:ascii="Arial" w:hAnsi="Arial" w:cs="Arial"/>
          <w:sz w:val="24"/>
          <w:szCs w:val="24"/>
        </w:rPr>
        <w:t>the</w:t>
      </w:r>
      <w:r w:rsidRPr="00D73727">
        <w:rPr>
          <w:rFonts w:ascii="Arial" w:hAnsi="Arial" w:cs="Arial"/>
          <w:sz w:val="24"/>
          <w:szCs w:val="24"/>
        </w:rPr>
        <w:t xml:space="preserve"> </w:t>
      </w:r>
      <w:r w:rsidR="00FE6AB9">
        <w:rPr>
          <w:rFonts w:ascii="Arial" w:hAnsi="Arial" w:cs="Arial"/>
          <w:sz w:val="24"/>
          <w:szCs w:val="24"/>
        </w:rPr>
        <w:t>AFIs</w:t>
      </w:r>
      <w:r w:rsidRPr="00D73727">
        <w:rPr>
          <w:rFonts w:ascii="Arial" w:hAnsi="Arial" w:cs="Arial"/>
          <w:sz w:val="24"/>
          <w:szCs w:val="24"/>
        </w:rPr>
        <w:t xml:space="preserve"> for each</w:t>
      </w:r>
      <w:r>
        <w:rPr>
          <w:rFonts w:ascii="Arial" w:hAnsi="Arial" w:cs="Arial"/>
          <w:sz w:val="24"/>
          <w:szCs w:val="24"/>
        </w:rPr>
        <w:t xml:space="preserve"> of the Leadership and Quality Culture</w:t>
      </w:r>
      <w:r w:rsidRPr="00D73727">
        <w:rPr>
          <w:rFonts w:ascii="Arial" w:hAnsi="Arial" w:cs="Arial"/>
          <w:sz w:val="24"/>
          <w:szCs w:val="24"/>
        </w:rPr>
        <w:t xml:space="preserve"> theme</w:t>
      </w:r>
      <w:r>
        <w:rPr>
          <w:rFonts w:ascii="Arial" w:hAnsi="Arial" w:cs="Arial"/>
          <w:sz w:val="24"/>
          <w:szCs w:val="24"/>
        </w:rPr>
        <w:t xml:space="preserve">s are </w:t>
      </w:r>
      <w:r w:rsidRPr="00D73727">
        <w:rPr>
          <w:rFonts w:ascii="Arial" w:hAnsi="Arial" w:cs="Arial"/>
          <w:sz w:val="24"/>
          <w:szCs w:val="24"/>
        </w:rPr>
        <w:t>shown</w:t>
      </w:r>
      <w:r>
        <w:rPr>
          <w:rFonts w:ascii="Arial" w:hAnsi="Arial" w:cs="Arial"/>
          <w:sz w:val="24"/>
          <w:szCs w:val="24"/>
        </w:rPr>
        <w:t xml:space="preserve"> below. </w:t>
      </w:r>
      <w:r w:rsidR="007B54BD">
        <w:rPr>
          <w:rFonts w:ascii="Arial" w:hAnsi="Arial" w:cs="Arial"/>
          <w:sz w:val="24"/>
          <w:szCs w:val="24"/>
        </w:rPr>
        <w:t>Due to the variation in number of Quality Assurance Reviews carried out each year, the figures show how many provide</w:t>
      </w:r>
      <w:r w:rsidR="00EE2F63">
        <w:rPr>
          <w:rFonts w:ascii="Arial" w:hAnsi="Arial" w:cs="Arial"/>
          <w:sz w:val="24"/>
          <w:szCs w:val="24"/>
        </w:rPr>
        <w:t>r</w:t>
      </w:r>
      <w:r w:rsidR="007B54BD">
        <w:rPr>
          <w:rFonts w:ascii="Arial" w:hAnsi="Arial" w:cs="Arial"/>
          <w:sz w:val="24"/>
          <w:szCs w:val="24"/>
        </w:rPr>
        <w:t>s have an AFI</w:t>
      </w:r>
      <w:r w:rsidR="007B54BD" w:rsidRPr="00D73727">
        <w:rPr>
          <w:rFonts w:ascii="Arial" w:hAnsi="Arial" w:cs="Arial"/>
          <w:sz w:val="24"/>
          <w:szCs w:val="24"/>
        </w:rPr>
        <w:t xml:space="preserve"> </w:t>
      </w:r>
      <w:r w:rsidR="007B54BD">
        <w:rPr>
          <w:rFonts w:ascii="Arial" w:hAnsi="Arial" w:cs="Arial"/>
          <w:sz w:val="24"/>
          <w:szCs w:val="24"/>
        </w:rPr>
        <w:t>in proportion to</w:t>
      </w:r>
      <w:r w:rsidR="007B54BD" w:rsidRPr="00D73727">
        <w:rPr>
          <w:rFonts w:ascii="Arial" w:hAnsi="Arial" w:cs="Arial"/>
          <w:sz w:val="24"/>
          <w:szCs w:val="24"/>
        </w:rPr>
        <w:t xml:space="preserve"> how many providers received a Quality Assurance Review in that year. It is important to note that the providers who were reviewed in each year are different. This means that we cannot view this data as a change over time.</w:t>
      </w:r>
    </w:p>
    <w:p w14:paraId="4CC8CE3F" w14:textId="77777777" w:rsidR="00415F12" w:rsidRDefault="00415F12" w:rsidP="00415F12">
      <w:pPr>
        <w:pStyle w:val="NoSpacing"/>
        <w:spacing w:line="276" w:lineRule="auto"/>
        <w:rPr>
          <w:rFonts w:ascii="Arial" w:hAnsi="Arial" w:cs="Arial"/>
          <w:color w:val="005C65"/>
          <w:sz w:val="24"/>
          <w:szCs w:val="24"/>
        </w:rPr>
      </w:pPr>
      <w:r>
        <w:rPr>
          <w:noProof/>
        </w:rPr>
        <w:drawing>
          <wp:anchor distT="0" distB="0" distL="114300" distR="114300" simplePos="0" relativeHeight="251658295" behindDoc="1" locked="0" layoutInCell="1" allowOverlap="1" wp14:anchorId="3344B166" wp14:editId="75F2F166">
            <wp:simplePos x="0" y="0"/>
            <wp:positionH relativeFrom="column">
              <wp:posOffset>0</wp:posOffset>
            </wp:positionH>
            <wp:positionV relativeFrom="paragraph">
              <wp:posOffset>45085</wp:posOffset>
            </wp:positionV>
            <wp:extent cx="8877300" cy="4800600"/>
            <wp:effectExtent l="0" t="0" r="0" b="0"/>
            <wp:wrapNone/>
            <wp:docPr id="49" name="Chart 49">
              <a:extLst xmlns:a="http://schemas.openxmlformats.org/drawingml/2006/main">
                <a:ext uri="{FF2B5EF4-FFF2-40B4-BE49-F238E27FC236}">
                  <a16:creationId xmlns:a16="http://schemas.microsoft.com/office/drawing/2014/main" id="{26A732A3-8F95-4B49-8712-869F8F278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E9D339B" w14:textId="77777777" w:rsidR="00415F12" w:rsidRDefault="00415F12" w:rsidP="00415F12">
      <w:pPr>
        <w:pStyle w:val="NoSpacing"/>
        <w:spacing w:line="276" w:lineRule="auto"/>
        <w:rPr>
          <w:rFonts w:ascii="Arial" w:hAnsi="Arial" w:cs="Arial"/>
          <w:color w:val="005C65"/>
          <w:sz w:val="24"/>
          <w:szCs w:val="24"/>
        </w:rPr>
        <w:sectPr w:rsidR="00415F12" w:rsidSect="00AC6088">
          <w:type w:val="continuous"/>
          <w:pgSz w:w="16838" w:h="11906" w:orient="landscape"/>
          <w:pgMar w:top="1440" w:right="1440" w:bottom="1440" w:left="1440" w:header="708" w:footer="708" w:gutter="0"/>
          <w:cols w:space="233"/>
          <w:titlePg/>
          <w:docGrid w:linePitch="360"/>
        </w:sectPr>
      </w:pPr>
    </w:p>
    <w:p w14:paraId="7FD1B0A6" w14:textId="77777777" w:rsidR="00415F12" w:rsidRDefault="00415F12" w:rsidP="00415F12">
      <w:pPr>
        <w:rPr>
          <w:rFonts w:ascii="Arial" w:hAnsi="Arial" w:cs="Arial"/>
        </w:rPr>
      </w:pPr>
    </w:p>
    <w:p w14:paraId="2A72CD5D" w14:textId="77777777" w:rsidR="00415F12" w:rsidRDefault="00415F12" w:rsidP="00415F12">
      <w:pPr>
        <w:rPr>
          <w:rFonts w:ascii="Arial" w:hAnsi="Arial" w:cs="Arial"/>
        </w:rPr>
      </w:pPr>
    </w:p>
    <w:p w14:paraId="113D2268" w14:textId="77777777" w:rsidR="00415F12" w:rsidRDefault="00415F12" w:rsidP="00415F12">
      <w:pPr>
        <w:rPr>
          <w:rFonts w:ascii="Arial" w:hAnsi="Arial" w:cs="Arial"/>
        </w:rPr>
      </w:pPr>
    </w:p>
    <w:p w14:paraId="715DBD67" w14:textId="77777777" w:rsidR="00415F12" w:rsidRDefault="00415F12" w:rsidP="00415F12">
      <w:pPr>
        <w:rPr>
          <w:rFonts w:ascii="Arial" w:hAnsi="Arial" w:cs="Arial"/>
        </w:rPr>
      </w:pPr>
    </w:p>
    <w:p w14:paraId="34381F84" w14:textId="77777777" w:rsidR="00415F12" w:rsidRDefault="00415F12" w:rsidP="00415F12">
      <w:pPr>
        <w:rPr>
          <w:rFonts w:ascii="Arial" w:hAnsi="Arial" w:cs="Arial"/>
        </w:rPr>
      </w:pPr>
    </w:p>
    <w:p w14:paraId="681DD19C" w14:textId="77777777" w:rsidR="00415F12" w:rsidRDefault="00415F12" w:rsidP="00415F12">
      <w:pPr>
        <w:tabs>
          <w:tab w:val="left" w:pos="2177"/>
          <w:tab w:val="left" w:pos="2997"/>
        </w:tabs>
        <w:rPr>
          <w:rFonts w:ascii="Arial" w:hAnsi="Arial" w:cs="Arial"/>
        </w:rPr>
      </w:pPr>
      <w:r>
        <w:rPr>
          <w:rFonts w:ascii="Arial" w:hAnsi="Arial" w:cs="Arial"/>
        </w:rPr>
        <w:tab/>
      </w:r>
      <w:r>
        <w:rPr>
          <w:rFonts w:ascii="Arial" w:hAnsi="Arial" w:cs="Arial"/>
        </w:rPr>
        <w:tab/>
      </w:r>
    </w:p>
    <w:p w14:paraId="5AFF3286" w14:textId="77777777" w:rsidR="00415F12" w:rsidRDefault="00415F12" w:rsidP="00415F12">
      <w:pPr>
        <w:rPr>
          <w:rFonts w:ascii="Arial" w:hAnsi="Arial" w:cs="Arial"/>
        </w:rPr>
      </w:pPr>
    </w:p>
    <w:p w14:paraId="0B422B41" w14:textId="77777777" w:rsidR="00415F12" w:rsidRDefault="00415F12" w:rsidP="00415F12">
      <w:pPr>
        <w:rPr>
          <w:rFonts w:ascii="Arial" w:hAnsi="Arial" w:cs="Arial"/>
        </w:rPr>
      </w:pPr>
    </w:p>
    <w:p w14:paraId="048217A9" w14:textId="77777777" w:rsidR="00415F12" w:rsidRDefault="00415F12" w:rsidP="00415F12">
      <w:pPr>
        <w:tabs>
          <w:tab w:val="left" w:pos="3633"/>
        </w:tabs>
        <w:rPr>
          <w:rFonts w:ascii="Arial" w:hAnsi="Arial" w:cs="Arial"/>
        </w:rPr>
      </w:pPr>
      <w:r>
        <w:rPr>
          <w:rFonts w:ascii="Arial" w:hAnsi="Arial" w:cs="Arial"/>
        </w:rPr>
        <w:tab/>
      </w:r>
    </w:p>
    <w:p w14:paraId="0DD266F8" w14:textId="77777777" w:rsidR="00415F12" w:rsidRDefault="00415F12" w:rsidP="00415F12">
      <w:pPr>
        <w:rPr>
          <w:rFonts w:ascii="Arial" w:hAnsi="Arial" w:cs="Arial"/>
        </w:rPr>
      </w:pPr>
    </w:p>
    <w:p w14:paraId="5BC4F0E3" w14:textId="77777777" w:rsidR="00415F12" w:rsidRDefault="00415F12" w:rsidP="00415F12">
      <w:pPr>
        <w:rPr>
          <w:rFonts w:ascii="Arial" w:hAnsi="Arial" w:cs="Arial"/>
        </w:rPr>
      </w:pPr>
    </w:p>
    <w:p w14:paraId="2D5A2888" w14:textId="77777777" w:rsidR="00415F12" w:rsidRDefault="00415F12" w:rsidP="00415F12">
      <w:pPr>
        <w:rPr>
          <w:rFonts w:ascii="Arial" w:hAnsi="Arial" w:cs="Arial"/>
        </w:rPr>
      </w:pPr>
    </w:p>
    <w:p w14:paraId="76D1AABE" w14:textId="77777777" w:rsidR="00415F12" w:rsidRDefault="00415F12" w:rsidP="00415F12">
      <w:pPr>
        <w:rPr>
          <w:rFonts w:ascii="Arial" w:hAnsi="Arial" w:cs="Arial"/>
        </w:rPr>
      </w:pPr>
    </w:p>
    <w:p w14:paraId="649023D9" w14:textId="77777777" w:rsidR="00415F12" w:rsidRDefault="00415F12" w:rsidP="00415F12">
      <w:pPr>
        <w:rPr>
          <w:rFonts w:ascii="Arial" w:hAnsi="Arial" w:cs="Arial"/>
        </w:rPr>
      </w:pPr>
    </w:p>
    <w:p w14:paraId="08BC1A2C" w14:textId="77777777" w:rsidR="00415F12" w:rsidRDefault="00415F12" w:rsidP="00415F12">
      <w:pPr>
        <w:rPr>
          <w:rFonts w:ascii="Arial" w:hAnsi="Arial" w:cs="Arial"/>
        </w:rPr>
      </w:pPr>
    </w:p>
    <w:p w14:paraId="256ED421" w14:textId="7F61F449" w:rsidR="00415F12" w:rsidRPr="00AC6088" w:rsidRDefault="00415F12" w:rsidP="00415F12">
      <w:pPr>
        <w:pStyle w:val="NoSpacing"/>
        <w:spacing w:line="276" w:lineRule="auto"/>
        <w:rPr>
          <w:rFonts w:ascii="Arial" w:hAnsi="Arial" w:cs="Arial"/>
          <w:b/>
          <w:bCs/>
          <w:color w:val="005C65"/>
          <w:sz w:val="52"/>
          <w:szCs w:val="52"/>
        </w:rPr>
        <w:sectPr w:rsidR="00415F12" w:rsidRPr="00AC6088" w:rsidSect="00AC6088">
          <w:type w:val="continuous"/>
          <w:pgSz w:w="16838" w:h="11906" w:orient="landscape"/>
          <w:pgMar w:top="1440" w:right="1440" w:bottom="1440" w:left="1440" w:header="708" w:footer="708" w:gutter="0"/>
          <w:cols w:space="233"/>
          <w:titlePg/>
          <w:docGrid w:linePitch="360"/>
        </w:sectPr>
      </w:pPr>
      <w:bookmarkStart w:id="10" w:name="TrendsOI"/>
      <w:r>
        <w:rPr>
          <w:rFonts w:ascii="Arial" w:hAnsi="Arial" w:cs="Arial"/>
          <w:b/>
          <w:bCs/>
          <w:color w:val="005C65"/>
          <w:sz w:val="52"/>
          <w:szCs w:val="52"/>
        </w:rPr>
        <w:lastRenderedPageBreak/>
        <w:t xml:space="preserve">Three Year Trends – </w:t>
      </w:r>
      <w:r w:rsidR="009E10E6">
        <w:rPr>
          <w:rFonts w:ascii="Arial" w:hAnsi="Arial" w:cs="Arial"/>
          <w:b/>
          <w:bCs/>
          <w:color w:val="005C65"/>
          <w:sz w:val="52"/>
          <w:szCs w:val="52"/>
        </w:rPr>
        <w:t xml:space="preserve">Outcomes </w:t>
      </w:r>
      <w:r w:rsidR="00B43AAF">
        <w:rPr>
          <w:rFonts w:ascii="Arial" w:hAnsi="Arial" w:cs="Arial"/>
          <w:b/>
          <w:bCs/>
          <w:color w:val="005C65"/>
          <w:sz w:val="52"/>
          <w:szCs w:val="52"/>
        </w:rPr>
        <w:t>and</w:t>
      </w:r>
      <w:r w:rsidR="009E10E6">
        <w:rPr>
          <w:rFonts w:ascii="Arial" w:hAnsi="Arial" w:cs="Arial"/>
          <w:b/>
          <w:bCs/>
          <w:color w:val="005C65"/>
          <w:sz w:val="52"/>
          <w:szCs w:val="52"/>
        </w:rPr>
        <w:t xml:space="preserve"> Impact</w:t>
      </w:r>
    </w:p>
    <w:bookmarkEnd w:id="10"/>
    <w:p w14:paraId="27CCAE43" w14:textId="77777777" w:rsidR="00415F12" w:rsidRPr="00D73727" w:rsidRDefault="00415F12" w:rsidP="00415F12">
      <w:pPr>
        <w:pStyle w:val="NoSpacing"/>
        <w:spacing w:line="276" w:lineRule="auto"/>
        <w:rPr>
          <w:rFonts w:ascii="Arial" w:hAnsi="Arial" w:cs="Arial"/>
          <w:color w:val="005C65"/>
          <w:sz w:val="10"/>
          <w:szCs w:val="10"/>
        </w:rPr>
      </w:pPr>
    </w:p>
    <w:p w14:paraId="0BC34B05" w14:textId="36D70E79" w:rsidR="009E10E6" w:rsidRPr="00D73727" w:rsidRDefault="00B43AAF" w:rsidP="009E10E6">
      <w:pPr>
        <w:pStyle w:val="NoSpacing"/>
        <w:spacing w:line="276" w:lineRule="auto"/>
        <w:rPr>
          <w:rFonts w:ascii="Arial" w:hAnsi="Arial" w:cs="Arial"/>
          <w:sz w:val="24"/>
          <w:szCs w:val="24"/>
        </w:rPr>
      </w:pPr>
      <w:r w:rsidRPr="00D73727">
        <w:rPr>
          <w:rFonts w:ascii="Arial" w:hAnsi="Arial" w:cs="Arial"/>
          <w:sz w:val="24"/>
          <w:szCs w:val="24"/>
        </w:rPr>
        <w:t xml:space="preserve">The number of providers with </w:t>
      </w:r>
      <w:r w:rsidR="00FE6AB9">
        <w:rPr>
          <w:rFonts w:ascii="Arial" w:hAnsi="Arial" w:cs="Arial"/>
          <w:sz w:val="24"/>
          <w:szCs w:val="24"/>
        </w:rPr>
        <w:t>the</w:t>
      </w:r>
      <w:r w:rsidRPr="00D73727">
        <w:rPr>
          <w:rFonts w:ascii="Arial" w:hAnsi="Arial" w:cs="Arial"/>
          <w:sz w:val="24"/>
          <w:szCs w:val="24"/>
        </w:rPr>
        <w:t xml:space="preserve"> </w:t>
      </w:r>
      <w:r w:rsidR="00FE6AB9">
        <w:rPr>
          <w:rFonts w:ascii="Arial" w:hAnsi="Arial" w:cs="Arial"/>
          <w:sz w:val="24"/>
          <w:szCs w:val="24"/>
        </w:rPr>
        <w:t>AFIs</w:t>
      </w:r>
      <w:r w:rsidRPr="00D73727">
        <w:rPr>
          <w:rFonts w:ascii="Arial" w:hAnsi="Arial" w:cs="Arial"/>
          <w:sz w:val="24"/>
          <w:szCs w:val="24"/>
        </w:rPr>
        <w:t xml:space="preserve"> for each</w:t>
      </w:r>
      <w:r>
        <w:rPr>
          <w:rFonts w:ascii="Arial" w:hAnsi="Arial" w:cs="Arial"/>
          <w:sz w:val="24"/>
          <w:szCs w:val="24"/>
        </w:rPr>
        <w:t xml:space="preserve"> of the Outcomes and Impact</w:t>
      </w:r>
      <w:r w:rsidRPr="00D73727">
        <w:rPr>
          <w:rFonts w:ascii="Arial" w:hAnsi="Arial" w:cs="Arial"/>
          <w:sz w:val="24"/>
          <w:szCs w:val="24"/>
        </w:rPr>
        <w:t xml:space="preserve"> theme</w:t>
      </w:r>
      <w:r>
        <w:rPr>
          <w:rFonts w:ascii="Arial" w:hAnsi="Arial" w:cs="Arial"/>
          <w:sz w:val="24"/>
          <w:szCs w:val="24"/>
        </w:rPr>
        <w:t xml:space="preserve">s are </w:t>
      </w:r>
      <w:r w:rsidRPr="00D73727">
        <w:rPr>
          <w:rFonts w:ascii="Arial" w:hAnsi="Arial" w:cs="Arial"/>
          <w:sz w:val="24"/>
          <w:szCs w:val="24"/>
        </w:rPr>
        <w:t>shown</w:t>
      </w:r>
      <w:r>
        <w:rPr>
          <w:rFonts w:ascii="Arial" w:hAnsi="Arial" w:cs="Arial"/>
          <w:sz w:val="24"/>
          <w:szCs w:val="24"/>
        </w:rPr>
        <w:t xml:space="preserve"> below</w:t>
      </w:r>
      <w:r w:rsidR="009E10E6">
        <w:rPr>
          <w:rFonts w:ascii="Arial" w:hAnsi="Arial" w:cs="Arial"/>
          <w:sz w:val="24"/>
          <w:szCs w:val="24"/>
        </w:rPr>
        <w:t xml:space="preserve">. </w:t>
      </w:r>
      <w:r w:rsidR="007B54BD">
        <w:rPr>
          <w:rFonts w:ascii="Arial" w:hAnsi="Arial" w:cs="Arial"/>
          <w:sz w:val="24"/>
          <w:szCs w:val="24"/>
        </w:rPr>
        <w:t>Due to the variation in number of Quality Assurance Reviews carried out each year, the figures show how many provides have an AFI</w:t>
      </w:r>
      <w:r w:rsidR="007B54BD" w:rsidRPr="00D73727">
        <w:rPr>
          <w:rFonts w:ascii="Arial" w:hAnsi="Arial" w:cs="Arial"/>
          <w:sz w:val="24"/>
          <w:szCs w:val="24"/>
        </w:rPr>
        <w:t xml:space="preserve"> </w:t>
      </w:r>
      <w:r w:rsidR="007B54BD">
        <w:rPr>
          <w:rFonts w:ascii="Arial" w:hAnsi="Arial" w:cs="Arial"/>
          <w:sz w:val="24"/>
          <w:szCs w:val="24"/>
        </w:rPr>
        <w:t>in proportion to</w:t>
      </w:r>
      <w:r w:rsidR="007B54BD" w:rsidRPr="00D73727">
        <w:rPr>
          <w:rFonts w:ascii="Arial" w:hAnsi="Arial" w:cs="Arial"/>
          <w:sz w:val="24"/>
          <w:szCs w:val="24"/>
        </w:rPr>
        <w:t xml:space="preserve"> how many providers received a Quality Assurance Review in that year. It is important to note that the providers who were reviewed in each year are different. This means that we cannot view this data as a change over time.</w:t>
      </w:r>
    </w:p>
    <w:p w14:paraId="0305EF50" w14:textId="77777777" w:rsidR="00415F12" w:rsidRDefault="00415F12" w:rsidP="00415F12">
      <w:pPr>
        <w:pStyle w:val="NoSpacing"/>
        <w:spacing w:line="276" w:lineRule="auto"/>
        <w:rPr>
          <w:rFonts w:ascii="Arial" w:hAnsi="Arial" w:cs="Arial"/>
          <w:color w:val="005C65"/>
          <w:sz w:val="24"/>
          <w:szCs w:val="24"/>
        </w:rPr>
      </w:pPr>
      <w:r>
        <w:rPr>
          <w:noProof/>
        </w:rPr>
        <w:drawing>
          <wp:anchor distT="0" distB="0" distL="114300" distR="114300" simplePos="0" relativeHeight="251658296" behindDoc="1" locked="0" layoutInCell="1" allowOverlap="1" wp14:anchorId="65CEA4E9" wp14:editId="76093D04">
            <wp:simplePos x="0" y="0"/>
            <wp:positionH relativeFrom="column">
              <wp:posOffset>0</wp:posOffset>
            </wp:positionH>
            <wp:positionV relativeFrom="paragraph">
              <wp:posOffset>122865</wp:posOffset>
            </wp:positionV>
            <wp:extent cx="8877300" cy="4322135"/>
            <wp:effectExtent l="0" t="0" r="0" b="2540"/>
            <wp:wrapNone/>
            <wp:docPr id="50" name="Chart 50">
              <a:extLst xmlns:a="http://schemas.openxmlformats.org/drawingml/2006/main">
                <a:ext uri="{FF2B5EF4-FFF2-40B4-BE49-F238E27FC236}">
                  <a16:creationId xmlns:a16="http://schemas.microsoft.com/office/drawing/2014/main" id="{26A732A3-8F95-4B49-8712-869F8F278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5BA8FFB" w14:textId="77777777" w:rsidR="00415F12" w:rsidRDefault="00415F12" w:rsidP="00415F12">
      <w:pPr>
        <w:pStyle w:val="NoSpacing"/>
        <w:spacing w:line="276" w:lineRule="auto"/>
        <w:rPr>
          <w:rFonts w:ascii="Arial" w:hAnsi="Arial" w:cs="Arial"/>
          <w:color w:val="005C65"/>
          <w:sz w:val="24"/>
          <w:szCs w:val="24"/>
        </w:rPr>
        <w:sectPr w:rsidR="00415F12" w:rsidSect="00AC6088">
          <w:type w:val="continuous"/>
          <w:pgSz w:w="16838" w:h="11906" w:orient="landscape"/>
          <w:pgMar w:top="1440" w:right="1440" w:bottom="1440" w:left="1440" w:header="708" w:footer="708" w:gutter="0"/>
          <w:cols w:space="233"/>
          <w:titlePg/>
          <w:docGrid w:linePitch="360"/>
        </w:sectPr>
      </w:pPr>
    </w:p>
    <w:p w14:paraId="31324157" w14:textId="07C89E98" w:rsidR="00415F12" w:rsidRDefault="005E1BDB" w:rsidP="005E1BDB">
      <w:pPr>
        <w:tabs>
          <w:tab w:val="left" w:pos="11783"/>
        </w:tabs>
        <w:rPr>
          <w:rFonts w:ascii="Arial" w:hAnsi="Arial" w:cs="Arial"/>
        </w:rPr>
      </w:pPr>
      <w:r>
        <w:rPr>
          <w:rFonts w:ascii="Arial" w:hAnsi="Arial" w:cs="Arial"/>
        </w:rPr>
        <w:tab/>
      </w:r>
    </w:p>
    <w:p w14:paraId="70017713" w14:textId="77777777" w:rsidR="00415F12" w:rsidRDefault="00415F12" w:rsidP="00415F12">
      <w:pPr>
        <w:rPr>
          <w:rFonts w:ascii="Arial" w:hAnsi="Arial" w:cs="Arial"/>
        </w:rPr>
      </w:pPr>
    </w:p>
    <w:p w14:paraId="03421741" w14:textId="77777777" w:rsidR="00415F12" w:rsidRDefault="00415F12" w:rsidP="00415F12">
      <w:pPr>
        <w:rPr>
          <w:rFonts w:ascii="Arial" w:hAnsi="Arial" w:cs="Arial"/>
        </w:rPr>
      </w:pPr>
    </w:p>
    <w:p w14:paraId="1982DC20" w14:textId="77777777" w:rsidR="00415F12" w:rsidRDefault="00415F12" w:rsidP="00415F12">
      <w:pPr>
        <w:rPr>
          <w:rFonts w:ascii="Arial" w:hAnsi="Arial" w:cs="Arial"/>
        </w:rPr>
      </w:pPr>
    </w:p>
    <w:p w14:paraId="4C43845A" w14:textId="77777777" w:rsidR="00415F12" w:rsidRDefault="00415F12" w:rsidP="00415F12">
      <w:pPr>
        <w:rPr>
          <w:rFonts w:ascii="Arial" w:hAnsi="Arial" w:cs="Arial"/>
        </w:rPr>
      </w:pPr>
    </w:p>
    <w:p w14:paraId="55396189" w14:textId="77777777" w:rsidR="00415F12" w:rsidRDefault="00415F12" w:rsidP="00415F12">
      <w:pPr>
        <w:tabs>
          <w:tab w:val="left" w:pos="2177"/>
          <w:tab w:val="left" w:pos="2997"/>
        </w:tabs>
        <w:rPr>
          <w:rFonts w:ascii="Arial" w:hAnsi="Arial" w:cs="Arial"/>
        </w:rPr>
      </w:pPr>
      <w:r>
        <w:rPr>
          <w:rFonts w:ascii="Arial" w:hAnsi="Arial" w:cs="Arial"/>
        </w:rPr>
        <w:tab/>
      </w:r>
      <w:r>
        <w:rPr>
          <w:rFonts w:ascii="Arial" w:hAnsi="Arial" w:cs="Arial"/>
        </w:rPr>
        <w:tab/>
      </w:r>
    </w:p>
    <w:p w14:paraId="155FB3BE" w14:textId="77777777" w:rsidR="00415F12" w:rsidRDefault="00415F12" w:rsidP="00415F12">
      <w:pPr>
        <w:rPr>
          <w:rFonts w:ascii="Arial" w:hAnsi="Arial" w:cs="Arial"/>
        </w:rPr>
      </w:pPr>
    </w:p>
    <w:p w14:paraId="137F33E0" w14:textId="77777777" w:rsidR="00415F12" w:rsidRDefault="00415F12" w:rsidP="00415F12">
      <w:pPr>
        <w:rPr>
          <w:rFonts w:ascii="Arial" w:hAnsi="Arial" w:cs="Arial"/>
        </w:rPr>
      </w:pPr>
    </w:p>
    <w:p w14:paraId="11F5E687" w14:textId="77777777" w:rsidR="00415F12" w:rsidRDefault="00415F12" w:rsidP="00415F12">
      <w:pPr>
        <w:tabs>
          <w:tab w:val="left" w:pos="3633"/>
        </w:tabs>
        <w:rPr>
          <w:rFonts w:ascii="Arial" w:hAnsi="Arial" w:cs="Arial"/>
        </w:rPr>
      </w:pPr>
      <w:r>
        <w:rPr>
          <w:rFonts w:ascii="Arial" w:hAnsi="Arial" w:cs="Arial"/>
        </w:rPr>
        <w:tab/>
      </w:r>
    </w:p>
    <w:p w14:paraId="21998DD4" w14:textId="77777777" w:rsidR="00415F12" w:rsidRDefault="00415F12" w:rsidP="00415F12">
      <w:pPr>
        <w:rPr>
          <w:rFonts w:ascii="Arial" w:hAnsi="Arial" w:cs="Arial"/>
        </w:rPr>
      </w:pPr>
    </w:p>
    <w:p w14:paraId="1AE2CE1E" w14:textId="77777777" w:rsidR="00415F12" w:rsidRDefault="00415F12" w:rsidP="00415F12">
      <w:pPr>
        <w:rPr>
          <w:rFonts w:ascii="Arial" w:hAnsi="Arial" w:cs="Arial"/>
        </w:rPr>
      </w:pPr>
    </w:p>
    <w:p w14:paraId="0A0A0F0C" w14:textId="77777777" w:rsidR="00415F12" w:rsidRDefault="00415F12" w:rsidP="00415F12">
      <w:pPr>
        <w:rPr>
          <w:rFonts w:ascii="Arial" w:hAnsi="Arial" w:cs="Arial"/>
        </w:rPr>
      </w:pPr>
    </w:p>
    <w:p w14:paraId="3EEFF10A" w14:textId="77777777" w:rsidR="00415F12" w:rsidRDefault="00415F12" w:rsidP="00415F12">
      <w:pPr>
        <w:rPr>
          <w:rFonts w:ascii="Arial" w:hAnsi="Arial" w:cs="Arial"/>
        </w:rPr>
      </w:pPr>
    </w:p>
    <w:p w14:paraId="15FED085" w14:textId="77777777" w:rsidR="00415F12" w:rsidRDefault="00415F12" w:rsidP="00415F12">
      <w:pPr>
        <w:rPr>
          <w:rFonts w:ascii="Arial" w:hAnsi="Arial" w:cs="Arial"/>
        </w:rPr>
      </w:pPr>
    </w:p>
    <w:p w14:paraId="711720E9" w14:textId="77777777" w:rsidR="00AC6088" w:rsidRDefault="00AC6088" w:rsidP="00F77250">
      <w:pPr>
        <w:rPr>
          <w:rFonts w:ascii="Arial" w:hAnsi="Arial" w:cs="Arial"/>
        </w:rPr>
        <w:sectPr w:rsidR="00AC6088" w:rsidSect="00AC6088">
          <w:type w:val="continuous"/>
          <w:pgSz w:w="16838" w:h="11906" w:orient="landscape"/>
          <w:pgMar w:top="1440" w:right="1440" w:bottom="1440" w:left="1440" w:header="708" w:footer="708" w:gutter="0"/>
          <w:cols w:space="0"/>
          <w:titlePg/>
          <w:docGrid w:linePitch="360"/>
        </w:sectPr>
      </w:pPr>
    </w:p>
    <w:p w14:paraId="1B33804A" w14:textId="21CD5D18" w:rsidR="0048478F" w:rsidRDefault="0048478F" w:rsidP="00F77250">
      <w:pPr>
        <w:rPr>
          <w:rFonts w:ascii="Arial" w:hAnsi="Arial" w:cs="Arial"/>
        </w:rPr>
      </w:pPr>
    </w:p>
    <w:p w14:paraId="0B1BF274" w14:textId="4A310A1B" w:rsidR="0048478F" w:rsidRDefault="0048478F" w:rsidP="00F77250">
      <w:pPr>
        <w:rPr>
          <w:rFonts w:ascii="Arial" w:hAnsi="Arial" w:cs="Arial"/>
        </w:rPr>
      </w:pPr>
    </w:p>
    <w:p w14:paraId="00A8C494" w14:textId="5AD9C0C4" w:rsidR="0048478F" w:rsidRDefault="008A7D49" w:rsidP="00F77250">
      <w:pPr>
        <w:rPr>
          <w:rFonts w:ascii="Arial" w:hAnsi="Arial" w:cs="Arial"/>
        </w:rPr>
      </w:pPr>
      <w:r>
        <w:rPr>
          <w:rFonts w:ascii="Arial" w:hAnsi="Arial" w:cs="Arial"/>
          <w:noProof/>
        </w:rPr>
        <w:lastRenderedPageBreak/>
        <mc:AlternateContent>
          <mc:Choice Requires="wps">
            <w:drawing>
              <wp:anchor distT="0" distB="0" distL="114300" distR="114300" simplePos="0" relativeHeight="251658243" behindDoc="0" locked="0" layoutInCell="1" allowOverlap="1" wp14:anchorId="75130CA9" wp14:editId="04FC6235">
                <wp:simplePos x="0" y="0"/>
                <wp:positionH relativeFrom="column">
                  <wp:posOffset>-918210</wp:posOffset>
                </wp:positionH>
                <wp:positionV relativeFrom="paragraph">
                  <wp:posOffset>-898856</wp:posOffset>
                </wp:positionV>
                <wp:extent cx="10687792" cy="7623545"/>
                <wp:effectExtent l="0" t="0" r="18415" b="15875"/>
                <wp:wrapNone/>
                <wp:docPr id="6" name="Rectangle 6"/>
                <wp:cNvGraphicFramePr/>
                <a:graphic xmlns:a="http://schemas.openxmlformats.org/drawingml/2006/main">
                  <a:graphicData uri="http://schemas.microsoft.com/office/word/2010/wordprocessingShape">
                    <wps:wsp>
                      <wps:cNvSpPr/>
                      <wps:spPr>
                        <a:xfrm>
                          <a:off x="0" y="0"/>
                          <a:ext cx="10687792" cy="7623545"/>
                        </a:xfrm>
                        <a:prstGeom prst="rect">
                          <a:avLst/>
                        </a:prstGeom>
                        <a:solidFill>
                          <a:srgbClr val="9FB000"/>
                        </a:solidFill>
                        <a:ln>
                          <a:solidFill>
                            <a:srgbClr val="9FB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B8781" w14:textId="2D9C6BE5" w:rsidR="00EE5867" w:rsidRPr="001A0995" w:rsidRDefault="00EE5867" w:rsidP="00EE5867">
                            <w:pPr>
                              <w:pStyle w:val="NoSpacing"/>
                              <w:spacing w:line="276" w:lineRule="auto"/>
                              <w:jc w:val="center"/>
                              <w:rPr>
                                <w:rFonts w:cstheme="minorHAnsi"/>
                                <w:b/>
                                <w:bCs/>
                                <w:sz w:val="96"/>
                                <w:szCs w:val="96"/>
                              </w:rPr>
                            </w:pPr>
                            <w:r w:rsidRPr="001A0995">
                              <w:rPr>
                                <w:rFonts w:cstheme="minorHAnsi"/>
                                <w:b/>
                                <w:bCs/>
                                <w:sz w:val="96"/>
                                <w:szCs w:val="96"/>
                              </w:rPr>
                              <w:t>Servi</w:t>
                            </w:r>
                            <w:bookmarkStart w:id="11" w:name="SD"/>
                            <w:bookmarkEnd w:id="11"/>
                            <w:r w:rsidRPr="001A0995">
                              <w:rPr>
                                <w:rFonts w:cstheme="minorHAnsi"/>
                                <w:b/>
                                <w:bCs/>
                                <w:sz w:val="96"/>
                                <w:szCs w:val="96"/>
                              </w:rPr>
                              <w:t>ce</w:t>
                            </w:r>
                          </w:p>
                          <w:p w14:paraId="0207EC5F" w14:textId="3A4B8AFB" w:rsidR="00EE5867" w:rsidRDefault="00EE5867" w:rsidP="00EE5867">
                            <w:pPr>
                              <w:pStyle w:val="NoSpacing"/>
                              <w:spacing w:line="276" w:lineRule="auto"/>
                              <w:jc w:val="center"/>
                              <w:rPr>
                                <w:rFonts w:cstheme="minorHAnsi"/>
                                <w:b/>
                                <w:bCs/>
                                <w:sz w:val="96"/>
                                <w:szCs w:val="96"/>
                              </w:rPr>
                            </w:pPr>
                            <w:r w:rsidRPr="001A0995">
                              <w:rPr>
                                <w:rFonts w:cstheme="minorHAnsi"/>
                                <w:b/>
                                <w:bCs/>
                                <w:sz w:val="96"/>
                                <w:szCs w:val="96"/>
                              </w:rPr>
                              <w:t>Delivery</w:t>
                            </w:r>
                          </w:p>
                          <w:p w14:paraId="53032266" w14:textId="77777777" w:rsidR="001A0995" w:rsidRPr="001A0995" w:rsidRDefault="001A0995" w:rsidP="001A0995">
                            <w:pPr>
                              <w:pStyle w:val="NoSpacing"/>
                            </w:pPr>
                          </w:p>
                          <w:p w14:paraId="6800FF80" w14:textId="6D6C5B20" w:rsidR="00EE5867" w:rsidRPr="00EE5867" w:rsidRDefault="00EE5867" w:rsidP="00EE5867">
                            <w:pPr>
                              <w:pStyle w:val="NoSpacing"/>
                              <w:spacing w:line="276" w:lineRule="auto"/>
                              <w:jc w:val="center"/>
                              <w:rPr>
                                <w:rFonts w:ascii="Arial" w:hAnsi="Arial" w:cs="Arial"/>
                                <w:b/>
                                <w:bCs/>
                                <w:sz w:val="96"/>
                                <w:szCs w:val="96"/>
                              </w:rPr>
                            </w:pPr>
                          </w:p>
                          <w:p w14:paraId="32979A1A" w14:textId="7CFFB88D" w:rsidR="00EE5867" w:rsidRDefault="00EE5867" w:rsidP="00EE5867">
                            <w:pPr>
                              <w:spacing w:after="0" w:line="240" w:lineRule="auto"/>
                              <w:jc w:val="center"/>
                              <w:rPr>
                                <w:rFonts w:ascii="Arial" w:hAnsi="Arial" w:cs="Arial"/>
                                <w:b/>
                                <w:bCs/>
                                <w:sz w:val="96"/>
                                <w:szCs w:val="96"/>
                              </w:rPr>
                            </w:pPr>
                          </w:p>
                          <w:p w14:paraId="7957E2A5" w14:textId="77777777" w:rsidR="00EE5867" w:rsidRPr="00EE5867" w:rsidRDefault="00EE5867" w:rsidP="00EE5867">
                            <w:pPr>
                              <w:spacing w:after="0" w:line="240" w:lineRule="auto"/>
                              <w:jc w:val="center"/>
                              <w:rPr>
                                <w:rFonts w:ascii="Arial" w:hAnsi="Arial" w:cs="Arial"/>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30CA9" id="Rectangle 6" o:spid="_x0000_s1027" style="position:absolute;margin-left:-72.3pt;margin-top:-70.8pt;width:841.55pt;height:600.3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" fillcolor="#9fb000" strokecolor="#9fb000" strokeweight="1pt">
                <v:textbox>
                  <w:txbxContent>
                    <w:p w14:paraId="460B8781" w14:textId="2D9C6BE5" w:rsidR="00EE5867" w:rsidRPr="001A0995" w:rsidRDefault="00EE5867" w:rsidP="00EE5867">
                      <w:pPr>
                        <w:pStyle w:val="NoSpacing"/>
                        <w:spacing w:line="276" w:lineRule="auto"/>
                        <w:jc w:val="center"/>
                        <w:rPr>
                          <w:rFonts w:cstheme="minorHAnsi"/>
                          <w:b/>
                          <w:bCs/>
                          <w:sz w:val="96"/>
                          <w:szCs w:val="96"/>
                        </w:rPr>
                      </w:pPr>
                      <w:r w:rsidRPr="001A0995">
                        <w:rPr>
                          <w:rFonts w:cstheme="minorHAnsi"/>
                          <w:b/>
                          <w:bCs/>
                          <w:sz w:val="96"/>
                          <w:szCs w:val="96"/>
                        </w:rPr>
                        <w:t>Servi</w:t>
                      </w:r>
                      <w:bookmarkStart w:id="12" w:name="SD"/>
                      <w:bookmarkEnd w:id="12"/>
                      <w:r w:rsidRPr="001A0995">
                        <w:rPr>
                          <w:rFonts w:cstheme="minorHAnsi"/>
                          <w:b/>
                          <w:bCs/>
                          <w:sz w:val="96"/>
                          <w:szCs w:val="96"/>
                        </w:rPr>
                        <w:t>ce</w:t>
                      </w:r>
                    </w:p>
                    <w:p w14:paraId="0207EC5F" w14:textId="3A4B8AFB" w:rsidR="00EE5867" w:rsidRDefault="00EE5867" w:rsidP="00EE5867">
                      <w:pPr>
                        <w:pStyle w:val="NoSpacing"/>
                        <w:spacing w:line="276" w:lineRule="auto"/>
                        <w:jc w:val="center"/>
                        <w:rPr>
                          <w:rFonts w:cstheme="minorHAnsi"/>
                          <w:b/>
                          <w:bCs/>
                          <w:sz w:val="96"/>
                          <w:szCs w:val="96"/>
                        </w:rPr>
                      </w:pPr>
                      <w:r w:rsidRPr="001A0995">
                        <w:rPr>
                          <w:rFonts w:cstheme="minorHAnsi"/>
                          <w:b/>
                          <w:bCs/>
                          <w:sz w:val="96"/>
                          <w:szCs w:val="96"/>
                        </w:rPr>
                        <w:t>Delivery</w:t>
                      </w:r>
                    </w:p>
                    <w:p w14:paraId="53032266" w14:textId="77777777" w:rsidR="001A0995" w:rsidRPr="001A0995" w:rsidRDefault="001A0995" w:rsidP="001A0995">
                      <w:pPr>
                        <w:pStyle w:val="NoSpacing"/>
                      </w:pPr>
                    </w:p>
                    <w:p w14:paraId="6800FF80" w14:textId="6D6C5B20" w:rsidR="00EE5867" w:rsidRPr="00EE5867" w:rsidRDefault="00EE5867" w:rsidP="00EE5867">
                      <w:pPr>
                        <w:pStyle w:val="NoSpacing"/>
                        <w:spacing w:line="276" w:lineRule="auto"/>
                        <w:jc w:val="center"/>
                        <w:rPr>
                          <w:rFonts w:ascii="Arial" w:hAnsi="Arial" w:cs="Arial"/>
                          <w:b/>
                          <w:bCs/>
                          <w:sz w:val="96"/>
                          <w:szCs w:val="96"/>
                        </w:rPr>
                      </w:pPr>
                    </w:p>
                    <w:p w14:paraId="32979A1A" w14:textId="7CFFB88D" w:rsidR="00EE5867" w:rsidRDefault="00EE5867" w:rsidP="00EE5867">
                      <w:pPr>
                        <w:spacing w:after="0" w:line="240" w:lineRule="auto"/>
                        <w:jc w:val="center"/>
                        <w:rPr>
                          <w:rFonts w:ascii="Arial" w:hAnsi="Arial" w:cs="Arial"/>
                          <w:b/>
                          <w:bCs/>
                          <w:sz w:val="96"/>
                          <w:szCs w:val="96"/>
                        </w:rPr>
                      </w:pPr>
                    </w:p>
                    <w:p w14:paraId="7957E2A5" w14:textId="77777777" w:rsidR="00EE5867" w:rsidRPr="00EE5867" w:rsidRDefault="00EE5867" w:rsidP="00EE5867">
                      <w:pPr>
                        <w:spacing w:after="0" w:line="240" w:lineRule="auto"/>
                        <w:jc w:val="center"/>
                        <w:rPr>
                          <w:rFonts w:ascii="Arial" w:hAnsi="Arial" w:cs="Arial"/>
                          <w:b/>
                          <w:bCs/>
                          <w:sz w:val="96"/>
                          <w:szCs w:val="96"/>
                        </w:rPr>
                      </w:pPr>
                    </w:p>
                  </w:txbxContent>
                </v:textbox>
              </v:rect>
            </w:pict>
          </mc:Fallback>
        </mc:AlternateContent>
      </w:r>
    </w:p>
    <w:p w14:paraId="7B55749A" w14:textId="18672DCF" w:rsidR="0048478F" w:rsidRDefault="0048478F" w:rsidP="00F77250">
      <w:pPr>
        <w:rPr>
          <w:rFonts w:ascii="Arial" w:hAnsi="Arial" w:cs="Arial"/>
        </w:rPr>
      </w:pPr>
    </w:p>
    <w:p w14:paraId="49552D66" w14:textId="63BB7BAB" w:rsidR="0048478F" w:rsidRDefault="0048478F" w:rsidP="00F77250">
      <w:pPr>
        <w:rPr>
          <w:rFonts w:ascii="Arial" w:hAnsi="Arial" w:cs="Arial"/>
        </w:rPr>
      </w:pPr>
    </w:p>
    <w:p w14:paraId="2A843241" w14:textId="2C88A701" w:rsidR="0048478F" w:rsidRDefault="0048478F" w:rsidP="00F77250">
      <w:pPr>
        <w:rPr>
          <w:rFonts w:ascii="Arial" w:hAnsi="Arial" w:cs="Arial"/>
        </w:rPr>
      </w:pPr>
    </w:p>
    <w:p w14:paraId="117B9E78" w14:textId="4E7B118C" w:rsidR="0048478F" w:rsidRDefault="0048478F" w:rsidP="00F77250">
      <w:pPr>
        <w:rPr>
          <w:rFonts w:ascii="Arial" w:hAnsi="Arial" w:cs="Arial"/>
        </w:rPr>
      </w:pPr>
    </w:p>
    <w:p w14:paraId="625D0B4A" w14:textId="2686F126" w:rsidR="0048478F" w:rsidRDefault="0048478F" w:rsidP="00F77250">
      <w:pPr>
        <w:rPr>
          <w:rFonts w:ascii="Arial" w:hAnsi="Arial" w:cs="Arial"/>
        </w:rPr>
      </w:pPr>
    </w:p>
    <w:p w14:paraId="21DDFB6D" w14:textId="5C03360D" w:rsidR="0048478F" w:rsidRDefault="0048478F" w:rsidP="00F77250">
      <w:pPr>
        <w:rPr>
          <w:rFonts w:ascii="Arial" w:hAnsi="Arial" w:cs="Arial"/>
        </w:rPr>
      </w:pPr>
    </w:p>
    <w:p w14:paraId="023D6612" w14:textId="08816FBF" w:rsidR="0048478F" w:rsidRDefault="0048478F" w:rsidP="00F77250">
      <w:pPr>
        <w:rPr>
          <w:rFonts w:ascii="Arial" w:hAnsi="Arial" w:cs="Arial"/>
        </w:rPr>
      </w:pPr>
    </w:p>
    <w:p w14:paraId="68A8B67F" w14:textId="2B6E1B3E" w:rsidR="0048478F" w:rsidRDefault="0048478F" w:rsidP="00F77250">
      <w:pPr>
        <w:rPr>
          <w:rFonts w:ascii="Arial" w:hAnsi="Arial" w:cs="Arial"/>
        </w:rPr>
      </w:pPr>
    </w:p>
    <w:p w14:paraId="3A17E068" w14:textId="4108C92D" w:rsidR="0048478F" w:rsidRDefault="0048478F" w:rsidP="00F77250">
      <w:pPr>
        <w:rPr>
          <w:rFonts w:ascii="Arial" w:hAnsi="Arial" w:cs="Arial"/>
        </w:rPr>
      </w:pPr>
    </w:p>
    <w:p w14:paraId="091AA38F" w14:textId="5E01611D" w:rsidR="0048478F" w:rsidRDefault="0048478F" w:rsidP="00F77250">
      <w:pPr>
        <w:rPr>
          <w:rFonts w:ascii="Arial" w:hAnsi="Arial" w:cs="Arial"/>
        </w:rPr>
      </w:pPr>
    </w:p>
    <w:p w14:paraId="75F79044" w14:textId="35666EC6" w:rsidR="0048478F" w:rsidRDefault="0048478F" w:rsidP="00F77250">
      <w:pPr>
        <w:rPr>
          <w:rFonts w:ascii="Arial" w:hAnsi="Arial" w:cs="Arial"/>
        </w:rPr>
      </w:pPr>
    </w:p>
    <w:p w14:paraId="35B47553" w14:textId="6705D15C" w:rsidR="0048478F" w:rsidRDefault="0048478F" w:rsidP="00F77250">
      <w:pPr>
        <w:rPr>
          <w:rFonts w:ascii="Arial" w:hAnsi="Arial" w:cs="Arial"/>
        </w:rPr>
      </w:pPr>
    </w:p>
    <w:p w14:paraId="653D98F3" w14:textId="07219D04" w:rsidR="0048478F" w:rsidRDefault="0048478F" w:rsidP="00F77250">
      <w:pPr>
        <w:rPr>
          <w:rFonts w:ascii="Arial" w:hAnsi="Arial" w:cs="Arial"/>
        </w:rPr>
      </w:pPr>
    </w:p>
    <w:p w14:paraId="2F9143CC" w14:textId="72E2BC6D" w:rsidR="0048478F" w:rsidRDefault="0048478F" w:rsidP="00F77250">
      <w:pPr>
        <w:rPr>
          <w:rFonts w:ascii="Arial" w:hAnsi="Arial" w:cs="Arial"/>
        </w:rPr>
      </w:pPr>
    </w:p>
    <w:p w14:paraId="7F63A132" w14:textId="2C2C0841" w:rsidR="0048478F" w:rsidRDefault="0048478F" w:rsidP="00F77250">
      <w:pPr>
        <w:rPr>
          <w:rFonts w:ascii="Arial" w:hAnsi="Arial" w:cs="Arial"/>
        </w:rPr>
      </w:pPr>
    </w:p>
    <w:p w14:paraId="304580A7" w14:textId="756554BE" w:rsidR="0048478F" w:rsidRDefault="0048478F" w:rsidP="00F77250">
      <w:pPr>
        <w:rPr>
          <w:rFonts w:ascii="Arial" w:hAnsi="Arial" w:cs="Arial"/>
        </w:rPr>
      </w:pPr>
    </w:p>
    <w:p w14:paraId="4B70E134" w14:textId="447C5C2F" w:rsidR="0048478F" w:rsidRDefault="0048478F" w:rsidP="00F77250">
      <w:pPr>
        <w:rPr>
          <w:rFonts w:ascii="Arial" w:hAnsi="Arial" w:cs="Arial"/>
        </w:rPr>
      </w:pPr>
    </w:p>
    <w:p w14:paraId="71E95E2C" w14:textId="20CEBBCB" w:rsidR="0048478F" w:rsidRDefault="0048478F" w:rsidP="00F77250">
      <w:pPr>
        <w:rPr>
          <w:rFonts w:ascii="Arial" w:hAnsi="Arial" w:cs="Arial"/>
        </w:rPr>
      </w:pPr>
    </w:p>
    <w:p w14:paraId="36070D53" w14:textId="4796F3EE" w:rsidR="0048478F" w:rsidRDefault="0048478F" w:rsidP="00F77250">
      <w:pPr>
        <w:rPr>
          <w:rFonts w:ascii="Arial" w:hAnsi="Arial" w:cs="Arial"/>
        </w:rPr>
      </w:pPr>
    </w:p>
    <w:p w14:paraId="0518D5F2" w14:textId="24D44848" w:rsidR="0048478F" w:rsidRDefault="0048478F" w:rsidP="00F77250">
      <w:pPr>
        <w:rPr>
          <w:rFonts w:ascii="Arial" w:hAnsi="Arial" w:cs="Arial"/>
        </w:rPr>
      </w:pPr>
    </w:p>
    <w:p w14:paraId="7EE5C1CD" w14:textId="3DD977E7" w:rsidR="0048478F" w:rsidRDefault="0048478F" w:rsidP="00F77250">
      <w:pPr>
        <w:rPr>
          <w:rFonts w:ascii="Arial" w:hAnsi="Arial" w:cs="Arial"/>
        </w:rPr>
      </w:pPr>
    </w:p>
    <w:p w14:paraId="38B5BA1C" w14:textId="2EB193BF" w:rsidR="0048478F" w:rsidRDefault="0048478F" w:rsidP="00F77250">
      <w:pPr>
        <w:rPr>
          <w:rFonts w:ascii="Arial" w:hAnsi="Arial" w:cs="Arial"/>
        </w:rPr>
      </w:pPr>
    </w:p>
    <w:p w14:paraId="6D7DDC7A" w14:textId="10802936" w:rsidR="0048478F" w:rsidRDefault="0048478F" w:rsidP="00F77250">
      <w:pPr>
        <w:rPr>
          <w:rFonts w:ascii="Arial" w:hAnsi="Arial" w:cs="Arial"/>
        </w:rPr>
      </w:pPr>
    </w:p>
    <w:p w14:paraId="1FB9BDE2" w14:textId="65700B7A" w:rsidR="0048478F" w:rsidRDefault="0048478F" w:rsidP="00F77250">
      <w:pPr>
        <w:rPr>
          <w:rFonts w:ascii="Arial" w:hAnsi="Arial" w:cs="Arial"/>
        </w:rPr>
      </w:pPr>
    </w:p>
    <w:p w14:paraId="7225A399" w14:textId="29021161" w:rsidR="0048478F" w:rsidRDefault="0048478F" w:rsidP="00F77250">
      <w:pPr>
        <w:rPr>
          <w:rFonts w:ascii="Arial" w:hAnsi="Arial" w:cs="Arial"/>
        </w:rPr>
      </w:pPr>
    </w:p>
    <w:p w14:paraId="4F618630" w14:textId="7CBD082A" w:rsidR="0048478F" w:rsidRDefault="0048478F" w:rsidP="00F77250">
      <w:pPr>
        <w:rPr>
          <w:rFonts w:ascii="Arial" w:hAnsi="Arial" w:cs="Arial"/>
        </w:rPr>
      </w:pPr>
    </w:p>
    <w:p w14:paraId="376AD703" w14:textId="18C7514E" w:rsidR="0048478F" w:rsidRDefault="0048478F" w:rsidP="00F77250">
      <w:pPr>
        <w:rPr>
          <w:rFonts w:ascii="Arial" w:hAnsi="Arial" w:cs="Arial"/>
        </w:rPr>
      </w:pPr>
    </w:p>
    <w:p w14:paraId="3186CE31" w14:textId="1BA0F1C3" w:rsidR="0048478F" w:rsidRDefault="0048478F" w:rsidP="00F77250">
      <w:pPr>
        <w:rPr>
          <w:rFonts w:ascii="Arial" w:hAnsi="Arial" w:cs="Arial"/>
        </w:rPr>
      </w:pPr>
    </w:p>
    <w:p w14:paraId="08679604" w14:textId="08F2D892" w:rsidR="0048478F" w:rsidRDefault="0048478F" w:rsidP="00F77250">
      <w:pPr>
        <w:rPr>
          <w:rFonts w:ascii="Arial" w:hAnsi="Arial" w:cs="Arial"/>
        </w:rPr>
      </w:pPr>
    </w:p>
    <w:p w14:paraId="676B0698" w14:textId="0FE8DFD8" w:rsidR="0048478F" w:rsidRDefault="0048478F" w:rsidP="00F77250">
      <w:pPr>
        <w:rPr>
          <w:rFonts w:ascii="Arial" w:hAnsi="Arial" w:cs="Arial"/>
        </w:rPr>
      </w:pPr>
    </w:p>
    <w:p w14:paraId="73E02726" w14:textId="794ADA28" w:rsidR="0048478F" w:rsidRDefault="0048478F" w:rsidP="00F77250">
      <w:pPr>
        <w:rPr>
          <w:rFonts w:ascii="Arial" w:hAnsi="Arial" w:cs="Arial"/>
        </w:rPr>
      </w:pPr>
    </w:p>
    <w:p w14:paraId="47A02C63" w14:textId="66D3B58B" w:rsidR="0048478F" w:rsidRDefault="0048478F" w:rsidP="00F77250">
      <w:pPr>
        <w:rPr>
          <w:rFonts w:ascii="Arial" w:hAnsi="Arial" w:cs="Arial"/>
        </w:rPr>
      </w:pPr>
    </w:p>
    <w:p w14:paraId="62E87EB2" w14:textId="0C514D68" w:rsidR="0048478F" w:rsidRDefault="0048478F" w:rsidP="00F77250">
      <w:pPr>
        <w:rPr>
          <w:rFonts w:ascii="Arial" w:hAnsi="Arial" w:cs="Arial"/>
        </w:rPr>
      </w:pPr>
    </w:p>
    <w:p w14:paraId="261340FC" w14:textId="1591D447" w:rsidR="0048478F" w:rsidRDefault="0048478F" w:rsidP="00F77250">
      <w:pPr>
        <w:rPr>
          <w:rFonts w:ascii="Arial" w:hAnsi="Arial" w:cs="Arial"/>
        </w:rPr>
      </w:pPr>
    </w:p>
    <w:p w14:paraId="596F448D" w14:textId="1CA5C372" w:rsidR="0048478F" w:rsidRDefault="0048478F" w:rsidP="00F77250">
      <w:pPr>
        <w:rPr>
          <w:rFonts w:ascii="Arial" w:hAnsi="Arial" w:cs="Arial"/>
        </w:rPr>
      </w:pPr>
    </w:p>
    <w:p w14:paraId="1E47A74F" w14:textId="3DEA52B2" w:rsidR="0048478F" w:rsidRDefault="0048478F" w:rsidP="00F77250">
      <w:pPr>
        <w:rPr>
          <w:rFonts w:ascii="Arial" w:hAnsi="Arial" w:cs="Arial"/>
        </w:rPr>
      </w:pPr>
    </w:p>
    <w:p w14:paraId="61735E10" w14:textId="21EC7F21" w:rsidR="0048478F" w:rsidRDefault="0048478F" w:rsidP="00F77250">
      <w:pPr>
        <w:rPr>
          <w:rFonts w:ascii="Arial" w:hAnsi="Arial" w:cs="Arial"/>
        </w:rPr>
      </w:pPr>
    </w:p>
    <w:p w14:paraId="08D5DD5F" w14:textId="0F9A4AD3" w:rsidR="0048478F" w:rsidRDefault="0048478F" w:rsidP="00F77250">
      <w:pPr>
        <w:rPr>
          <w:rFonts w:ascii="Arial" w:hAnsi="Arial" w:cs="Arial"/>
        </w:rPr>
      </w:pPr>
    </w:p>
    <w:p w14:paraId="2D3534CE" w14:textId="6D37867E" w:rsidR="0048478F" w:rsidRDefault="0048478F" w:rsidP="00F77250">
      <w:pPr>
        <w:rPr>
          <w:rFonts w:ascii="Arial" w:hAnsi="Arial" w:cs="Arial"/>
        </w:rPr>
      </w:pPr>
    </w:p>
    <w:p w14:paraId="062F90CE" w14:textId="69D2DA38" w:rsidR="0048478F" w:rsidRDefault="0048478F" w:rsidP="00F77250">
      <w:pPr>
        <w:rPr>
          <w:rFonts w:ascii="Arial" w:hAnsi="Arial" w:cs="Arial"/>
        </w:rPr>
      </w:pPr>
    </w:p>
    <w:p w14:paraId="5C8072A3" w14:textId="17A8998F" w:rsidR="00281C10" w:rsidRDefault="00281C10" w:rsidP="00F77250">
      <w:pPr>
        <w:rPr>
          <w:rFonts w:ascii="Arial" w:hAnsi="Arial" w:cs="Arial"/>
        </w:rPr>
      </w:pPr>
    </w:p>
    <w:p w14:paraId="283E57BE" w14:textId="77777777" w:rsidR="00D83B99" w:rsidRDefault="00D83B99" w:rsidP="00AB0771">
      <w:pPr>
        <w:pStyle w:val="NoSpacing"/>
        <w:spacing w:line="276" w:lineRule="auto"/>
        <w:sectPr w:rsidR="00D83B99" w:rsidSect="00080687">
          <w:type w:val="continuous"/>
          <w:pgSz w:w="16838" w:h="11906" w:orient="landscape"/>
          <w:pgMar w:top="1440" w:right="1440" w:bottom="1440" w:left="1440" w:header="708" w:footer="708" w:gutter="0"/>
          <w:cols w:num="2" w:space="0" w:equalWidth="0">
            <w:col w:w="5396" w:space="0"/>
            <w:col w:w="8562"/>
          </w:cols>
          <w:titlePg/>
          <w:docGrid w:linePitch="360"/>
        </w:sectPr>
      </w:pPr>
    </w:p>
    <w:p w14:paraId="735DE3AE" w14:textId="7E97E084" w:rsidR="007C16E0" w:rsidRPr="00FB2508" w:rsidRDefault="00963D5E" w:rsidP="007C16E0">
      <w:pPr>
        <w:pStyle w:val="NoSpacing"/>
        <w:rPr>
          <w:rFonts w:ascii="Arial" w:hAnsi="Arial" w:cs="Arial"/>
          <w:b/>
          <w:bCs/>
          <w:color w:val="9FB000"/>
          <w:sz w:val="32"/>
          <w:szCs w:val="32"/>
        </w:rPr>
      </w:pPr>
      <w:bookmarkStart w:id="13" w:name="SD1"/>
      <w:r w:rsidRPr="00FB2508">
        <w:rPr>
          <w:rFonts w:ascii="Arial" w:hAnsi="Arial" w:cs="Arial"/>
          <w:b/>
          <w:bCs/>
          <w:color w:val="9FB000"/>
          <w:sz w:val="32"/>
          <w:szCs w:val="32"/>
        </w:rPr>
        <w:lastRenderedPageBreak/>
        <w:t>Initial Assessment and Recruitment</w:t>
      </w:r>
    </w:p>
    <w:bookmarkEnd w:id="13"/>
    <w:p w14:paraId="17C93F9A" w14:textId="30DB97DE" w:rsidR="0062567B" w:rsidRPr="007C16E0" w:rsidRDefault="0075647B" w:rsidP="007C16E0">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36F12F15" w14:textId="20CFFC2F" w:rsidR="0062567B" w:rsidRPr="007C16E0" w:rsidRDefault="0062567B" w:rsidP="007C16E0">
      <w:pPr>
        <w:pStyle w:val="NoSpacing"/>
        <w:spacing w:line="276" w:lineRule="auto"/>
        <w:rPr>
          <w:rFonts w:ascii="Arial" w:hAnsi="Arial" w:cs="Arial"/>
          <w:sz w:val="24"/>
          <w:szCs w:val="24"/>
        </w:rPr>
      </w:pPr>
      <w:r w:rsidRPr="007C16E0">
        <w:rPr>
          <w:rFonts w:ascii="Arial" w:hAnsi="Arial" w:cs="Arial"/>
          <w:sz w:val="24"/>
          <w:szCs w:val="24"/>
        </w:rPr>
        <w:t>1.1.1: How effective are our processes for recruitment and initial assessment of learners?</w:t>
      </w:r>
    </w:p>
    <w:p w14:paraId="292FF237" w14:textId="0EA7D04F" w:rsidR="00A14432" w:rsidRDefault="00A14432" w:rsidP="007C16E0">
      <w:pPr>
        <w:pStyle w:val="NoSpacing"/>
        <w:rPr>
          <w:rFonts w:ascii="Arial" w:hAnsi="Arial" w:cs="Arial"/>
          <w:sz w:val="24"/>
          <w:szCs w:val="24"/>
        </w:rPr>
      </w:pPr>
    </w:p>
    <w:p w14:paraId="441D61F7" w14:textId="56EF0D97" w:rsidR="007C16E0" w:rsidRDefault="00FB2508" w:rsidP="007C16E0">
      <w:pPr>
        <w:pStyle w:val="NoSpacing"/>
        <w:rPr>
          <w:rFonts w:ascii="Arial" w:hAnsi="Arial" w:cs="Arial"/>
          <w:sz w:val="24"/>
          <w:szCs w:val="24"/>
        </w:rPr>
      </w:pPr>
      <w:r>
        <w:rPr>
          <w:noProof/>
        </w:rPr>
        <w:drawing>
          <wp:anchor distT="0" distB="0" distL="114300" distR="114300" simplePos="0" relativeHeight="251658246" behindDoc="1" locked="0" layoutInCell="1" allowOverlap="1" wp14:anchorId="001785CE" wp14:editId="7FBAE233">
            <wp:simplePos x="0" y="0"/>
            <wp:positionH relativeFrom="column">
              <wp:posOffset>882015</wp:posOffset>
            </wp:positionH>
            <wp:positionV relativeFrom="paragraph">
              <wp:posOffset>17299</wp:posOffset>
            </wp:positionV>
            <wp:extent cx="2519015" cy="216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9015" cy="2160000"/>
                    </a:xfrm>
                    <a:prstGeom prst="rect">
                      <a:avLst/>
                    </a:prstGeom>
                  </pic:spPr>
                </pic:pic>
              </a:graphicData>
            </a:graphic>
            <wp14:sizeRelH relativeFrom="margin">
              <wp14:pctWidth>0</wp14:pctWidth>
            </wp14:sizeRelH>
            <wp14:sizeRelV relativeFrom="margin">
              <wp14:pctHeight>0</wp14:pctHeight>
            </wp14:sizeRelV>
          </wp:anchor>
        </w:drawing>
      </w:r>
    </w:p>
    <w:p w14:paraId="3B975E26" w14:textId="5F5B1935" w:rsidR="007C16E0" w:rsidRDefault="007C16E0" w:rsidP="007C16E0">
      <w:pPr>
        <w:pStyle w:val="NoSpacing"/>
        <w:rPr>
          <w:rFonts w:ascii="Arial" w:hAnsi="Arial" w:cs="Arial"/>
          <w:sz w:val="24"/>
          <w:szCs w:val="24"/>
        </w:rPr>
      </w:pPr>
    </w:p>
    <w:p w14:paraId="5C8C6694" w14:textId="4A7EE4E8" w:rsidR="007C16E0" w:rsidRDefault="007C16E0" w:rsidP="007C16E0">
      <w:pPr>
        <w:pStyle w:val="NoSpacing"/>
        <w:rPr>
          <w:rFonts w:ascii="Arial" w:hAnsi="Arial" w:cs="Arial"/>
          <w:sz w:val="24"/>
          <w:szCs w:val="24"/>
        </w:rPr>
      </w:pPr>
    </w:p>
    <w:p w14:paraId="6C26D6F2" w14:textId="45C18BE7" w:rsidR="007C16E0" w:rsidRDefault="007C16E0" w:rsidP="007C16E0">
      <w:pPr>
        <w:pStyle w:val="NoSpacing"/>
        <w:rPr>
          <w:rFonts w:ascii="Arial" w:hAnsi="Arial" w:cs="Arial"/>
          <w:sz w:val="24"/>
          <w:szCs w:val="24"/>
        </w:rPr>
      </w:pPr>
    </w:p>
    <w:p w14:paraId="0791A3DE" w14:textId="2FECB6E3" w:rsidR="007C16E0" w:rsidRDefault="007C16E0" w:rsidP="007C16E0">
      <w:pPr>
        <w:pStyle w:val="NoSpacing"/>
        <w:rPr>
          <w:rFonts w:ascii="Arial" w:hAnsi="Arial" w:cs="Arial"/>
          <w:sz w:val="24"/>
          <w:szCs w:val="24"/>
        </w:rPr>
      </w:pPr>
    </w:p>
    <w:p w14:paraId="5ED4EC5C" w14:textId="7A0DD90B" w:rsidR="007C16E0" w:rsidRDefault="007C16E0" w:rsidP="007C16E0">
      <w:pPr>
        <w:pStyle w:val="NoSpacing"/>
        <w:rPr>
          <w:rFonts w:ascii="Arial" w:hAnsi="Arial" w:cs="Arial"/>
          <w:sz w:val="24"/>
          <w:szCs w:val="24"/>
        </w:rPr>
      </w:pPr>
    </w:p>
    <w:p w14:paraId="251A0B19" w14:textId="732882A3" w:rsidR="007C16E0" w:rsidRDefault="007C16E0" w:rsidP="007C16E0">
      <w:pPr>
        <w:pStyle w:val="NoSpacing"/>
        <w:rPr>
          <w:rFonts w:ascii="Arial" w:hAnsi="Arial" w:cs="Arial"/>
          <w:sz w:val="24"/>
          <w:szCs w:val="24"/>
        </w:rPr>
      </w:pPr>
    </w:p>
    <w:p w14:paraId="7428AF22" w14:textId="6A202FDC" w:rsidR="007C16E0" w:rsidRDefault="007C16E0" w:rsidP="007C16E0">
      <w:pPr>
        <w:pStyle w:val="NoSpacing"/>
        <w:rPr>
          <w:rFonts w:ascii="Arial" w:hAnsi="Arial" w:cs="Arial"/>
          <w:sz w:val="24"/>
          <w:szCs w:val="24"/>
        </w:rPr>
      </w:pPr>
    </w:p>
    <w:p w14:paraId="6FD8F88A" w14:textId="28BF540A" w:rsidR="007C16E0" w:rsidRDefault="007C16E0" w:rsidP="007C16E0">
      <w:pPr>
        <w:pStyle w:val="NoSpacing"/>
        <w:rPr>
          <w:rFonts w:ascii="Arial" w:hAnsi="Arial" w:cs="Arial"/>
          <w:sz w:val="24"/>
          <w:szCs w:val="24"/>
        </w:rPr>
      </w:pPr>
    </w:p>
    <w:p w14:paraId="4F07DB00" w14:textId="7B6960E5" w:rsidR="007C16E0" w:rsidRDefault="007C16E0" w:rsidP="007C16E0">
      <w:pPr>
        <w:pStyle w:val="NoSpacing"/>
        <w:rPr>
          <w:rFonts w:ascii="Arial" w:hAnsi="Arial" w:cs="Arial"/>
          <w:sz w:val="24"/>
          <w:szCs w:val="24"/>
        </w:rPr>
      </w:pPr>
    </w:p>
    <w:p w14:paraId="14B71F7D" w14:textId="503FC045" w:rsidR="007C16E0" w:rsidRDefault="007C16E0" w:rsidP="007C16E0">
      <w:pPr>
        <w:pStyle w:val="NoSpacing"/>
        <w:rPr>
          <w:rFonts w:ascii="Arial" w:hAnsi="Arial" w:cs="Arial"/>
          <w:sz w:val="24"/>
          <w:szCs w:val="24"/>
        </w:rPr>
      </w:pPr>
    </w:p>
    <w:p w14:paraId="38C00A4F" w14:textId="77777777" w:rsidR="007C16E0" w:rsidRDefault="007C16E0" w:rsidP="007C16E0">
      <w:pPr>
        <w:pStyle w:val="NoSpacing"/>
        <w:rPr>
          <w:rFonts w:ascii="Arial" w:hAnsi="Arial" w:cs="Arial"/>
          <w:sz w:val="24"/>
          <w:szCs w:val="24"/>
        </w:rPr>
      </w:pPr>
    </w:p>
    <w:p w14:paraId="6B895970" w14:textId="2BE92EC0" w:rsidR="007C16E0" w:rsidRDefault="007C16E0" w:rsidP="007C16E0">
      <w:pPr>
        <w:pStyle w:val="NoSpacing"/>
        <w:rPr>
          <w:rFonts w:ascii="Arial" w:hAnsi="Arial" w:cs="Arial"/>
          <w:sz w:val="24"/>
          <w:szCs w:val="24"/>
        </w:rPr>
      </w:pPr>
    </w:p>
    <w:p w14:paraId="2BB34DDF" w14:textId="77777777" w:rsidR="00FB2508" w:rsidRPr="007C16E0" w:rsidRDefault="00FB2508" w:rsidP="007C16E0">
      <w:pPr>
        <w:pStyle w:val="NoSpacing"/>
        <w:rPr>
          <w:rFonts w:ascii="Arial" w:hAnsi="Arial" w:cs="Arial"/>
          <w:sz w:val="24"/>
          <w:szCs w:val="24"/>
        </w:rPr>
      </w:pPr>
    </w:p>
    <w:p w14:paraId="07959849" w14:textId="7FDEC7B7" w:rsidR="002E49EC" w:rsidRPr="00FB2508" w:rsidRDefault="002E49EC" w:rsidP="00FB2508">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10FFE7D6" w14:textId="71F6428B" w:rsidR="002E49EC" w:rsidRPr="007C16E0" w:rsidRDefault="002E49EC" w:rsidP="007C16E0">
      <w:pPr>
        <w:pStyle w:val="NoSpacing"/>
        <w:rPr>
          <w:rFonts w:ascii="Arial" w:hAnsi="Arial" w:cs="Arial"/>
          <w:sz w:val="24"/>
          <w:szCs w:val="24"/>
        </w:rPr>
      </w:pPr>
    </w:p>
    <w:p w14:paraId="4009E5C6" w14:textId="254DA784" w:rsidR="00264505" w:rsidRPr="007C16E0" w:rsidRDefault="00264505" w:rsidP="007742E7">
      <w:pPr>
        <w:pStyle w:val="NoSpacing"/>
        <w:numPr>
          <w:ilvl w:val="0"/>
          <w:numId w:val="3"/>
        </w:numPr>
        <w:spacing w:line="276" w:lineRule="auto"/>
        <w:rPr>
          <w:rFonts w:ascii="Arial" w:hAnsi="Arial" w:cs="Arial"/>
          <w:sz w:val="24"/>
          <w:szCs w:val="24"/>
        </w:rPr>
      </w:pPr>
      <w:r w:rsidRPr="007C16E0">
        <w:rPr>
          <w:rFonts w:ascii="Arial" w:hAnsi="Arial" w:cs="Arial"/>
          <w:sz w:val="24"/>
          <w:szCs w:val="24"/>
        </w:rPr>
        <w:t xml:space="preserve">Insufficient promotion of apprenticeship </w:t>
      </w:r>
      <w:proofErr w:type="spellStart"/>
      <w:r w:rsidRPr="007C16E0">
        <w:rPr>
          <w:rFonts w:ascii="Arial" w:hAnsi="Arial" w:cs="Arial"/>
          <w:sz w:val="24"/>
          <w:szCs w:val="24"/>
        </w:rPr>
        <w:t>programme</w:t>
      </w:r>
      <w:proofErr w:type="spellEnd"/>
      <w:r w:rsidRPr="007C16E0">
        <w:rPr>
          <w:rFonts w:ascii="Arial" w:hAnsi="Arial" w:cs="Arial"/>
          <w:sz w:val="24"/>
          <w:szCs w:val="24"/>
        </w:rPr>
        <w:t xml:space="preserve"> to prospective apprentices and employers</w:t>
      </w:r>
    </w:p>
    <w:p w14:paraId="2AB6BF6D" w14:textId="68051829" w:rsidR="00264505" w:rsidRPr="007C16E0" w:rsidRDefault="00264505" w:rsidP="007742E7">
      <w:pPr>
        <w:pStyle w:val="NoSpacing"/>
        <w:numPr>
          <w:ilvl w:val="0"/>
          <w:numId w:val="3"/>
        </w:numPr>
        <w:spacing w:line="276" w:lineRule="auto"/>
        <w:rPr>
          <w:rFonts w:ascii="Arial" w:hAnsi="Arial" w:cs="Arial"/>
          <w:sz w:val="24"/>
          <w:szCs w:val="24"/>
        </w:rPr>
      </w:pPr>
      <w:r w:rsidRPr="007C16E0">
        <w:rPr>
          <w:rFonts w:ascii="Arial" w:hAnsi="Arial" w:cs="Arial"/>
          <w:sz w:val="24"/>
          <w:szCs w:val="24"/>
        </w:rPr>
        <w:t>Lack of clarity about the initial assessment processes for apprentices/employers</w:t>
      </w:r>
    </w:p>
    <w:p w14:paraId="3A795AAD" w14:textId="62FCD241" w:rsidR="00264505" w:rsidRPr="007C16E0" w:rsidRDefault="00264505" w:rsidP="007C16E0">
      <w:pPr>
        <w:pStyle w:val="NoSpacing"/>
        <w:rPr>
          <w:rFonts w:ascii="Arial" w:hAnsi="Arial" w:cs="Arial"/>
          <w:sz w:val="24"/>
          <w:szCs w:val="24"/>
        </w:rPr>
      </w:pPr>
    </w:p>
    <w:p w14:paraId="77F1031F" w14:textId="75337FD4" w:rsidR="007C16E0" w:rsidRDefault="007C16E0" w:rsidP="007C16E0">
      <w:pPr>
        <w:pStyle w:val="NoSpacing"/>
        <w:rPr>
          <w:rFonts w:ascii="Arial" w:hAnsi="Arial" w:cs="Arial"/>
          <w:b/>
          <w:bCs/>
          <w:sz w:val="24"/>
          <w:szCs w:val="24"/>
        </w:rPr>
      </w:pPr>
    </w:p>
    <w:p w14:paraId="487DB705" w14:textId="77777777" w:rsidR="00516A85" w:rsidRDefault="00516A85" w:rsidP="007C16E0">
      <w:pPr>
        <w:pStyle w:val="NoSpacing"/>
        <w:rPr>
          <w:rFonts w:ascii="Arial" w:hAnsi="Arial" w:cs="Arial"/>
          <w:b/>
          <w:bCs/>
          <w:sz w:val="24"/>
          <w:szCs w:val="24"/>
        </w:rPr>
      </w:pPr>
    </w:p>
    <w:p w14:paraId="33BEAA11" w14:textId="306A12BF" w:rsidR="007C16E0" w:rsidRDefault="007C16E0" w:rsidP="007C16E0">
      <w:pPr>
        <w:pStyle w:val="NoSpacing"/>
        <w:rPr>
          <w:rFonts w:ascii="Arial" w:hAnsi="Arial" w:cs="Arial"/>
          <w:b/>
          <w:bCs/>
          <w:sz w:val="24"/>
          <w:szCs w:val="24"/>
        </w:rPr>
      </w:pPr>
    </w:p>
    <w:p w14:paraId="0E0AF7EC" w14:textId="77777777" w:rsidR="007C16E0" w:rsidRDefault="007C16E0" w:rsidP="007C16E0">
      <w:pPr>
        <w:pStyle w:val="NoSpacing"/>
        <w:rPr>
          <w:rFonts w:ascii="Arial" w:hAnsi="Arial" w:cs="Arial"/>
          <w:b/>
          <w:bCs/>
          <w:sz w:val="24"/>
          <w:szCs w:val="24"/>
        </w:rPr>
      </w:pPr>
    </w:p>
    <w:p w14:paraId="06DF9B98" w14:textId="44F960F5" w:rsidR="007C16E0" w:rsidRDefault="007C16E0" w:rsidP="007C16E0">
      <w:pPr>
        <w:pStyle w:val="NoSpacing"/>
        <w:rPr>
          <w:rFonts w:ascii="Arial" w:hAnsi="Arial" w:cs="Arial"/>
          <w:b/>
          <w:bCs/>
          <w:sz w:val="24"/>
          <w:szCs w:val="24"/>
        </w:rPr>
      </w:pPr>
    </w:p>
    <w:p w14:paraId="5AC1E7DC" w14:textId="77777777" w:rsidR="007C16E0" w:rsidRDefault="007C16E0" w:rsidP="007C16E0">
      <w:pPr>
        <w:pStyle w:val="NoSpacing"/>
        <w:rPr>
          <w:rFonts w:ascii="Arial" w:hAnsi="Arial" w:cs="Arial"/>
          <w:b/>
          <w:bCs/>
          <w:sz w:val="24"/>
          <w:szCs w:val="24"/>
        </w:rPr>
      </w:pPr>
    </w:p>
    <w:p w14:paraId="1FC82F14" w14:textId="7BB296BB" w:rsidR="007C16E0" w:rsidRPr="007C16E0" w:rsidRDefault="007C16E0" w:rsidP="007C16E0">
      <w:pPr>
        <w:pStyle w:val="NoSpacing"/>
        <w:rPr>
          <w:rFonts w:ascii="Arial" w:hAnsi="Arial" w:cs="Arial"/>
          <w:b/>
          <w:bCs/>
          <w:sz w:val="32"/>
          <w:szCs w:val="32"/>
        </w:rPr>
      </w:pPr>
    </w:p>
    <w:p w14:paraId="150351DF" w14:textId="780EF9A4" w:rsidR="007C16E0" w:rsidRDefault="00516A85" w:rsidP="007C16E0">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44" behindDoc="1" locked="0" layoutInCell="1" allowOverlap="1" wp14:anchorId="261D0871" wp14:editId="29BD0ACA">
                <wp:simplePos x="0" y="0"/>
                <wp:positionH relativeFrom="column">
                  <wp:posOffset>-120650</wp:posOffset>
                </wp:positionH>
                <wp:positionV relativeFrom="page">
                  <wp:posOffset>990792</wp:posOffset>
                </wp:positionV>
                <wp:extent cx="4518660" cy="5504180"/>
                <wp:effectExtent l="0" t="0" r="15240" b="20320"/>
                <wp:wrapNone/>
                <wp:docPr id="5" name="Rectangle 5"/>
                <wp:cNvGraphicFramePr/>
                <a:graphic xmlns:a="http://schemas.openxmlformats.org/drawingml/2006/main">
                  <a:graphicData uri="http://schemas.microsoft.com/office/word/2010/wordprocessingShape">
                    <wps:wsp>
                      <wps:cNvSpPr/>
                      <wps:spPr>
                        <a:xfrm>
                          <a:off x="0" y="0"/>
                          <a:ext cx="4518660" cy="5504180"/>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82DA8" id="Rectangle 5" o:spid="_x0000_s1026" style="position:absolute;margin-left:-9.5pt;margin-top:78pt;width:355.8pt;height:433.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" fillcolor="#9fb000" strokecolor="#9fb000" strokeweight="1pt">
                <w10:wrap anchory="page"/>
              </v:rect>
            </w:pict>
          </mc:Fallback>
        </mc:AlternateContent>
      </w:r>
    </w:p>
    <w:p w14:paraId="1B151B8B" w14:textId="40F0FC61" w:rsidR="007F353B" w:rsidRPr="007C16E0" w:rsidRDefault="0075647B" w:rsidP="007C16E0">
      <w:pPr>
        <w:pStyle w:val="NoSpacing"/>
        <w:spacing w:line="276" w:lineRule="auto"/>
        <w:rPr>
          <w:rFonts w:ascii="Arial" w:hAnsi="Arial" w:cs="Arial"/>
          <w:b/>
          <w:bCs/>
          <w:color w:val="FFFFFF" w:themeColor="background1"/>
          <w:sz w:val="24"/>
          <w:szCs w:val="24"/>
        </w:rPr>
      </w:pPr>
      <w:r w:rsidRPr="007C16E0">
        <w:rPr>
          <w:rFonts w:ascii="Arial" w:hAnsi="Arial" w:cs="Arial"/>
          <w:b/>
          <w:bCs/>
          <w:color w:val="FFFFFF" w:themeColor="background1"/>
          <w:sz w:val="24"/>
          <w:szCs w:val="24"/>
        </w:rPr>
        <w:t xml:space="preserve">Effective Practice: </w:t>
      </w:r>
      <w:proofErr w:type="spellStart"/>
      <w:r w:rsidRPr="007C16E0">
        <w:rPr>
          <w:rFonts w:ascii="Arial" w:hAnsi="Arial" w:cs="Arial"/>
          <w:b/>
          <w:bCs/>
          <w:color w:val="FFFFFF" w:themeColor="background1"/>
          <w:sz w:val="24"/>
          <w:szCs w:val="24"/>
        </w:rPr>
        <w:t>Skillnet</w:t>
      </w:r>
      <w:proofErr w:type="spellEnd"/>
      <w:r w:rsidRPr="007C16E0">
        <w:rPr>
          <w:rFonts w:ascii="Arial" w:hAnsi="Arial" w:cs="Arial"/>
          <w:b/>
          <w:bCs/>
          <w:color w:val="FFFFFF" w:themeColor="background1"/>
          <w:sz w:val="24"/>
          <w:szCs w:val="24"/>
        </w:rPr>
        <w:t xml:space="preserve"> Limited</w:t>
      </w:r>
    </w:p>
    <w:p w14:paraId="715258F1" w14:textId="3F9C81D1" w:rsidR="007F353B" w:rsidRPr="007C16E0" w:rsidRDefault="007F353B" w:rsidP="007C16E0">
      <w:pPr>
        <w:pStyle w:val="NoSpacing"/>
        <w:rPr>
          <w:rFonts w:ascii="Arial" w:hAnsi="Arial" w:cs="Arial"/>
          <w:color w:val="FFFFFF" w:themeColor="background1"/>
          <w:sz w:val="24"/>
          <w:szCs w:val="24"/>
        </w:rPr>
      </w:pPr>
    </w:p>
    <w:p w14:paraId="523B7BDD" w14:textId="64616C5D" w:rsidR="0075647B" w:rsidRPr="007C16E0" w:rsidRDefault="0075647B" w:rsidP="007C16E0">
      <w:pPr>
        <w:pStyle w:val="NoSpacing"/>
        <w:spacing w:line="276" w:lineRule="auto"/>
        <w:rPr>
          <w:rFonts w:ascii="Arial" w:hAnsi="Arial" w:cs="Arial"/>
          <w:color w:val="FFFFFF" w:themeColor="background1"/>
          <w:sz w:val="24"/>
          <w:szCs w:val="24"/>
        </w:rPr>
      </w:pPr>
      <w:bookmarkStart w:id="14" w:name="_Hlk114144383"/>
      <w:r w:rsidRPr="007C16E0">
        <w:rPr>
          <w:rFonts w:ascii="Arial" w:hAnsi="Arial" w:cs="Arial"/>
          <w:color w:val="FFFFFF" w:themeColor="background1"/>
          <w:sz w:val="24"/>
          <w:szCs w:val="24"/>
        </w:rPr>
        <w:t xml:space="preserve">The provider’s dedicated team of Recruitment Consultants support employers very well to identify and recruit new talent onto their prestigious apprenticeship </w:t>
      </w:r>
      <w:proofErr w:type="spellStart"/>
      <w:r w:rsidRPr="007C16E0">
        <w:rPr>
          <w:rFonts w:ascii="Arial" w:hAnsi="Arial" w:cs="Arial"/>
          <w:color w:val="FFFFFF" w:themeColor="background1"/>
          <w:sz w:val="24"/>
          <w:szCs w:val="24"/>
        </w:rPr>
        <w:t>programmes</w:t>
      </w:r>
      <w:proofErr w:type="spellEnd"/>
      <w:r w:rsidRPr="007C16E0">
        <w:rPr>
          <w:rFonts w:ascii="Arial" w:hAnsi="Arial" w:cs="Arial"/>
          <w:color w:val="FFFFFF" w:themeColor="background1"/>
          <w:sz w:val="24"/>
          <w:szCs w:val="24"/>
        </w:rPr>
        <w:t xml:space="preserve">. Assistance is given through promotion of vacancies on the provider and employer’s website, </w:t>
      </w:r>
      <w:r w:rsidR="00000AB3">
        <w:rPr>
          <w:rFonts w:ascii="Arial" w:hAnsi="Arial" w:cs="Arial"/>
          <w:color w:val="FFFFFF" w:themeColor="background1"/>
          <w:sz w:val="24"/>
          <w:szCs w:val="24"/>
        </w:rPr>
        <w:t>and</w:t>
      </w:r>
      <w:r w:rsidRPr="007C16E0">
        <w:rPr>
          <w:rFonts w:ascii="Arial" w:hAnsi="Arial" w:cs="Arial"/>
          <w:color w:val="FFFFFF" w:themeColor="background1"/>
          <w:sz w:val="24"/>
          <w:szCs w:val="24"/>
        </w:rPr>
        <w:t xml:space="preserve"> </w:t>
      </w:r>
      <w:proofErr w:type="spellStart"/>
      <w:r w:rsidRPr="007C16E0">
        <w:rPr>
          <w:rFonts w:ascii="Arial" w:hAnsi="Arial" w:cs="Arial"/>
          <w:color w:val="FFFFFF" w:themeColor="background1"/>
          <w:sz w:val="24"/>
          <w:szCs w:val="24"/>
        </w:rPr>
        <w:t>Apprenticeship.scot</w:t>
      </w:r>
      <w:proofErr w:type="spellEnd"/>
      <w:r w:rsidRPr="007C16E0">
        <w:rPr>
          <w:rFonts w:ascii="Arial" w:hAnsi="Arial" w:cs="Arial"/>
          <w:color w:val="FFFFFF" w:themeColor="background1"/>
          <w:sz w:val="24"/>
          <w:szCs w:val="24"/>
        </w:rPr>
        <w:t xml:space="preserve"> as well as profiling through local schools and colleges.</w:t>
      </w:r>
    </w:p>
    <w:p w14:paraId="4F0BAF71" w14:textId="77777777" w:rsidR="0075647B" w:rsidRPr="007C16E0" w:rsidRDefault="0075647B" w:rsidP="007C16E0">
      <w:pPr>
        <w:pStyle w:val="NoSpacing"/>
        <w:spacing w:line="276" w:lineRule="auto"/>
        <w:rPr>
          <w:rFonts w:ascii="Arial" w:hAnsi="Arial" w:cs="Arial"/>
          <w:color w:val="FFFFFF" w:themeColor="background1"/>
          <w:sz w:val="24"/>
          <w:szCs w:val="24"/>
        </w:rPr>
      </w:pPr>
    </w:p>
    <w:p w14:paraId="21C54EDD" w14:textId="447CFC51" w:rsidR="0075647B" w:rsidRPr="007C16E0" w:rsidRDefault="0075647B" w:rsidP="007C16E0">
      <w:pPr>
        <w:pStyle w:val="NoSpacing"/>
        <w:spacing w:line="276" w:lineRule="auto"/>
        <w:rPr>
          <w:rFonts w:ascii="Arial" w:hAnsi="Arial" w:cs="Arial"/>
          <w:color w:val="FFFFFF" w:themeColor="background1"/>
          <w:sz w:val="24"/>
          <w:szCs w:val="24"/>
        </w:rPr>
      </w:pPr>
      <w:r w:rsidRPr="007C16E0">
        <w:rPr>
          <w:rFonts w:ascii="Arial" w:hAnsi="Arial" w:cs="Arial"/>
          <w:color w:val="FFFFFF" w:themeColor="background1"/>
          <w:sz w:val="24"/>
          <w:szCs w:val="24"/>
        </w:rPr>
        <w:t xml:space="preserve">Applications are scanned against </w:t>
      </w:r>
      <w:r w:rsidR="00000AB3">
        <w:rPr>
          <w:rFonts w:ascii="Arial" w:hAnsi="Arial" w:cs="Arial"/>
          <w:color w:val="FFFFFF" w:themeColor="background1"/>
          <w:sz w:val="24"/>
          <w:szCs w:val="24"/>
        </w:rPr>
        <w:t xml:space="preserve">the </w:t>
      </w:r>
      <w:r w:rsidRPr="007C16E0">
        <w:rPr>
          <w:rFonts w:ascii="Arial" w:hAnsi="Arial" w:cs="Arial"/>
          <w:color w:val="FFFFFF" w:themeColor="background1"/>
          <w:sz w:val="24"/>
          <w:szCs w:val="24"/>
        </w:rPr>
        <w:t>individual employer</w:t>
      </w:r>
      <w:r w:rsidR="00000AB3">
        <w:rPr>
          <w:rFonts w:ascii="Arial" w:hAnsi="Arial" w:cs="Arial"/>
          <w:color w:val="FFFFFF" w:themeColor="background1"/>
          <w:sz w:val="24"/>
          <w:szCs w:val="24"/>
        </w:rPr>
        <w:t>’s</w:t>
      </w:r>
      <w:r w:rsidR="00EE7CDF">
        <w:rPr>
          <w:rFonts w:ascii="Arial" w:hAnsi="Arial" w:cs="Arial"/>
          <w:color w:val="FFFFFF" w:themeColor="background1"/>
          <w:sz w:val="24"/>
          <w:szCs w:val="24"/>
        </w:rPr>
        <w:t xml:space="preserve"> </w:t>
      </w:r>
      <w:r w:rsidRPr="007C16E0">
        <w:rPr>
          <w:rFonts w:ascii="Arial" w:hAnsi="Arial" w:cs="Arial"/>
          <w:color w:val="FFFFFF" w:themeColor="background1"/>
          <w:sz w:val="24"/>
          <w:szCs w:val="24"/>
        </w:rPr>
        <w:t xml:space="preserve">criteria, progressing onto aptitude testing (numeracy, literacy and technical) and an initial screening interview for those who are successful at each successive stage. This enables a short list of applicants to be put forward for interview. In response to early leavers, the provider has amended their recruitment process with more emphasis on the screening interview to understand applicants’ motivation and suitability. In the case of early school leavers, parents may be engaged to support the young person in navigating the process. </w:t>
      </w:r>
    </w:p>
    <w:p w14:paraId="223D9DCD" w14:textId="77777777" w:rsidR="007C16E0" w:rsidRPr="007C16E0" w:rsidRDefault="007C16E0" w:rsidP="007C16E0">
      <w:pPr>
        <w:pStyle w:val="NoSpacing"/>
        <w:spacing w:line="276" w:lineRule="auto"/>
        <w:rPr>
          <w:rFonts w:ascii="Arial" w:hAnsi="Arial" w:cs="Arial"/>
          <w:color w:val="FFFFFF" w:themeColor="background1"/>
          <w:sz w:val="24"/>
          <w:szCs w:val="24"/>
        </w:rPr>
      </w:pPr>
    </w:p>
    <w:p w14:paraId="35F8303F" w14:textId="63C66370" w:rsidR="0075647B" w:rsidRPr="007C16E0" w:rsidRDefault="0075647B" w:rsidP="007C16E0">
      <w:pPr>
        <w:pStyle w:val="NoSpacing"/>
        <w:spacing w:line="276" w:lineRule="auto"/>
        <w:rPr>
          <w:rFonts w:ascii="Arial" w:hAnsi="Arial" w:cs="Arial"/>
          <w:color w:val="FFFFFF" w:themeColor="background1"/>
          <w:sz w:val="24"/>
          <w:szCs w:val="24"/>
        </w:rPr>
      </w:pPr>
      <w:r w:rsidRPr="007C16E0">
        <w:rPr>
          <w:rFonts w:ascii="Arial" w:hAnsi="Arial" w:cs="Arial"/>
          <w:color w:val="FFFFFF" w:themeColor="background1"/>
          <w:sz w:val="24"/>
          <w:szCs w:val="24"/>
        </w:rPr>
        <w:t xml:space="preserve">Applicants are encouraged to consider progression opportunities from the outset with discussion of the career pathways available to them in the sector. Feedback is given at all stages with signposting to support individuals’ employability and preparation for the employer interview. This service is well </w:t>
      </w:r>
      <w:proofErr w:type="spellStart"/>
      <w:r w:rsidRPr="007C16E0">
        <w:rPr>
          <w:rFonts w:ascii="Arial" w:hAnsi="Arial" w:cs="Arial"/>
          <w:color w:val="FFFFFF" w:themeColor="background1"/>
          <w:sz w:val="24"/>
          <w:szCs w:val="24"/>
        </w:rPr>
        <w:t>utilised</w:t>
      </w:r>
      <w:proofErr w:type="spellEnd"/>
      <w:r w:rsidRPr="007C16E0">
        <w:rPr>
          <w:rFonts w:ascii="Arial" w:hAnsi="Arial" w:cs="Arial"/>
          <w:color w:val="FFFFFF" w:themeColor="background1"/>
          <w:sz w:val="24"/>
          <w:szCs w:val="24"/>
        </w:rPr>
        <w:t xml:space="preserve"> and valued by employers given </w:t>
      </w:r>
      <w:proofErr w:type="spellStart"/>
      <w:r w:rsidRPr="007C16E0">
        <w:rPr>
          <w:rFonts w:ascii="Arial" w:hAnsi="Arial" w:cs="Arial"/>
          <w:color w:val="FFFFFF" w:themeColor="background1"/>
          <w:sz w:val="24"/>
          <w:szCs w:val="24"/>
        </w:rPr>
        <w:t>Skillnet’s</w:t>
      </w:r>
      <w:proofErr w:type="spellEnd"/>
      <w:r w:rsidRPr="007C16E0">
        <w:rPr>
          <w:rFonts w:ascii="Arial" w:hAnsi="Arial" w:cs="Arial"/>
          <w:color w:val="FFFFFF" w:themeColor="background1"/>
          <w:sz w:val="24"/>
          <w:szCs w:val="24"/>
        </w:rPr>
        <w:t xml:space="preserve"> deep knowledge and understanding of their needs.</w:t>
      </w:r>
    </w:p>
    <w:p w14:paraId="63E55DEC" w14:textId="389809EC" w:rsidR="007C16E0" w:rsidRPr="00FB2508" w:rsidRDefault="007C16E0" w:rsidP="007C16E0">
      <w:pPr>
        <w:pStyle w:val="NoSpacing"/>
        <w:rPr>
          <w:rFonts w:ascii="Arial" w:hAnsi="Arial" w:cs="Arial"/>
          <w:b/>
          <w:bCs/>
          <w:color w:val="9FB000"/>
          <w:sz w:val="32"/>
          <w:szCs w:val="32"/>
        </w:rPr>
      </w:pPr>
      <w:bookmarkStart w:id="15" w:name="SD2"/>
      <w:bookmarkEnd w:id="14"/>
      <w:r w:rsidRPr="00FB2508">
        <w:rPr>
          <w:rFonts w:ascii="Arial" w:hAnsi="Arial" w:cs="Arial"/>
          <w:b/>
          <w:bCs/>
          <w:color w:val="9FB000"/>
          <w:sz w:val="32"/>
          <w:szCs w:val="32"/>
        </w:rPr>
        <w:lastRenderedPageBreak/>
        <w:t>Induction</w:t>
      </w:r>
    </w:p>
    <w:bookmarkEnd w:id="15"/>
    <w:p w14:paraId="7151012C" w14:textId="77777777" w:rsidR="007C16E0" w:rsidRPr="007C16E0" w:rsidRDefault="007C16E0" w:rsidP="007C16E0">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4BA6D80A" w14:textId="6EDE9AAD" w:rsidR="007C16E0" w:rsidRPr="007C16E0" w:rsidRDefault="007C16E0" w:rsidP="007C16E0">
      <w:pPr>
        <w:pStyle w:val="NoSpacing"/>
        <w:spacing w:line="276" w:lineRule="auto"/>
        <w:rPr>
          <w:rFonts w:ascii="Arial" w:hAnsi="Arial" w:cs="Arial"/>
          <w:sz w:val="24"/>
          <w:szCs w:val="24"/>
        </w:rPr>
      </w:pPr>
      <w:r w:rsidRPr="007C16E0">
        <w:rPr>
          <w:rFonts w:ascii="Arial" w:hAnsi="Arial" w:cs="Arial"/>
          <w:sz w:val="24"/>
          <w:szCs w:val="24"/>
        </w:rPr>
        <w:t>1.1.</w:t>
      </w:r>
      <w:r w:rsidR="00ED0574">
        <w:rPr>
          <w:rFonts w:ascii="Arial" w:hAnsi="Arial" w:cs="Arial"/>
          <w:sz w:val="24"/>
          <w:szCs w:val="24"/>
        </w:rPr>
        <w:t>2</w:t>
      </w:r>
      <w:r w:rsidRPr="007C16E0">
        <w:rPr>
          <w:rFonts w:ascii="Arial" w:hAnsi="Arial" w:cs="Arial"/>
          <w:sz w:val="24"/>
          <w:szCs w:val="24"/>
        </w:rPr>
        <w:t xml:space="preserve">: How effective are our processes for </w:t>
      </w:r>
      <w:r w:rsidR="002E6F81">
        <w:rPr>
          <w:rFonts w:ascii="Arial" w:hAnsi="Arial" w:cs="Arial"/>
          <w:sz w:val="24"/>
          <w:szCs w:val="24"/>
        </w:rPr>
        <w:t>each learner’s induction?</w:t>
      </w:r>
    </w:p>
    <w:p w14:paraId="5ABAD691" w14:textId="3B1FAED3" w:rsidR="007C16E0" w:rsidRDefault="00FB2508" w:rsidP="007C16E0">
      <w:pPr>
        <w:pStyle w:val="NoSpacing"/>
        <w:rPr>
          <w:rFonts w:ascii="Arial" w:hAnsi="Arial" w:cs="Arial"/>
          <w:sz w:val="24"/>
          <w:szCs w:val="24"/>
        </w:rPr>
      </w:pPr>
      <w:r>
        <w:rPr>
          <w:noProof/>
        </w:rPr>
        <w:drawing>
          <wp:anchor distT="0" distB="0" distL="114300" distR="114300" simplePos="0" relativeHeight="251658247" behindDoc="1" locked="0" layoutInCell="1" allowOverlap="1" wp14:anchorId="054F2C6C" wp14:editId="4BB44A82">
            <wp:simplePos x="0" y="0"/>
            <wp:positionH relativeFrom="column">
              <wp:posOffset>911166</wp:posOffset>
            </wp:positionH>
            <wp:positionV relativeFrom="paragraph">
              <wp:posOffset>172720</wp:posOffset>
            </wp:positionV>
            <wp:extent cx="2464435" cy="21596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4435" cy="2159635"/>
                    </a:xfrm>
                    <a:prstGeom prst="rect">
                      <a:avLst/>
                    </a:prstGeom>
                  </pic:spPr>
                </pic:pic>
              </a:graphicData>
            </a:graphic>
          </wp:anchor>
        </w:drawing>
      </w:r>
    </w:p>
    <w:p w14:paraId="4CC657D6" w14:textId="1181C999" w:rsidR="007C16E0" w:rsidRDefault="007C16E0" w:rsidP="007C16E0">
      <w:pPr>
        <w:pStyle w:val="NoSpacing"/>
        <w:rPr>
          <w:rFonts w:ascii="Arial" w:hAnsi="Arial" w:cs="Arial"/>
          <w:sz w:val="24"/>
          <w:szCs w:val="24"/>
        </w:rPr>
      </w:pPr>
    </w:p>
    <w:p w14:paraId="70247A71" w14:textId="1B61875F" w:rsidR="007C16E0" w:rsidRDefault="007C16E0" w:rsidP="007C16E0">
      <w:pPr>
        <w:pStyle w:val="NoSpacing"/>
        <w:rPr>
          <w:rFonts w:ascii="Arial" w:hAnsi="Arial" w:cs="Arial"/>
          <w:sz w:val="24"/>
          <w:szCs w:val="24"/>
        </w:rPr>
      </w:pPr>
    </w:p>
    <w:p w14:paraId="427A28C0" w14:textId="69E25479" w:rsidR="007C16E0" w:rsidRDefault="007C16E0" w:rsidP="007C16E0">
      <w:pPr>
        <w:pStyle w:val="NoSpacing"/>
        <w:rPr>
          <w:rFonts w:ascii="Arial" w:hAnsi="Arial" w:cs="Arial"/>
          <w:sz w:val="24"/>
          <w:szCs w:val="24"/>
        </w:rPr>
      </w:pPr>
    </w:p>
    <w:p w14:paraId="637A3693" w14:textId="3B0A4EA0" w:rsidR="007C16E0" w:rsidRDefault="007C16E0" w:rsidP="007C16E0">
      <w:pPr>
        <w:pStyle w:val="NoSpacing"/>
        <w:rPr>
          <w:rFonts w:ascii="Arial" w:hAnsi="Arial" w:cs="Arial"/>
          <w:sz w:val="24"/>
          <w:szCs w:val="24"/>
        </w:rPr>
      </w:pPr>
    </w:p>
    <w:p w14:paraId="628C83A9" w14:textId="49FC54D9" w:rsidR="007C16E0" w:rsidRDefault="007C16E0" w:rsidP="007C16E0">
      <w:pPr>
        <w:pStyle w:val="NoSpacing"/>
        <w:rPr>
          <w:rFonts w:ascii="Arial" w:hAnsi="Arial" w:cs="Arial"/>
          <w:sz w:val="24"/>
          <w:szCs w:val="24"/>
        </w:rPr>
      </w:pPr>
    </w:p>
    <w:p w14:paraId="43A3D791" w14:textId="77777777" w:rsidR="007C16E0" w:rsidRDefault="007C16E0" w:rsidP="007C16E0">
      <w:pPr>
        <w:pStyle w:val="NoSpacing"/>
        <w:rPr>
          <w:rFonts w:ascii="Arial" w:hAnsi="Arial" w:cs="Arial"/>
          <w:sz w:val="24"/>
          <w:szCs w:val="24"/>
        </w:rPr>
      </w:pPr>
    </w:p>
    <w:p w14:paraId="7F91A219" w14:textId="77777777" w:rsidR="007C16E0" w:rsidRDefault="007C16E0" w:rsidP="007C16E0">
      <w:pPr>
        <w:pStyle w:val="NoSpacing"/>
        <w:rPr>
          <w:rFonts w:ascii="Arial" w:hAnsi="Arial" w:cs="Arial"/>
          <w:sz w:val="24"/>
          <w:szCs w:val="24"/>
        </w:rPr>
      </w:pPr>
    </w:p>
    <w:p w14:paraId="1104A3C7" w14:textId="77777777" w:rsidR="007C16E0" w:rsidRDefault="007C16E0" w:rsidP="007C16E0">
      <w:pPr>
        <w:pStyle w:val="NoSpacing"/>
        <w:rPr>
          <w:rFonts w:ascii="Arial" w:hAnsi="Arial" w:cs="Arial"/>
          <w:sz w:val="24"/>
          <w:szCs w:val="24"/>
        </w:rPr>
      </w:pPr>
    </w:p>
    <w:p w14:paraId="7A0BC528" w14:textId="77777777" w:rsidR="007C16E0" w:rsidRDefault="007C16E0" w:rsidP="007C16E0">
      <w:pPr>
        <w:pStyle w:val="NoSpacing"/>
        <w:rPr>
          <w:rFonts w:ascii="Arial" w:hAnsi="Arial" w:cs="Arial"/>
          <w:sz w:val="24"/>
          <w:szCs w:val="24"/>
        </w:rPr>
      </w:pPr>
    </w:p>
    <w:p w14:paraId="309794C1" w14:textId="77777777" w:rsidR="007C16E0" w:rsidRDefault="007C16E0" w:rsidP="007C16E0">
      <w:pPr>
        <w:pStyle w:val="NoSpacing"/>
        <w:rPr>
          <w:rFonts w:ascii="Arial" w:hAnsi="Arial" w:cs="Arial"/>
          <w:sz w:val="24"/>
          <w:szCs w:val="24"/>
        </w:rPr>
      </w:pPr>
    </w:p>
    <w:p w14:paraId="42328874" w14:textId="77777777" w:rsidR="007C16E0" w:rsidRDefault="007C16E0" w:rsidP="007C16E0">
      <w:pPr>
        <w:pStyle w:val="NoSpacing"/>
        <w:rPr>
          <w:rFonts w:ascii="Arial" w:hAnsi="Arial" w:cs="Arial"/>
          <w:sz w:val="24"/>
          <w:szCs w:val="24"/>
        </w:rPr>
      </w:pPr>
    </w:p>
    <w:p w14:paraId="27A9A9E7" w14:textId="77777777" w:rsidR="007C16E0" w:rsidRDefault="007C16E0" w:rsidP="007C16E0">
      <w:pPr>
        <w:pStyle w:val="NoSpacing"/>
        <w:rPr>
          <w:rFonts w:ascii="Arial" w:hAnsi="Arial" w:cs="Arial"/>
          <w:sz w:val="24"/>
          <w:szCs w:val="24"/>
        </w:rPr>
      </w:pPr>
    </w:p>
    <w:p w14:paraId="32E7BBA4" w14:textId="77777777" w:rsidR="007C16E0" w:rsidRPr="007C16E0" w:rsidRDefault="007C16E0" w:rsidP="007C16E0">
      <w:pPr>
        <w:pStyle w:val="NoSpacing"/>
        <w:rPr>
          <w:rFonts w:ascii="Arial" w:hAnsi="Arial" w:cs="Arial"/>
          <w:sz w:val="24"/>
          <w:szCs w:val="24"/>
        </w:rPr>
      </w:pPr>
    </w:p>
    <w:p w14:paraId="72A894E3" w14:textId="77777777" w:rsidR="00FB2508" w:rsidRDefault="00FB2508" w:rsidP="00FB2508">
      <w:pPr>
        <w:pStyle w:val="NoSpacing"/>
        <w:jc w:val="center"/>
        <w:rPr>
          <w:rFonts w:ascii="Arial" w:hAnsi="Arial" w:cs="Arial"/>
          <w:b/>
          <w:bCs/>
          <w:color w:val="9FB000"/>
          <w:sz w:val="28"/>
          <w:szCs w:val="28"/>
        </w:rPr>
      </w:pPr>
    </w:p>
    <w:p w14:paraId="7F16494F" w14:textId="391B9825" w:rsidR="007C16E0" w:rsidRPr="00FB2508" w:rsidRDefault="007C16E0" w:rsidP="00FB2508">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15074786" w14:textId="77777777" w:rsidR="007C16E0" w:rsidRPr="007C16E0" w:rsidRDefault="007C16E0" w:rsidP="007C16E0">
      <w:pPr>
        <w:pStyle w:val="NoSpacing"/>
        <w:rPr>
          <w:rFonts w:ascii="Arial" w:hAnsi="Arial" w:cs="Arial"/>
          <w:sz w:val="24"/>
          <w:szCs w:val="24"/>
        </w:rPr>
      </w:pPr>
    </w:p>
    <w:p w14:paraId="025A58D3" w14:textId="5C955D36" w:rsidR="002E6F81" w:rsidRPr="002E6F81" w:rsidRDefault="002E6F81" w:rsidP="007742E7">
      <w:pPr>
        <w:pStyle w:val="NoSpacing"/>
        <w:numPr>
          <w:ilvl w:val="0"/>
          <w:numId w:val="4"/>
        </w:numPr>
        <w:spacing w:line="276" w:lineRule="auto"/>
        <w:rPr>
          <w:rFonts w:ascii="Arial" w:hAnsi="Arial" w:cs="Arial"/>
          <w:sz w:val="24"/>
          <w:szCs w:val="24"/>
          <w:lang w:val="en-GB"/>
        </w:rPr>
      </w:pPr>
      <w:r w:rsidRPr="002E6F81">
        <w:rPr>
          <w:rFonts w:ascii="Arial" w:hAnsi="Arial" w:cs="Arial"/>
          <w:sz w:val="24"/>
          <w:szCs w:val="24"/>
          <w:lang w:val="en-GB"/>
        </w:rPr>
        <w:t>Induction fails to provide clarity about programme expectations for apprentices</w:t>
      </w:r>
    </w:p>
    <w:p w14:paraId="5F0E51C5" w14:textId="09517D90" w:rsidR="002E6F81" w:rsidRPr="002E6F81" w:rsidRDefault="002E6F81" w:rsidP="007742E7">
      <w:pPr>
        <w:pStyle w:val="NoSpacing"/>
        <w:numPr>
          <w:ilvl w:val="0"/>
          <w:numId w:val="4"/>
        </w:numPr>
        <w:spacing w:line="276" w:lineRule="auto"/>
        <w:rPr>
          <w:rFonts w:ascii="Arial" w:hAnsi="Arial" w:cs="Arial"/>
          <w:sz w:val="24"/>
          <w:szCs w:val="24"/>
          <w:lang w:val="en-GB"/>
        </w:rPr>
      </w:pPr>
      <w:r w:rsidRPr="002E6F81">
        <w:rPr>
          <w:rFonts w:ascii="Arial" w:hAnsi="Arial" w:cs="Arial"/>
          <w:sz w:val="24"/>
          <w:szCs w:val="24"/>
          <w:lang w:val="en-GB"/>
        </w:rPr>
        <w:t xml:space="preserve">Employers are not involved in the induction process </w:t>
      </w:r>
    </w:p>
    <w:p w14:paraId="4363D879" w14:textId="6529784D" w:rsidR="002E6F81" w:rsidRPr="002E6F81" w:rsidRDefault="002E6F81" w:rsidP="007742E7">
      <w:pPr>
        <w:pStyle w:val="NoSpacing"/>
        <w:numPr>
          <w:ilvl w:val="0"/>
          <w:numId w:val="4"/>
        </w:numPr>
        <w:spacing w:line="276" w:lineRule="auto"/>
        <w:rPr>
          <w:rFonts w:ascii="Arial" w:hAnsi="Arial" w:cs="Arial"/>
          <w:sz w:val="24"/>
          <w:szCs w:val="24"/>
          <w:lang w:val="en-GB"/>
        </w:rPr>
      </w:pPr>
      <w:r w:rsidRPr="002E6F81">
        <w:rPr>
          <w:rFonts w:ascii="Arial" w:hAnsi="Arial" w:cs="Arial"/>
          <w:sz w:val="24"/>
          <w:szCs w:val="24"/>
          <w:lang w:val="en-GB"/>
        </w:rPr>
        <w:t>Lack of systematic approach to gathering apprentice feedback on induction</w:t>
      </w:r>
    </w:p>
    <w:p w14:paraId="7FB4B1D9" w14:textId="77777777" w:rsidR="007C16E0" w:rsidRPr="007C16E0" w:rsidRDefault="007C16E0" w:rsidP="007C16E0">
      <w:pPr>
        <w:pStyle w:val="NoSpacing"/>
        <w:rPr>
          <w:rFonts w:ascii="Arial" w:hAnsi="Arial" w:cs="Arial"/>
          <w:sz w:val="24"/>
          <w:szCs w:val="24"/>
        </w:rPr>
      </w:pPr>
    </w:p>
    <w:p w14:paraId="0993CAB4" w14:textId="7EF3B97E" w:rsidR="007C16E0" w:rsidRDefault="007C16E0" w:rsidP="007C16E0">
      <w:pPr>
        <w:pStyle w:val="NoSpacing"/>
        <w:rPr>
          <w:rFonts w:ascii="Arial" w:hAnsi="Arial" w:cs="Arial"/>
          <w:b/>
          <w:bCs/>
          <w:sz w:val="24"/>
          <w:szCs w:val="24"/>
        </w:rPr>
      </w:pPr>
    </w:p>
    <w:p w14:paraId="05D40594" w14:textId="77777777" w:rsidR="007C16E0" w:rsidRDefault="007C16E0" w:rsidP="007C16E0">
      <w:pPr>
        <w:pStyle w:val="NoSpacing"/>
        <w:rPr>
          <w:rFonts w:ascii="Arial" w:hAnsi="Arial" w:cs="Arial"/>
          <w:b/>
          <w:bCs/>
          <w:sz w:val="24"/>
          <w:szCs w:val="24"/>
        </w:rPr>
      </w:pPr>
    </w:p>
    <w:p w14:paraId="7BD4D4BC" w14:textId="561A0047" w:rsidR="007C16E0" w:rsidRPr="00FB2508" w:rsidRDefault="007C16E0" w:rsidP="00FB2508">
      <w:pPr>
        <w:rPr>
          <w:rFonts w:ascii="Arial" w:eastAsiaTheme="minorEastAsia" w:hAnsi="Arial" w:cs="Arial"/>
          <w:b/>
          <w:bCs/>
          <w:sz w:val="24"/>
          <w:szCs w:val="24"/>
          <w:lang w:val="en-US"/>
        </w:rPr>
      </w:pPr>
    </w:p>
    <w:p w14:paraId="2EF21CCB" w14:textId="6725D10E" w:rsidR="007C16E0" w:rsidRPr="007C16E0" w:rsidRDefault="007C16E0" w:rsidP="007C16E0">
      <w:pPr>
        <w:pStyle w:val="NoSpacing"/>
        <w:rPr>
          <w:rFonts w:ascii="Arial" w:hAnsi="Arial" w:cs="Arial"/>
          <w:b/>
          <w:bCs/>
          <w:sz w:val="32"/>
          <w:szCs w:val="32"/>
        </w:rPr>
      </w:pPr>
    </w:p>
    <w:p w14:paraId="19477230" w14:textId="670B53BB" w:rsidR="007C16E0" w:rsidRDefault="007C16E0" w:rsidP="007C16E0">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45" behindDoc="1" locked="0" layoutInCell="1" allowOverlap="1" wp14:anchorId="706D0B68" wp14:editId="72514EB4">
                <wp:simplePos x="0" y="0"/>
                <wp:positionH relativeFrom="column">
                  <wp:posOffset>-113030</wp:posOffset>
                </wp:positionH>
                <wp:positionV relativeFrom="page">
                  <wp:posOffset>1104900</wp:posOffset>
                </wp:positionV>
                <wp:extent cx="4518837" cy="4029075"/>
                <wp:effectExtent l="0" t="0" r="15240" b="28575"/>
                <wp:wrapNone/>
                <wp:docPr id="7" name="Rectangle 7"/>
                <wp:cNvGraphicFramePr/>
                <a:graphic xmlns:a="http://schemas.openxmlformats.org/drawingml/2006/main">
                  <a:graphicData uri="http://schemas.microsoft.com/office/word/2010/wordprocessingShape">
                    <wps:wsp>
                      <wps:cNvSpPr/>
                      <wps:spPr>
                        <a:xfrm>
                          <a:off x="0" y="0"/>
                          <a:ext cx="4518837" cy="4029075"/>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41B3" id="Rectangle 7" o:spid="_x0000_s1026" style="position:absolute;margin-left:-8.9pt;margin-top:87pt;width:355.8pt;height:317.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" fillcolor="#9fb000" strokecolor="#9fb000" strokeweight="1pt">
                <w10:wrap anchory="page"/>
              </v:rect>
            </w:pict>
          </mc:Fallback>
        </mc:AlternateContent>
      </w:r>
    </w:p>
    <w:p w14:paraId="64F45821" w14:textId="4879E12C" w:rsidR="007C16E0" w:rsidRPr="007C16E0" w:rsidRDefault="007C16E0" w:rsidP="007C16E0">
      <w:pPr>
        <w:pStyle w:val="NoSpacing"/>
        <w:spacing w:line="276" w:lineRule="auto"/>
        <w:rPr>
          <w:rFonts w:ascii="Arial" w:hAnsi="Arial" w:cs="Arial"/>
          <w:b/>
          <w:bCs/>
          <w:color w:val="FFFFFF" w:themeColor="background1"/>
          <w:sz w:val="24"/>
          <w:szCs w:val="24"/>
        </w:rPr>
      </w:pPr>
      <w:bookmarkStart w:id="16" w:name="_Hlk114143207"/>
      <w:r w:rsidRPr="007C16E0">
        <w:rPr>
          <w:rFonts w:ascii="Arial" w:hAnsi="Arial" w:cs="Arial"/>
          <w:b/>
          <w:bCs/>
          <w:color w:val="FFFFFF" w:themeColor="background1"/>
          <w:sz w:val="24"/>
          <w:szCs w:val="24"/>
        </w:rPr>
        <w:t xml:space="preserve">Effective Practice: </w:t>
      </w:r>
      <w:r w:rsidR="00FB2508">
        <w:rPr>
          <w:rFonts w:ascii="Arial" w:hAnsi="Arial" w:cs="Arial"/>
          <w:b/>
          <w:bCs/>
          <w:color w:val="FFFFFF" w:themeColor="background1"/>
          <w:sz w:val="24"/>
          <w:szCs w:val="24"/>
        </w:rPr>
        <w:t>Carousel Training Ltd</w:t>
      </w:r>
    </w:p>
    <w:p w14:paraId="0CE5C8C7" w14:textId="77777777" w:rsidR="007C16E0" w:rsidRPr="007C16E0" w:rsidRDefault="007C16E0" w:rsidP="007C16E0">
      <w:pPr>
        <w:pStyle w:val="NoSpacing"/>
        <w:rPr>
          <w:rFonts w:ascii="Arial" w:hAnsi="Arial" w:cs="Arial"/>
          <w:color w:val="FFFFFF" w:themeColor="background1"/>
          <w:sz w:val="24"/>
          <w:szCs w:val="24"/>
        </w:rPr>
      </w:pPr>
    </w:p>
    <w:p w14:paraId="02750339" w14:textId="78685235" w:rsidR="002E6F81" w:rsidRPr="002E6F81" w:rsidRDefault="007D3EBC" w:rsidP="00FB2508">
      <w:pPr>
        <w:pStyle w:val="NoSpacing"/>
        <w:spacing w:line="276" w:lineRule="auto"/>
        <w:rPr>
          <w:rFonts w:ascii="Arial" w:hAnsi="Arial" w:cs="Arial"/>
          <w:color w:val="FFFFFF" w:themeColor="background1"/>
          <w:sz w:val="24"/>
          <w:szCs w:val="24"/>
          <w:lang w:val="en-GB"/>
        </w:rPr>
      </w:pPr>
      <w:r>
        <w:rPr>
          <w:rFonts w:ascii="Arial" w:hAnsi="Arial" w:cs="Arial"/>
          <w:color w:val="FFFFFF" w:themeColor="background1"/>
          <w:sz w:val="24"/>
          <w:szCs w:val="24"/>
          <w:lang w:val="en-GB"/>
        </w:rPr>
        <w:t>A</w:t>
      </w:r>
      <w:r w:rsidR="002E6F81" w:rsidRPr="002E6F81">
        <w:rPr>
          <w:rFonts w:ascii="Arial" w:hAnsi="Arial" w:cs="Arial"/>
          <w:color w:val="FFFFFF" w:themeColor="background1"/>
          <w:sz w:val="24"/>
          <w:szCs w:val="24"/>
          <w:lang w:val="en-GB"/>
        </w:rPr>
        <w:t xml:space="preserve"> comprehensive group induction programme is in place</w:t>
      </w:r>
      <w:r>
        <w:rPr>
          <w:rFonts w:ascii="Arial" w:hAnsi="Arial" w:cs="Arial"/>
          <w:color w:val="FFFFFF" w:themeColor="background1"/>
          <w:sz w:val="24"/>
          <w:szCs w:val="24"/>
          <w:lang w:val="en-GB"/>
        </w:rPr>
        <w:t>.</w:t>
      </w:r>
    </w:p>
    <w:p w14:paraId="5FFFCDB3" w14:textId="1A95BE93" w:rsidR="0081079C" w:rsidRPr="002E6F81" w:rsidRDefault="002E6F81" w:rsidP="0081079C">
      <w:pPr>
        <w:pStyle w:val="NoSpacing"/>
        <w:spacing w:line="276" w:lineRule="auto"/>
        <w:rPr>
          <w:rFonts w:ascii="Arial" w:hAnsi="Arial" w:cs="Arial"/>
          <w:color w:val="FFFFFF" w:themeColor="background1"/>
          <w:sz w:val="24"/>
          <w:szCs w:val="24"/>
          <w:lang w:val="en-GB"/>
        </w:rPr>
      </w:pPr>
      <w:proofErr w:type="gramStart"/>
      <w:r w:rsidRPr="002E6F81">
        <w:rPr>
          <w:rFonts w:ascii="Arial" w:hAnsi="Arial" w:cs="Arial"/>
          <w:color w:val="FFFFFF" w:themeColor="background1"/>
          <w:sz w:val="24"/>
          <w:szCs w:val="24"/>
          <w:lang w:val="en-GB"/>
        </w:rPr>
        <w:t>In order to</w:t>
      </w:r>
      <w:proofErr w:type="gramEnd"/>
      <w:r w:rsidRPr="002E6F81">
        <w:rPr>
          <w:rFonts w:ascii="Arial" w:hAnsi="Arial" w:cs="Arial"/>
          <w:color w:val="FFFFFF" w:themeColor="background1"/>
          <w:sz w:val="24"/>
          <w:szCs w:val="24"/>
          <w:lang w:val="en-GB"/>
        </w:rPr>
        <w:t xml:space="preserve"> meet the needs of specific individuals the provider made adaptations to the delivery of the induction session, such as the provision of Power Point slides to read as opposed to attending the Zoom session and the introduction of breakout rooms to encourage dialogue and questions.</w:t>
      </w:r>
      <w:r w:rsidR="0081079C" w:rsidRPr="0081079C">
        <w:rPr>
          <w:rFonts w:ascii="Arial" w:hAnsi="Arial" w:cs="Arial"/>
          <w:color w:val="FFFFFF" w:themeColor="background1"/>
          <w:sz w:val="24"/>
          <w:szCs w:val="24"/>
          <w:lang w:val="en-GB"/>
        </w:rPr>
        <w:t xml:space="preserve"> </w:t>
      </w:r>
      <w:r w:rsidR="0081079C" w:rsidRPr="002E6F81">
        <w:rPr>
          <w:rFonts w:ascii="Arial" w:hAnsi="Arial" w:cs="Arial"/>
          <w:color w:val="FFFFFF" w:themeColor="background1"/>
          <w:sz w:val="24"/>
          <w:szCs w:val="24"/>
          <w:lang w:val="en-GB"/>
        </w:rPr>
        <w:t>Where apprentices are unable to attend the remote session, or this style of delivery does not meet their needs, arrangements are made to conduct this on a one</w:t>
      </w:r>
      <w:r w:rsidR="00C55E3D" w:rsidRPr="002E6F81">
        <w:rPr>
          <w:rFonts w:ascii="Arial" w:hAnsi="Arial" w:cs="Arial"/>
          <w:color w:val="FFFFFF" w:themeColor="background1"/>
          <w:sz w:val="24"/>
          <w:szCs w:val="24"/>
          <w:lang w:val="en-GB"/>
        </w:rPr>
        <w:t>-</w:t>
      </w:r>
      <w:r w:rsidR="0081079C" w:rsidRPr="002E6F81">
        <w:rPr>
          <w:rFonts w:ascii="Arial" w:hAnsi="Arial" w:cs="Arial"/>
          <w:color w:val="FFFFFF" w:themeColor="background1"/>
          <w:sz w:val="24"/>
          <w:szCs w:val="24"/>
          <w:lang w:val="en-GB"/>
        </w:rPr>
        <w:t>to</w:t>
      </w:r>
      <w:r w:rsidR="00C55E3D" w:rsidRPr="002E6F81">
        <w:rPr>
          <w:rFonts w:ascii="Arial" w:hAnsi="Arial" w:cs="Arial"/>
          <w:color w:val="FFFFFF" w:themeColor="background1"/>
          <w:sz w:val="24"/>
          <w:szCs w:val="24"/>
          <w:lang w:val="en-GB"/>
        </w:rPr>
        <w:t>-</w:t>
      </w:r>
      <w:r w:rsidR="0081079C" w:rsidRPr="002E6F81">
        <w:rPr>
          <w:rFonts w:ascii="Arial" w:hAnsi="Arial" w:cs="Arial"/>
          <w:color w:val="FFFFFF" w:themeColor="background1"/>
          <w:sz w:val="24"/>
          <w:szCs w:val="24"/>
          <w:lang w:val="en-GB"/>
        </w:rPr>
        <w:t>one basis with their assessor.</w:t>
      </w:r>
    </w:p>
    <w:p w14:paraId="275D9A84" w14:textId="77777777" w:rsidR="002E6F81" w:rsidRPr="002E6F81" w:rsidRDefault="002E6F81" w:rsidP="00FB2508">
      <w:pPr>
        <w:pStyle w:val="NoSpacing"/>
        <w:spacing w:line="276" w:lineRule="auto"/>
        <w:rPr>
          <w:rFonts w:ascii="Arial" w:hAnsi="Arial" w:cs="Arial"/>
          <w:color w:val="FFFFFF" w:themeColor="background1"/>
          <w:sz w:val="24"/>
          <w:szCs w:val="24"/>
          <w:lang w:val="en-GB"/>
        </w:rPr>
      </w:pPr>
      <w:r w:rsidRPr="002E6F81">
        <w:rPr>
          <w:rFonts w:ascii="Arial" w:hAnsi="Arial" w:cs="Arial"/>
          <w:color w:val="FFFFFF" w:themeColor="background1"/>
          <w:sz w:val="24"/>
          <w:szCs w:val="24"/>
          <w:lang w:val="en-GB"/>
        </w:rPr>
        <w:t xml:space="preserve"> </w:t>
      </w:r>
    </w:p>
    <w:p w14:paraId="4CFD900C" w14:textId="77777777" w:rsidR="002E6F81" w:rsidRPr="002E6F81" w:rsidRDefault="002E6F81" w:rsidP="00FB2508">
      <w:pPr>
        <w:pStyle w:val="NoSpacing"/>
        <w:spacing w:line="276" w:lineRule="auto"/>
        <w:rPr>
          <w:rFonts w:ascii="Arial" w:hAnsi="Arial" w:cs="Arial"/>
          <w:color w:val="FFFFFF" w:themeColor="background1"/>
          <w:sz w:val="24"/>
          <w:szCs w:val="24"/>
          <w:lang w:val="en-GB"/>
        </w:rPr>
      </w:pPr>
      <w:r w:rsidRPr="002E6F81">
        <w:rPr>
          <w:rFonts w:ascii="Arial" w:hAnsi="Arial" w:cs="Arial"/>
          <w:color w:val="FFFFFF" w:themeColor="background1"/>
          <w:sz w:val="24"/>
          <w:szCs w:val="24"/>
          <w:lang w:val="en-GB"/>
        </w:rPr>
        <w:t xml:space="preserve">As part of induction, apprentices are given a comprehensive overview of all aspects of the programme and are provided with a detailed handbook which supports this process. </w:t>
      </w:r>
    </w:p>
    <w:p w14:paraId="368BEAE3" w14:textId="77777777" w:rsidR="002E6F81" w:rsidRPr="002E6F81" w:rsidRDefault="002E6F81" w:rsidP="00FB2508">
      <w:pPr>
        <w:pStyle w:val="NoSpacing"/>
        <w:spacing w:line="276" w:lineRule="auto"/>
        <w:rPr>
          <w:rFonts w:ascii="Arial" w:hAnsi="Arial" w:cs="Arial"/>
          <w:color w:val="FFFFFF" w:themeColor="background1"/>
          <w:sz w:val="24"/>
          <w:szCs w:val="24"/>
          <w:lang w:val="en-GB"/>
        </w:rPr>
      </w:pPr>
    </w:p>
    <w:p w14:paraId="4D2C13C8" w14:textId="344534D8" w:rsidR="00C90722" w:rsidRDefault="002E6F81" w:rsidP="00C90722">
      <w:pPr>
        <w:pStyle w:val="NoSpacing"/>
        <w:spacing w:line="276" w:lineRule="auto"/>
        <w:rPr>
          <w:rFonts w:ascii="Arial" w:hAnsi="Arial" w:cs="Arial"/>
          <w:color w:val="FFFFFF" w:themeColor="background1"/>
          <w:sz w:val="24"/>
          <w:szCs w:val="24"/>
          <w:lang w:val="en-GB"/>
        </w:rPr>
      </w:pPr>
      <w:r w:rsidRPr="002E6F81">
        <w:rPr>
          <w:rFonts w:ascii="Arial" w:hAnsi="Arial" w:cs="Arial"/>
          <w:color w:val="FFFFFF" w:themeColor="background1"/>
          <w:sz w:val="24"/>
          <w:szCs w:val="24"/>
          <w:lang w:val="en-GB"/>
        </w:rPr>
        <w:t xml:space="preserve">This ensures all apprentices are well informed </w:t>
      </w:r>
      <w:r w:rsidR="00BE052E">
        <w:rPr>
          <w:rFonts w:ascii="Arial" w:hAnsi="Arial" w:cs="Arial"/>
          <w:color w:val="FFFFFF" w:themeColor="background1"/>
          <w:sz w:val="24"/>
          <w:szCs w:val="24"/>
          <w:lang w:val="en-GB"/>
        </w:rPr>
        <w:t>about</w:t>
      </w:r>
      <w:r w:rsidRPr="002E6F81">
        <w:rPr>
          <w:rFonts w:ascii="Arial" w:hAnsi="Arial" w:cs="Arial"/>
          <w:color w:val="FFFFFF" w:themeColor="background1"/>
          <w:sz w:val="24"/>
          <w:szCs w:val="24"/>
          <w:lang w:val="en-GB"/>
        </w:rPr>
        <w:t xml:space="preserve"> what is expected of them as part of the programme.</w:t>
      </w:r>
    </w:p>
    <w:bookmarkEnd w:id="16"/>
    <w:p w14:paraId="351A92B8" w14:textId="577B70B0" w:rsidR="00D24412" w:rsidRDefault="00D24412" w:rsidP="00C90722">
      <w:pPr>
        <w:pStyle w:val="NoSpacing"/>
        <w:spacing w:line="276" w:lineRule="auto"/>
        <w:rPr>
          <w:rFonts w:ascii="Arial" w:hAnsi="Arial" w:cs="Arial"/>
          <w:color w:val="FFFFFF" w:themeColor="background1"/>
          <w:sz w:val="24"/>
          <w:szCs w:val="24"/>
          <w:lang w:val="en-GB"/>
        </w:rPr>
      </w:pPr>
    </w:p>
    <w:p w14:paraId="359EF398" w14:textId="2DF3D806" w:rsidR="00D24412" w:rsidRDefault="00D24412" w:rsidP="00C90722">
      <w:pPr>
        <w:pStyle w:val="NoSpacing"/>
        <w:spacing w:line="276" w:lineRule="auto"/>
        <w:rPr>
          <w:rFonts w:ascii="Arial" w:hAnsi="Arial" w:cs="Arial"/>
          <w:color w:val="FFFFFF" w:themeColor="background1"/>
          <w:sz w:val="24"/>
          <w:szCs w:val="24"/>
          <w:lang w:val="en-GB"/>
        </w:rPr>
      </w:pPr>
    </w:p>
    <w:p w14:paraId="7EB334CB" w14:textId="3BFD4F0D" w:rsidR="00D24412" w:rsidRDefault="00D24412" w:rsidP="00C90722">
      <w:pPr>
        <w:pStyle w:val="NoSpacing"/>
        <w:spacing w:line="276" w:lineRule="auto"/>
        <w:rPr>
          <w:rFonts w:ascii="Arial" w:hAnsi="Arial" w:cs="Arial"/>
          <w:color w:val="FFFFFF" w:themeColor="background1"/>
          <w:sz w:val="24"/>
          <w:szCs w:val="24"/>
          <w:lang w:val="en-GB"/>
        </w:rPr>
      </w:pPr>
    </w:p>
    <w:p w14:paraId="7FCE7093" w14:textId="5E091A35" w:rsidR="00D24412" w:rsidRDefault="00D24412" w:rsidP="00C90722">
      <w:pPr>
        <w:pStyle w:val="NoSpacing"/>
        <w:spacing w:line="276" w:lineRule="auto"/>
        <w:rPr>
          <w:rFonts w:ascii="Arial" w:hAnsi="Arial" w:cs="Arial"/>
          <w:color w:val="FFFFFF" w:themeColor="background1"/>
          <w:sz w:val="24"/>
          <w:szCs w:val="24"/>
          <w:lang w:val="en-GB"/>
        </w:rPr>
      </w:pPr>
    </w:p>
    <w:p w14:paraId="1E3F57FF" w14:textId="77777777" w:rsidR="00D24412" w:rsidRDefault="00D24412" w:rsidP="00C90722">
      <w:pPr>
        <w:pStyle w:val="NoSpacing"/>
        <w:spacing w:line="276" w:lineRule="auto"/>
        <w:rPr>
          <w:rFonts w:ascii="Arial" w:hAnsi="Arial" w:cs="Arial"/>
          <w:color w:val="FFFFFF" w:themeColor="background1"/>
          <w:sz w:val="24"/>
          <w:szCs w:val="24"/>
          <w:lang w:val="en-GB"/>
        </w:rPr>
      </w:pPr>
    </w:p>
    <w:p w14:paraId="78914AF3" w14:textId="78F55099" w:rsidR="00D24412" w:rsidRDefault="00D24412" w:rsidP="00C90722">
      <w:pPr>
        <w:pStyle w:val="NoSpacing"/>
        <w:spacing w:line="276" w:lineRule="auto"/>
        <w:rPr>
          <w:rFonts w:ascii="Arial" w:hAnsi="Arial" w:cs="Arial"/>
          <w:color w:val="FFFFFF" w:themeColor="background1"/>
          <w:sz w:val="24"/>
          <w:szCs w:val="24"/>
          <w:lang w:val="en-GB"/>
        </w:rPr>
      </w:pPr>
    </w:p>
    <w:p w14:paraId="7621F564" w14:textId="0FCFE841" w:rsidR="00D24412" w:rsidRDefault="00D24412" w:rsidP="00C90722">
      <w:pPr>
        <w:pStyle w:val="NoSpacing"/>
        <w:spacing w:line="276" w:lineRule="auto"/>
        <w:rPr>
          <w:rFonts w:ascii="Arial" w:hAnsi="Arial" w:cs="Arial"/>
          <w:color w:val="FFFFFF" w:themeColor="background1"/>
          <w:sz w:val="24"/>
          <w:szCs w:val="24"/>
          <w:lang w:val="en-GB"/>
        </w:rPr>
      </w:pPr>
    </w:p>
    <w:p w14:paraId="360DC0E2" w14:textId="77777777" w:rsidR="00D24412" w:rsidRDefault="00D24412" w:rsidP="00C90722">
      <w:pPr>
        <w:pStyle w:val="NoSpacing"/>
        <w:spacing w:line="276" w:lineRule="auto"/>
        <w:rPr>
          <w:rFonts w:ascii="Arial" w:hAnsi="Arial" w:cs="Arial"/>
          <w:color w:val="FFFFFF" w:themeColor="background1"/>
          <w:sz w:val="24"/>
          <w:szCs w:val="24"/>
          <w:lang w:val="en-GB"/>
        </w:rPr>
      </w:pPr>
    </w:p>
    <w:p w14:paraId="656E9F8C" w14:textId="5F11E932" w:rsidR="00B338A1" w:rsidRPr="00D24412" w:rsidRDefault="00B338A1" w:rsidP="00D24412">
      <w:pPr>
        <w:pStyle w:val="NoSpacing"/>
        <w:rPr>
          <w:rFonts w:ascii="Arial" w:hAnsi="Arial" w:cs="Arial"/>
          <w:b/>
          <w:bCs/>
          <w:color w:val="9FB000"/>
          <w:sz w:val="32"/>
          <w:szCs w:val="32"/>
        </w:rPr>
      </w:pPr>
      <w:bookmarkStart w:id="17" w:name="SD3"/>
      <w:r w:rsidRPr="00D24412">
        <w:rPr>
          <w:rFonts w:ascii="Arial" w:hAnsi="Arial" w:cs="Arial"/>
          <w:b/>
          <w:bCs/>
          <w:color w:val="9FB000"/>
          <w:sz w:val="32"/>
          <w:szCs w:val="32"/>
        </w:rPr>
        <w:lastRenderedPageBreak/>
        <w:t>Learning and assessment planning</w:t>
      </w:r>
    </w:p>
    <w:bookmarkEnd w:id="17"/>
    <w:p w14:paraId="5FEBA3AF" w14:textId="12AA68E4" w:rsidR="00B338A1" w:rsidRPr="007C16E0" w:rsidRDefault="00B338A1" w:rsidP="00B338A1">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6DF36B01" w14:textId="7E96429F" w:rsidR="00B338A1" w:rsidRPr="007C16E0" w:rsidRDefault="00B338A1" w:rsidP="00B338A1">
      <w:pPr>
        <w:pStyle w:val="NoSpacing"/>
        <w:spacing w:line="276" w:lineRule="auto"/>
        <w:rPr>
          <w:rFonts w:ascii="Arial" w:hAnsi="Arial" w:cs="Arial"/>
          <w:sz w:val="24"/>
          <w:szCs w:val="24"/>
        </w:rPr>
      </w:pPr>
      <w:r w:rsidRPr="007C16E0">
        <w:rPr>
          <w:rFonts w:ascii="Arial" w:hAnsi="Arial" w:cs="Arial"/>
          <w:sz w:val="24"/>
          <w:szCs w:val="24"/>
        </w:rPr>
        <w:t>1.1.</w:t>
      </w:r>
      <w:r>
        <w:rPr>
          <w:rFonts w:ascii="Arial" w:hAnsi="Arial" w:cs="Arial"/>
          <w:sz w:val="24"/>
          <w:szCs w:val="24"/>
        </w:rPr>
        <w:t>3</w:t>
      </w:r>
      <w:r w:rsidRPr="007C16E0">
        <w:rPr>
          <w:rFonts w:ascii="Arial" w:hAnsi="Arial" w:cs="Arial"/>
          <w:sz w:val="24"/>
          <w:szCs w:val="24"/>
        </w:rPr>
        <w:t xml:space="preserve">: </w:t>
      </w:r>
      <w:r w:rsidRPr="00B338A1">
        <w:rPr>
          <w:rFonts w:ascii="Arial" w:hAnsi="Arial" w:cs="Arial"/>
          <w:sz w:val="24"/>
          <w:szCs w:val="24"/>
          <w:lang w:val="en-GB"/>
        </w:rPr>
        <w:t>How effective is our learning and assessment planning?</w:t>
      </w:r>
    </w:p>
    <w:p w14:paraId="2E5CFDED" w14:textId="4ECC64FF" w:rsidR="00B338A1" w:rsidRDefault="00B338A1" w:rsidP="00B338A1">
      <w:pPr>
        <w:pStyle w:val="NoSpacing"/>
        <w:rPr>
          <w:rFonts w:ascii="Arial" w:hAnsi="Arial" w:cs="Arial"/>
          <w:sz w:val="24"/>
          <w:szCs w:val="24"/>
        </w:rPr>
      </w:pPr>
    </w:p>
    <w:p w14:paraId="40862A9D" w14:textId="578B3A26" w:rsidR="00B338A1" w:rsidRDefault="00B338A1" w:rsidP="00B338A1">
      <w:pPr>
        <w:pStyle w:val="NoSpacing"/>
        <w:rPr>
          <w:rFonts w:ascii="Arial" w:hAnsi="Arial" w:cs="Arial"/>
          <w:sz w:val="24"/>
          <w:szCs w:val="24"/>
        </w:rPr>
      </w:pPr>
      <w:r>
        <w:rPr>
          <w:noProof/>
        </w:rPr>
        <w:drawing>
          <wp:anchor distT="0" distB="0" distL="114300" distR="114300" simplePos="0" relativeHeight="251658249" behindDoc="1" locked="0" layoutInCell="1" allowOverlap="1" wp14:anchorId="165465F0" wp14:editId="62581AF8">
            <wp:simplePos x="0" y="0"/>
            <wp:positionH relativeFrom="column">
              <wp:posOffset>914400</wp:posOffset>
            </wp:positionH>
            <wp:positionV relativeFrom="paragraph">
              <wp:posOffset>100965</wp:posOffset>
            </wp:positionV>
            <wp:extent cx="2179955" cy="2159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9955" cy="2159635"/>
                    </a:xfrm>
                    <a:prstGeom prst="rect">
                      <a:avLst/>
                    </a:prstGeom>
                  </pic:spPr>
                </pic:pic>
              </a:graphicData>
            </a:graphic>
          </wp:anchor>
        </w:drawing>
      </w:r>
    </w:p>
    <w:p w14:paraId="761DA7BE" w14:textId="14AD4DB8" w:rsidR="00B338A1" w:rsidRDefault="00B338A1" w:rsidP="00B338A1">
      <w:pPr>
        <w:pStyle w:val="NoSpacing"/>
        <w:rPr>
          <w:rFonts w:ascii="Arial" w:hAnsi="Arial" w:cs="Arial"/>
          <w:sz w:val="24"/>
          <w:szCs w:val="24"/>
        </w:rPr>
      </w:pPr>
    </w:p>
    <w:p w14:paraId="6AB914A3" w14:textId="5396D5E4" w:rsidR="00B338A1" w:rsidRDefault="00B338A1" w:rsidP="00B338A1">
      <w:pPr>
        <w:pStyle w:val="NoSpacing"/>
        <w:rPr>
          <w:rFonts w:ascii="Arial" w:hAnsi="Arial" w:cs="Arial"/>
          <w:sz w:val="24"/>
          <w:szCs w:val="24"/>
        </w:rPr>
      </w:pPr>
    </w:p>
    <w:p w14:paraId="5959B1B7" w14:textId="77777777" w:rsidR="00B338A1" w:rsidRDefault="00B338A1" w:rsidP="00B338A1">
      <w:pPr>
        <w:pStyle w:val="NoSpacing"/>
        <w:rPr>
          <w:rFonts w:ascii="Arial" w:hAnsi="Arial" w:cs="Arial"/>
          <w:sz w:val="24"/>
          <w:szCs w:val="24"/>
        </w:rPr>
      </w:pPr>
    </w:p>
    <w:p w14:paraId="6103A706" w14:textId="77777777" w:rsidR="00B338A1" w:rsidRDefault="00B338A1" w:rsidP="00B338A1">
      <w:pPr>
        <w:pStyle w:val="NoSpacing"/>
        <w:rPr>
          <w:rFonts w:ascii="Arial" w:hAnsi="Arial" w:cs="Arial"/>
          <w:sz w:val="24"/>
          <w:szCs w:val="24"/>
        </w:rPr>
      </w:pPr>
    </w:p>
    <w:p w14:paraId="642B8072" w14:textId="77777777" w:rsidR="00B338A1" w:rsidRDefault="00B338A1" w:rsidP="00B338A1">
      <w:pPr>
        <w:pStyle w:val="NoSpacing"/>
        <w:rPr>
          <w:rFonts w:ascii="Arial" w:hAnsi="Arial" w:cs="Arial"/>
          <w:sz w:val="24"/>
          <w:szCs w:val="24"/>
        </w:rPr>
      </w:pPr>
    </w:p>
    <w:p w14:paraId="73EB8B80" w14:textId="77777777" w:rsidR="00B338A1" w:rsidRDefault="00B338A1" w:rsidP="00B338A1">
      <w:pPr>
        <w:pStyle w:val="NoSpacing"/>
        <w:rPr>
          <w:rFonts w:ascii="Arial" w:hAnsi="Arial" w:cs="Arial"/>
          <w:sz w:val="24"/>
          <w:szCs w:val="24"/>
        </w:rPr>
      </w:pPr>
    </w:p>
    <w:p w14:paraId="2E539188" w14:textId="77777777" w:rsidR="00B338A1" w:rsidRDefault="00B338A1" w:rsidP="00B338A1">
      <w:pPr>
        <w:pStyle w:val="NoSpacing"/>
        <w:rPr>
          <w:rFonts w:ascii="Arial" w:hAnsi="Arial" w:cs="Arial"/>
          <w:sz w:val="24"/>
          <w:szCs w:val="24"/>
        </w:rPr>
      </w:pPr>
    </w:p>
    <w:p w14:paraId="5702D4C3" w14:textId="77777777" w:rsidR="00B338A1" w:rsidRDefault="00B338A1" w:rsidP="00B338A1">
      <w:pPr>
        <w:pStyle w:val="NoSpacing"/>
        <w:rPr>
          <w:rFonts w:ascii="Arial" w:hAnsi="Arial" w:cs="Arial"/>
          <w:sz w:val="24"/>
          <w:szCs w:val="24"/>
        </w:rPr>
      </w:pPr>
    </w:p>
    <w:p w14:paraId="22A92C2F" w14:textId="77777777" w:rsidR="00B338A1" w:rsidRDefault="00B338A1" w:rsidP="00B338A1">
      <w:pPr>
        <w:pStyle w:val="NoSpacing"/>
        <w:rPr>
          <w:rFonts w:ascii="Arial" w:hAnsi="Arial" w:cs="Arial"/>
          <w:sz w:val="24"/>
          <w:szCs w:val="24"/>
        </w:rPr>
      </w:pPr>
    </w:p>
    <w:p w14:paraId="4F10DDC4" w14:textId="77777777" w:rsidR="00B338A1" w:rsidRDefault="00B338A1" w:rsidP="00B338A1">
      <w:pPr>
        <w:pStyle w:val="NoSpacing"/>
        <w:rPr>
          <w:rFonts w:ascii="Arial" w:hAnsi="Arial" w:cs="Arial"/>
          <w:sz w:val="24"/>
          <w:szCs w:val="24"/>
        </w:rPr>
      </w:pPr>
    </w:p>
    <w:p w14:paraId="5518881C" w14:textId="77777777" w:rsidR="00B338A1" w:rsidRDefault="00B338A1" w:rsidP="00B338A1">
      <w:pPr>
        <w:pStyle w:val="NoSpacing"/>
        <w:rPr>
          <w:rFonts w:ascii="Arial" w:hAnsi="Arial" w:cs="Arial"/>
          <w:sz w:val="24"/>
          <w:szCs w:val="24"/>
        </w:rPr>
      </w:pPr>
    </w:p>
    <w:p w14:paraId="292A8732" w14:textId="77777777" w:rsidR="00B338A1" w:rsidRPr="007C16E0" w:rsidRDefault="00B338A1" w:rsidP="00B338A1">
      <w:pPr>
        <w:pStyle w:val="NoSpacing"/>
        <w:rPr>
          <w:rFonts w:ascii="Arial" w:hAnsi="Arial" w:cs="Arial"/>
          <w:sz w:val="24"/>
          <w:szCs w:val="24"/>
        </w:rPr>
      </w:pPr>
    </w:p>
    <w:p w14:paraId="5F9147A7" w14:textId="77777777" w:rsidR="00B338A1" w:rsidRDefault="00B338A1" w:rsidP="00B338A1">
      <w:pPr>
        <w:pStyle w:val="NoSpacing"/>
        <w:jc w:val="center"/>
        <w:rPr>
          <w:rFonts w:ascii="Arial" w:hAnsi="Arial" w:cs="Arial"/>
          <w:b/>
          <w:bCs/>
          <w:color w:val="9FB000"/>
          <w:sz w:val="28"/>
          <w:szCs w:val="28"/>
        </w:rPr>
      </w:pPr>
    </w:p>
    <w:p w14:paraId="6376BE3D" w14:textId="77777777" w:rsidR="00B338A1" w:rsidRPr="00FB2508" w:rsidRDefault="00B338A1" w:rsidP="00B338A1">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5D6D0B91" w14:textId="77777777" w:rsidR="00B338A1" w:rsidRPr="007C16E0" w:rsidRDefault="00B338A1" w:rsidP="00B338A1">
      <w:pPr>
        <w:pStyle w:val="NoSpacing"/>
        <w:rPr>
          <w:rFonts w:ascii="Arial" w:hAnsi="Arial" w:cs="Arial"/>
          <w:sz w:val="24"/>
          <w:szCs w:val="24"/>
        </w:rPr>
      </w:pPr>
    </w:p>
    <w:p w14:paraId="4056BCAD" w14:textId="7675F52E" w:rsidR="00B338A1" w:rsidRPr="00B338A1" w:rsidRDefault="00B338A1" w:rsidP="007742E7">
      <w:pPr>
        <w:pStyle w:val="NoSpacing"/>
        <w:numPr>
          <w:ilvl w:val="0"/>
          <w:numId w:val="5"/>
        </w:numPr>
        <w:spacing w:line="276" w:lineRule="auto"/>
        <w:rPr>
          <w:rFonts w:ascii="Arial" w:hAnsi="Arial" w:cs="Arial"/>
          <w:sz w:val="24"/>
          <w:szCs w:val="24"/>
        </w:rPr>
      </w:pPr>
      <w:r w:rsidRPr="00B338A1">
        <w:rPr>
          <w:rFonts w:ascii="Arial" w:hAnsi="Arial" w:cs="Arial"/>
          <w:sz w:val="24"/>
          <w:szCs w:val="24"/>
        </w:rPr>
        <w:t>Poor communication with employers on learning and assessment planning</w:t>
      </w:r>
    </w:p>
    <w:p w14:paraId="5D5914A4" w14:textId="77777777" w:rsidR="00B338A1" w:rsidRDefault="00B338A1" w:rsidP="007742E7">
      <w:pPr>
        <w:pStyle w:val="NoSpacing"/>
        <w:numPr>
          <w:ilvl w:val="0"/>
          <w:numId w:val="5"/>
        </w:numPr>
        <w:spacing w:line="276" w:lineRule="auto"/>
        <w:rPr>
          <w:rFonts w:ascii="Arial" w:hAnsi="Arial" w:cs="Arial"/>
          <w:sz w:val="24"/>
          <w:szCs w:val="24"/>
        </w:rPr>
      </w:pPr>
      <w:r w:rsidRPr="00B338A1">
        <w:rPr>
          <w:rFonts w:ascii="Arial" w:hAnsi="Arial" w:cs="Arial"/>
          <w:sz w:val="24"/>
          <w:szCs w:val="24"/>
        </w:rPr>
        <w:t>Lack of apprentice ownership of their own learner journey (including unit choice and assessment planning)</w:t>
      </w:r>
    </w:p>
    <w:p w14:paraId="0B66F187" w14:textId="2AB48986" w:rsidR="00B338A1" w:rsidRPr="00B338A1" w:rsidRDefault="00B338A1" w:rsidP="007742E7">
      <w:pPr>
        <w:pStyle w:val="NoSpacing"/>
        <w:numPr>
          <w:ilvl w:val="0"/>
          <w:numId w:val="5"/>
        </w:numPr>
        <w:spacing w:line="276" w:lineRule="auto"/>
        <w:rPr>
          <w:rFonts w:ascii="Arial" w:hAnsi="Arial" w:cs="Arial"/>
          <w:sz w:val="24"/>
          <w:szCs w:val="24"/>
        </w:rPr>
      </w:pPr>
      <w:r w:rsidRPr="00B338A1">
        <w:rPr>
          <w:rFonts w:ascii="Arial" w:hAnsi="Arial" w:cs="Arial"/>
          <w:sz w:val="24"/>
          <w:szCs w:val="24"/>
        </w:rPr>
        <w:t xml:space="preserve">Lack of dedicated time for assessment activity in the workplace </w:t>
      </w:r>
    </w:p>
    <w:p w14:paraId="60658AF7" w14:textId="77777777" w:rsidR="00B338A1" w:rsidRPr="007C16E0" w:rsidRDefault="00B338A1" w:rsidP="00B338A1">
      <w:pPr>
        <w:pStyle w:val="NoSpacing"/>
        <w:rPr>
          <w:rFonts w:ascii="Arial" w:hAnsi="Arial" w:cs="Arial"/>
          <w:sz w:val="24"/>
          <w:szCs w:val="24"/>
        </w:rPr>
      </w:pPr>
    </w:p>
    <w:p w14:paraId="32910E8E" w14:textId="7A49CDA6" w:rsidR="00B338A1" w:rsidRDefault="00B338A1" w:rsidP="00B338A1">
      <w:pPr>
        <w:pStyle w:val="NoSpacing"/>
        <w:rPr>
          <w:rFonts w:ascii="Arial" w:hAnsi="Arial" w:cs="Arial"/>
          <w:b/>
          <w:bCs/>
          <w:sz w:val="24"/>
          <w:szCs w:val="24"/>
        </w:rPr>
      </w:pPr>
    </w:p>
    <w:p w14:paraId="7C635276" w14:textId="77777777" w:rsidR="00B338A1" w:rsidRDefault="00B338A1" w:rsidP="00B338A1">
      <w:pPr>
        <w:pStyle w:val="NoSpacing"/>
        <w:rPr>
          <w:rFonts w:ascii="Arial" w:hAnsi="Arial" w:cs="Arial"/>
          <w:b/>
          <w:bCs/>
          <w:sz w:val="24"/>
          <w:szCs w:val="24"/>
        </w:rPr>
      </w:pPr>
    </w:p>
    <w:p w14:paraId="01E83BDA" w14:textId="77777777" w:rsidR="00B338A1" w:rsidRDefault="00B338A1" w:rsidP="00B338A1">
      <w:pPr>
        <w:pStyle w:val="NoSpacing"/>
        <w:rPr>
          <w:rFonts w:ascii="Arial" w:hAnsi="Arial" w:cs="Arial"/>
          <w:b/>
          <w:bCs/>
          <w:sz w:val="24"/>
          <w:szCs w:val="24"/>
        </w:rPr>
      </w:pPr>
    </w:p>
    <w:p w14:paraId="454CBAA4" w14:textId="77777777" w:rsidR="00B338A1" w:rsidRPr="00FB2508" w:rsidRDefault="00B338A1" w:rsidP="00B338A1">
      <w:pPr>
        <w:rPr>
          <w:rFonts w:ascii="Arial" w:eastAsiaTheme="minorEastAsia" w:hAnsi="Arial" w:cs="Arial"/>
          <w:b/>
          <w:bCs/>
          <w:sz w:val="24"/>
          <w:szCs w:val="24"/>
          <w:lang w:val="en-US"/>
        </w:rPr>
      </w:pPr>
    </w:p>
    <w:p w14:paraId="2BA0F202" w14:textId="77777777" w:rsidR="00B338A1" w:rsidRPr="007C16E0" w:rsidRDefault="00B338A1" w:rsidP="00B338A1">
      <w:pPr>
        <w:pStyle w:val="NoSpacing"/>
        <w:rPr>
          <w:rFonts w:ascii="Arial" w:hAnsi="Arial" w:cs="Arial"/>
          <w:b/>
          <w:bCs/>
          <w:sz w:val="32"/>
          <w:szCs w:val="32"/>
        </w:rPr>
      </w:pPr>
    </w:p>
    <w:p w14:paraId="5322FC96" w14:textId="074FBF90" w:rsidR="00D24412" w:rsidRDefault="00D24412" w:rsidP="00B338A1">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48" behindDoc="1" locked="0" layoutInCell="1" allowOverlap="1" wp14:anchorId="7639E045" wp14:editId="4ECAD48A">
                <wp:simplePos x="0" y="0"/>
                <wp:positionH relativeFrom="column">
                  <wp:posOffset>-113030</wp:posOffset>
                </wp:positionH>
                <wp:positionV relativeFrom="page">
                  <wp:posOffset>1104900</wp:posOffset>
                </wp:positionV>
                <wp:extent cx="4518660" cy="5029200"/>
                <wp:effectExtent l="0" t="0" r="15240" b="19050"/>
                <wp:wrapNone/>
                <wp:docPr id="13" name="Rectangle 13"/>
                <wp:cNvGraphicFramePr/>
                <a:graphic xmlns:a="http://schemas.openxmlformats.org/drawingml/2006/main">
                  <a:graphicData uri="http://schemas.microsoft.com/office/word/2010/wordprocessingShape">
                    <wps:wsp>
                      <wps:cNvSpPr/>
                      <wps:spPr>
                        <a:xfrm>
                          <a:off x="0" y="0"/>
                          <a:ext cx="4518660" cy="5029200"/>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83066" id="Rectangle 13" o:spid="_x0000_s1026" style="position:absolute;margin-left:-8.9pt;margin-top:87pt;width:355.8pt;height:396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" fillcolor="#9fb000" strokecolor="#9fb000" strokeweight="1pt">
                <w10:wrap anchory="page"/>
              </v:rect>
            </w:pict>
          </mc:Fallback>
        </mc:AlternateContent>
      </w:r>
    </w:p>
    <w:p w14:paraId="240639AA" w14:textId="4F336141" w:rsidR="00CE000B" w:rsidRPr="00E115C7" w:rsidRDefault="00CE000B" w:rsidP="00E115C7">
      <w:pPr>
        <w:pStyle w:val="NoSpacing"/>
        <w:spacing w:line="276" w:lineRule="auto"/>
        <w:rPr>
          <w:rFonts w:ascii="Arial" w:hAnsi="Arial" w:cs="Arial"/>
          <w:b/>
          <w:color w:val="FFFFFF" w:themeColor="background1"/>
          <w:sz w:val="24"/>
          <w:szCs w:val="24"/>
        </w:rPr>
      </w:pPr>
      <w:r w:rsidRPr="00E115C7">
        <w:rPr>
          <w:rFonts w:ascii="Arial" w:hAnsi="Arial" w:cs="Arial"/>
          <w:b/>
          <w:color w:val="FFFFFF" w:themeColor="background1"/>
          <w:sz w:val="24"/>
          <w:szCs w:val="24"/>
        </w:rPr>
        <w:t>Effective Practice: Carousel Training Ltd</w:t>
      </w:r>
    </w:p>
    <w:p w14:paraId="0126CB17" w14:textId="77777777" w:rsidR="00E115C7" w:rsidRPr="00E115C7" w:rsidRDefault="00E115C7" w:rsidP="00E115C7">
      <w:pPr>
        <w:pStyle w:val="NoSpacing"/>
        <w:rPr>
          <w:rFonts w:ascii="Arial" w:hAnsi="Arial" w:cs="Arial"/>
          <w:b/>
          <w:bCs/>
          <w:color w:val="FFFFFF" w:themeColor="background1"/>
          <w:sz w:val="24"/>
          <w:szCs w:val="24"/>
        </w:rPr>
      </w:pPr>
    </w:p>
    <w:p w14:paraId="46A6AA58" w14:textId="6B81384A" w:rsidR="001F21F1" w:rsidRDefault="00CE000B" w:rsidP="00E115C7">
      <w:pPr>
        <w:pStyle w:val="NoSpacing"/>
        <w:spacing w:line="276" w:lineRule="auto"/>
        <w:rPr>
          <w:rFonts w:ascii="Arial" w:hAnsi="Arial" w:cs="Arial"/>
          <w:color w:val="FFFFFF" w:themeColor="background1"/>
          <w:sz w:val="24"/>
          <w:szCs w:val="24"/>
        </w:rPr>
      </w:pPr>
      <w:bookmarkStart w:id="18" w:name="_Hlk114143236"/>
      <w:r w:rsidRPr="00E115C7">
        <w:rPr>
          <w:rFonts w:ascii="Arial" w:hAnsi="Arial" w:cs="Arial"/>
          <w:color w:val="FFFFFF" w:themeColor="background1"/>
          <w:sz w:val="24"/>
          <w:szCs w:val="24"/>
        </w:rPr>
        <w:t xml:space="preserve">Learning and assessment planning is efficiently managed by the provider and integrates well with employer led activity. Results from initial assessment and discussions with employers are used to inform an extremely comprehensive </w:t>
      </w:r>
      <w:r w:rsidR="005A2448" w:rsidRPr="00E115C7">
        <w:rPr>
          <w:rFonts w:ascii="Arial" w:hAnsi="Arial" w:cs="Arial"/>
          <w:color w:val="FFFFFF" w:themeColor="background1"/>
          <w:sz w:val="24"/>
          <w:szCs w:val="24"/>
        </w:rPr>
        <w:t>two-part</w:t>
      </w:r>
      <w:r w:rsidRPr="00E115C7">
        <w:rPr>
          <w:rFonts w:ascii="Arial" w:hAnsi="Arial" w:cs="Arial"/>
          <w:color w:val="FFFFFF" w:themeColor="background1"/>
          <w:sz w:val="24"/>
          <w:szCs w:val="24"/>
        </w:rPr>
        <w:t xml:space="preserve"> individual learning plan (ILP). Employer’s value the input of the provider and they work together to ensure training plans match individuals’ duties. </w:t>
      </w:r>
    </w:p>
    <w:p w14:paraId="2982EAD3" w14:textId="77777777" w:rsidR="001F21F1" w:rsidRDefault="001F21F1" w:rsidP="00E115C7">
      <w:pPr>
        <w:pStyle w:val="NoSpacing"/>
        <w:spacing w:line="276" w:lineRule="auto"/>
        <w:rPr>
          <w:rFonts w:ascii="Arial" w:hAnsi="Arial" w:cs="Arial"/>
          <w:color w:val="FFFFFF" w:themeColor="background1"/>
          <w:sz w:val="24"/>
          <w:szCs w:val="24"/>
        </w:rPr>
      </w:pPr>
    </w:p>
    <w:p w14:paraId="652244CC" w14:textId="77777777" w:rsidR="001F21F1" w:rsidRDefault="00CE000B" w:rsidP="00E115C7">
      <w:pPr>
        <w:pStyle w:val="NoSpacing"/>
        <w:spacing w:line="276" w:lineRule="auto"/>
        <w:rPr>
          <w:rFonts w:ascii="Arial" w:hAnsi="Arial" w:cs="Arial"/>
          <w:color w:val="FFFFFF" w:themeColor="background1"/>
          <w:sz w:val="24"/>
          <w:szCs w:val="24"/>
        </w:rPr>
      </w:pPr>
      <w:r w:rsidRPr="00E115C7">
        <w:rPr>
          <w:rFonts w:ascii="Arial" w:hAnsi="Arial" w:cs="Arial"/>
          <w:color w:val="FFFFFF" w:themeColor="background1"/>
          <w:sz w:val="24"/>
          <w:szCs w:val="24"/>
        </w:rPr>
        <w:t xml:space="preserve">ILPs are adapted as needed and progress is captured and reviewed after every interaction. The provider has worked well to ensure delivery of training has been effective throughout the pandemic and adapted their teaching to deliver group sessions through Zoom, or where preferred, one to one </w:t>
      </w:r>
      <w:proofErr w:type="gramStart"/>
      <w:r w:rsidRPr="00E115C7">
        <w:rPr>
          <w:rFonts w:ascii="Arial" w:hAnsi="Arial" w:cs="Arial"/>
          <w:color w:val="FFFFFF" w:themeColor="background1"/>
          <w:sz w:val="24"/>
          <w:szCs w:val="24"/>
        </w:rPr>
        <w:t>sessions</w:t>
      </w:r>
      <w:proofErr w:type="gramEnd"/>
      <w:r w:rsidRPr="00E115C7">
        <w:rPr>
          <w:rFonts w:ascii="Arial" w:hAnsi="Arial" w:cs="Arial"/>
          <w:color w:val="FFFFFF" w:themeColor="background1"/>
          <w:sz w:val="24"/>
          <w:szCs w:val="24"/>
        </w:rPr>
        <w:t xml:space="preserve">, and this is appreciated by apprentices and employers ensuring progress is not compromised. </w:t>
      </w:r>
    </w:p>
    <w:p w14:paraId="5D7E4D3B" w14:textId="77777777" w:rsidR="001F21F1" w:rsidRDefault="001F21F1" w:rsidP="00E115C7">
      <w:pPr>
        <w:pStyle w:val="NoSpacing"/>
        <w:spacing w:line="276" w:lineRule="auto"/>
        <w:rPr>
          <w:rFonts w:ascii="Arial" w:hAnsi="Arial" w:cs="Arial"/>
          <w:color w:val="FFFFFF" w:themeColor="background1"/>
          <w:sz w:val="24"/>
          <w:szCs w:val="24"/>
        </w:rPr>
      </w:pPr>
    </w:p>
    <w:p w14:paraId="782C9826" w14:textId="6EB62A36" w:rsidR="00B338A1" w:rsidRPr="00B338A1" w:rsidRDefault="00CE000B" w:rsidP="00B338A1">
      <w:pPr>
        <w:pStyle w:val="NoSpacing"/>
        <w:spacing w:line="276" w:lineRule="auto"/>
        <w:rPr>
          <w:rFonts w:ascii="Arial" w:hAnsi="Arial" w:cs="Arial"/>
          <w:color w:val="FFFFFF" w:themeColor="background1"/>
          <w:sz w:val="24"/>
          <w:szCs w:val="24"/>
        </w:rPr>
      </w:pPr>
      <w:r w:rsidRPr="00E115C7">
        <w:rPr>
          <w:rFonts w:ascii="Arial" w:hAnsi="Arial" w:cs="Arial"/>
          <w:color w:val="FFFFFF" w:themeColor="background1"/>
          <w:sz w:val="24"/>
          <w:szCs w:val="24"/>
        </w:rPr>
        <w:t xml:space="preserve">Apprentices welcome the flexibility of the delivery of training in meeting their needs and appreciate the range of resources made available </w:t>
      </w:r>
      <w:proofErr w:type="gramStart"/>
      <w:r w:rsidRPr="00E115C7">
        <w:rPr>
          <w:rFonts w:ascii="Arial" w:hAnsi="Arial" w:cs="Arial"/>
          <w:color w:val="FFFFFF" w:themeColor="background1"/>
          <w:sz w:val="24"/>
          <w:szCs w:val="24"/>
        </w:rPr>
        <w:t>in order for</w:t>
      </w:r>
      <w:proofErr w:type="gramEnd"/>
      <w:r w:rsidRPr="00E115C7">
        <w:rPr>
          <w:rFonts w:ascii="Arial" w:hAnsi="Arial" w:cs="Arial"/>
          <w:color w:val="FFFFFF" w:themeColor="background1"/>
          <w:sz w:val="24"/>
          <w:szCs w:val="24"/>
        </w:rPr>
        <w:t xml:space="preserve"> them to progress. This flexible employer and learner </w:t>
      </w:r>
      <w:proofErr w:type="spellStart"/>
      <w:r w:rsidRPr="00E115C7">
        <w:rPr>
          <w:rFonts w:ascii="Arial" w:hAnsi="Arial" w:cs="Arial"/>
          <w:color w:val="FFFFFF" w:themeColor="background1"/>
          <w:sz w:val="24"/>
          <w:szCs w:val="24"/>
        </w:rPr>
        <w:t>centred</w:t>
      </w:r>
      <w:proofErr w:type="spellEnd"/>
      <w:r w:rsidRPr="00E115C7">
        <w:rPr>
          <w:rFonts w:ascii="Arial" w:hAnsi="Arial" w:cs="Arial"/>
          <w:color w:val="FFFFFF" w:themeColor="background1"/>
          <w:sz w:val="24"/>
          <w:szCs w:val="24"/>
        </w:rPr>
        <w:t xml:space="preserve"> approach ensures apprentices progress well with their qualification and are fully aware of the support available to them.</w:t>
      </w:r>
    </w:p>
    <w:bookmarkEnd w:id="18"/>
    <w:p w14:paraId="26955D88" w14:textId="4B320166" w:rsidR="00B338A1" w:rsidRDefault="00B338A1" w:rsidP="00B338A1">
      <w:pPr>
        <w:pStyle w:val="NoSpacing"/>
        <w:spacing w:line="276" w:lineRule="auto"/>
        <w:rPr>
          <w:rFonts w:ascii="Arial" w:hAnsi="Arial" w:cs="Arial"/>
          <w:color w:val="FFFFFF" w:themeColor="background1"/>
        </w:rPr>
      </w:pPr>
    </w:p>
    <w:p w14:paraId="586C7B79" w14:textId="54C9AD7E" w:rsidR="00B338A1" w:rsidRDefault="00B338A1" w:rsidP="00B338A1">
      <w:pPr>
        <w:pStyle w:val="NoSpacing"/>
        <w:spacing w:line="276" w:lineRule="auto"/>
        <w:rPr>
          <w:rFonts w:ascii="Arial" w:hAnsi="Arial" w:cs="Arial"/>
          <w:color w:val="FFFFFF" w:themeColor="background1"/>
        </w:rPr>
      </w:pPr>
    </w:p>
    <w:p w14:paraId="5811A120" w14:textId="5648884D" w:rsidR="00CE000B" w:rsidRPr="00CE000B" w:rsidRDefault="00CE000B" w:rsidP="00B338A1">
      <w:pPr>
        <w:pStyle w:val="NoSpacing"/>
        <w:spacing w:line="276" w:lineRule="auto"/>
        <w:rPr>
          <w:rFonts w:ascii="Arial" w:hAnsi="Arial" w:cs="Arial"/>
          <w:color w:val="FFFFFF" w:themeColor="background1"/>
        </w:rPr>
      </w:pPr>
    </w:p>
    <w:p w14:paraId="14DC4AD8" w14:textId="0D08EDA5" w:rsidR="008A2609" w:rsidRPr="00FB2508" w:rsidRDefault="008A2609" w:rsidP="008A2609">
      <w:pPr>
        <w:pStyle w:val="NoSpacing"/>
        <w:rPr>
          <w:rFonts w:ascii="Arial" w:hAnsi="Arial" w:cs="Arial"/>
          <w:b/>
          <w:bCs/>
          <w:color w:val="9FB000"/>
          <w:sz w:val="32"/>
          <w:szCs w:val="32"/>
        </w:rPr>
      </w:pPr>
      <w:bookmarkStart w:id="19" w:name="SD4"/>
      <w:r>
        <w:rPr>
          <w:rFonts w:ascii="Arial" w:hAnsi="Arial" w:cs="Arial"/>
          <w:b/>
          <w:bCs/>
          <w:color w:val="9FB000"/>
          <w:sz w:val="32"/>
          <w:szCs w:val="32"/>
        </w:rPr>
        <w:lastRenderedPageBreak/>
        <w:t xml:space="preserve">Equality </w:t>
      </w:r>
      <w:r w:rsidRPr="00D24412">
        <w:rPr>
          <w:rFonts w:ascii="Arial" w:hAnsi="Arial" w:cs="Arial"/>
          <w:b/>
          <w:bCs/>
          <w:color w:val="9FB000"/>
          <w:sz w:val="32"/>
          <w:szCs w:val="32"/>
        </w:rPr>
        <w:t>groups</w:t>
      </w:r>
    </w:p>
    <w:bookmarkEnd w:id="19"/>
    <w:p w14:paraId="622FF12C" w14:textId="77777777" w:rsidR="008A2609" w:rsidRPr="007C16E0" w:rsidRDefault="008A2609" w:rsidP="008A2609">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6444015E" w14:textId="72368F3B" w:rsidR="008A2609" w:rsidRPr="007C16E0" w:rsidRDefault="008A2609" w:rsidP="008A2609">
      <w:pPr>
        <w:pStyle w:val="NoSpacing"/>
        <w:spacing w:line="276" w:lineRule="auto"/>
        <w:rPr>
          <w:rFonts w:ascii="Arial" w:hAnsi="Arial" w:cs="Arial"/>
          <w:sz w:val="24"/>
          <w:szCs w:val="24"/>
        </w:rPr>
      </w:pPr>
      <w:r w:rsidRPr="007C16E0">
        <w:rPr>
          <w:rFonts w:ascii="Arial" w:hAnsi="Arial" w:cs="Arial"/>
          <w:sz w:val="24"/>
          <w:szCs w:val="24"/>
        </w:rPr>
        <w:t>1.1.</w:t>
      </w:r>
      <w:r>
        <w:rPr>
          <w:rFonts w:ascii="Arial" w:hAnsi="Arial" w:cs="Arial"/>
          <w:sz w:val="24"/>
          <w:szCs w:val="24"/>
        </w:rPr>
        <w:t>4</w:t>
      </w:r>
      <w:r w:rsidRPr="007C16E0">
        <w:rPr>
          <w:rFonts w:ascii="Arial" w:hAnsi="Arial" w:cs="Arial"/>
          <w:sz w:val="24"/>
          <w:szCs w:val="24"/>
        </w:rPr>
        <w:t xml:space="preserve">: </w:t>
      </w:r>
      <w:r>
        <w:rPr>
          <w:rFonts w:ascii="Arial" w:hAnsi="Arial" w:cs="Arial"/>
          <w:sz w:val="24"/>
          <w:szCs w:val="24"/>
          <w:lang w:val="en-GB"/>
        </w:rPr>
        <w:t>How well have we designed and prepared our provision specifically to meet the needs of different equality groups</w:t>
      </w:r>
      <w:r w:rsidRPr="00B338A1">
        <w:rPr>
          <w:rFonts w:ascii="Arial" w:hAnsi="Arial" w:cs="Arial"/>
          <w:sz w:val="24"/>
          <w:szCs w:val="24"/>
          <w:lang w:val="en-GB"/>
        </w:rPr>
        <w:t>?</w:t>
      </w:r>
    </w:p>
    <w:p w14:paraId="1FF571EE" w14:textId="77777777" w:rsidR="008A2609" w:rsidRDefault="008A2609" w:rsidP="008A2609">
      <w:pPr>
        <w:pStyle w:val="NoSpacing"/>
        <w:rPr>
          <w:rFonts w:ascii="Arial" w:hAnsi="Arial" w:cs="Arial"/>
          <w:sz w:val="24"/>
          <w:szCs w:val="24"/>
        </w:rPr>
      </w:pPr>
    </w:p>
    <w:p w14:paraId="262077D4" w14:textId="72B0FA05" w:rsidR="008A2609" w:rsidRDefault="00264B78" w:rsidP="008A2609">
      <w:pPr>
        <w:pStyle w:val="NoSpacing"/>
        <w:rPr>
          <w:rFonts w:ascii="Arial" w:hAnsi="Arial" w:cs="Arial"/>
          <w:sz w:val="24"/>
          <w:szCs w:val="24"/>
        </w:rPr>
      </w:pPr>
      <w:r>
        <w:rPr>
          <w:noProof/>
        </w:rPr>
        <w:drawing>
          <wp:anchor distT="0" distB="0" distL="114300" distR="114300" simplePos="0" relativeHeight="251658251" behindDoc="1" locked="0" layoutInCell="1" allowOverlap="1" wp14:anchorId="7018F1C3" wp14:editId="7C1590D7">
            <wp:simplePos x="0" y="0"/>
            <wp:positionH relativeFrom="column">
              <wp:posOffset>914149</wp:posOffset>
            </wp:positionH>
            <wp:positionV relativeFrom="paragraph">
              <wp:posOffset>12109</wp:posOffset>
            </wp:positionV>
            <wp:extent cx="2280372" cy="216000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0372" cy="2160000"/>
                    </a:xfrm>
                    <a:prstGeom prst="rect">
                      <a:avLst/>
                    </a:prstGeom>
                  </pic:spPr>
                </pic:pic>
              </a:graphicData>
            </a:graphic>
          </wp:anchor>
        </w:drawing>
      </w:r>
    </w:p>
    <w:p w14:paraId="46A1B49D" w14:textId="2B518D93" w:rsidR="008A2609" w:rsidRDefault="008A2609" w:rsidP="008A2609">
      <w:pPr>
        <w:pStyle w:val="NoSpacing"/>
        <w:rPr>
          <w:rFonts w:ascii="Arial" w:hAnsi="Arial" w:cs="Arial"/>
          <w:sz w:val="24"/>
          <w:szCs w:val="24"/>
        </w:rPr>
      </w:pPr>
    </w:p>
    <w:p w14:paraId="449AD881" w14:textId="77777777" w:rsidR="008A2609" w:rsidRDefault="008A2609" w:rsidP="008A2609">
      <w:pPr>
        <w:pStyle w:val="NoSpacing"/>
        <w:rPr>
          <w:rFonts w:ascii="Arial" w:hAnsi="Arial" w:cs="Arial"/>
          <w:sz w:val="24"/>
          <w:szCs w:val="24"/>
        </w:rPr>
      </w:pPr>
    </w:p>
    <w:p w14:paraId="0370B52B" w14:textId="77777777" w:rsidR="008A2609" w:rsidRDefault="008A2609" w:rsidP="008A2609">
      <w:pPr>
        <w:pStyle w:val="NoSpacing"/>
        <w:rPr>
          <w:rFonts w:ascii="Arial" w:hAnsi="Arial" w:cs="Arial"/>
          <w:sz w:val="24"/>
          <w:szCs w:val="24"/>
        </w:rPr>
      </w:pPr>
    </w:p>
    <w:p w14:paraId="15E2E01B" w14:textId="77777777" w:rsidR="008A2609" w:rsidRDefault="008A2609" w:rsidP="008A2609">
      <w:pPr>
        <w:pStyle w:val="NoSpacing"/>
        <w:rPr>
          <w:rFonts w:ascii="Arial" w:hAnsi="Arial" w:cs="Arial"/>
          <w:sz w:val="24"/>
          <w:szCs w:val="24"/>
        </w:rPr>
      </w:pPr>
    </w:p>
    <w:p w14:paraId="3BBC291A" w14:textId="77777777" w:rsidR="008A2609" w:rsidRDefault="008A2609" w:rsidP="008A2609">
      <w:pPr>
        <w:pStyle w:val="NoSpacing"/>
        <w:rPr>
          <w:rFonts w:ascii="Arial" w:hAnsi="Arial" w:cs="Arial"/>
          <w:sz w:val="24"/>
          <w:szCs w:val="24"/>
        </w:rPr>
      </w:pPr>
    </w:p>
    <w:p w14:paraId="3C819440" w14:textId="77777777" w:rsidR="008A2609" w:rsidRDefault="008A2609" w:rsidP="008A2609">
      <w:pPr>
        <w:pStyle w:val="NoSpacing"/>
        <w:rPr>
          <w:rFonts w:ascii="Arial" w:hAnsi="Arial" w:cs="Arial"/>
          <w:sz w:val="24"/>
          <w:szCs w:val="24"/>
        </w:rPr>
      </w:pPr>
    </w:p>
    <w:p w14:paraId="522131DE" w14:textId="77777777" w:rsidR="008A2609" w:rsidRDefault="008A2609" w:rsidP="008A2609">
      <w:pPr>
        <w:pStyle w:val="NoSpacing"/>
        <w:rPr>
          <w:rFonts w:ascii="Arial" w:hAnsi="Arial" w:cs="Arial"/>
          <w:sz w:val="24"/>
          <w:szCs w:val="24"/>
        </w:rPr>
      </w:pPr>
    </w:p>
    <w:p w14:paraId="5E82EA96" w14:textId="77777777" w:rsidR="008A2609" w:rsidRDefault="008A2609" w:rsidP="008A2609">
      <w:pPr>
        <w:pStyle w:val="NoSpacing"/>
        <w:rPr>
          <w:rFonts w:ascii="Arial" w:hAnsi="Arial" w:cs="Arial"/>
          <w:sz w:val="24"/>
          <w:szCs w:val="24"/>
        </w:rPr>
      </w:pPr>
    </w:p>
    <w:p w14:paraId="5F6E6DA2" w14:textId="77777777" w:rsidR="008A2609" w:rsidRDefault="008A2609" w:rsidP="008A2609">
      <w:pPr>
        <w:pStyle w:val="NoSpacing"/>
        <w:rPr>
          <w:rFonts w:ascii="Arial" w:hAnsi="Arial" w:cs="Arial"/>
          <w:sz w:val="24"/>
          <w:szCs w:val="24"/>
        </w:rPr>
      </w:pPr>
    </w:p>
    <w:p w14:paraId="2A70C455" w14:textId="77777777" w:rsidR="008A2609" w:rsidRDefault="008A2609" w:rsidP="008A2609">
      <w:pPr>
        <w:pStyle w:val="NoSpacing"/>
        <w:rPr>
          <w:rFonts w:ascii="Arial" w:hAnsi="Arial" w:cs="Arial"/>
          <w:sz w:val="24"/>
          <w:szCs w:val="24"/>
        </w:rPr>
      </w:pPr>
    </w:p>
    <w:p w14:paraId="4328BA9C" w14:textId="77777777" w:rsidR="008A2609" w:rsidRDefault="008A2609" w:rsidP="008A2609">
      <w:pPr>
        <w:pStyle w:val="NoSpacing"/>
        <w:rPr>
          <w:rFonts w:ascii="Arial" w:hAnsi="Arial" w:cs="Arial"/>
          <w:sz w:val="24"/>
          <w:szCs w:val="24"/>
        </w:rPr>
      </w:pPr>
    </w:p>
    <w:p w14:paraId="0C8BC253" w14:textId="77777777" w:rsidR="008A2609" w:rsidRPr="007C16E0" w:rsidRDefault="008A2609" w:rsidP="008A2609">
      <w:pPr>
        <w:pStyle w:val="NoSpacing"/>
        <w:rPr>
          <w:rFonts w:ascii="Arial" w:hAnsi="Arial" w:cs="Arial"/>
          <w:sz w:val="24"/>
          <w:szCs w:val="24"/>
        </w:rPr>
      </w:pPr>
    </w:p>
    <w:p w14:paraId="68AAA0D9" w14:textId="77777777" w:rsidR="008A2609" w:rsidRDefault="008A2609" w:rsidP="008A2609">
      <w:pPr>
        <w:pStyle w:val="NoSpacing"/>
        <w:jc w:val="center"/>
        <w:rPr>
          <w:rFonts w:ascii="Arial" w:hAnsi="Arial" w:cs="Arial"/>
          <w:b/>
          <w:bCs/>
          <w:color w:val="9FB000"/>
          <w:sz w:val="28"/>
          <w:szCs w:val="28"/>
        </w:rPr>
      </w:pPr>
    </w:p>
    <w:p w14:paraId="74E99599" w14:textId="77777777" w:rsidR="008A2609" w:rsidRPr="00FB2508" w:rsidRDefault="008A2609" w:rsidP="008A2609">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401CF695" w14:textId="77777777" w:rsidR="008A2609" w:rsidRPr="007C16E0" w:rsidRDefault="008A2609" w:rsidP="008A2609">
      <w:pPr>
        <w:pStyle w:val="NoSpacing"/>
        <w:rPr>
          <w:rFonts w:ascii="Arial" w:hAnsi="Arial" w:cs="Arial"/>
          <w:sz w:val="24"/>
          <w:szCs w:val="24"/>
        </w:rPr>
      </w:pPr>
    </w:p>
    <w:p w14:paraId="16E409A5" w14:textId="63F4F4DD" w:rsidR="00BE7A7C" w:rsidRPr="00BE7A7C" w:rsidRDefault="00BE7A7C" w:rsidP="00BE7A7C">
      <w:pPr>
        <w:pStyle w:val="NoSpacing"/>
        <w:numPr>
          <w:ilvl w:val="0"/>
          <w:numId w:val="37"/>
        </w:numPr>
        <w:spacing w:line="276" w:lineRule="auto"/>
        <w:rPr>
          <w:rFonts w:ascii="Arial" w:hAnsi="Arial" w:cs="Arial"/>
          <w:sz w:val="24"/>
          <w:szCs w:val="24"/>
          <w:lang w:val="en-GB"/>
        </w:rPr>
      </w:pPr>
      <w:r w:rsidRPr="00BE7A7C">
        <w:rPr>
          <w:rFonts w:ascii="Arial" w:hAnsi="Arial" w:cs="Arial"/>
          <w:sz w:val="24"/>
          <w:szCs w:val="24"/>
          <w:lang w:val="en-GB"/>
        </w:rPr>
        <w:t xml:space="preserve">Lack of quality management of sub-contractors to ensure appropriate measures for additional support needs are put in place </w:t>
      </w:r>
    </w:p>
    <w:p w14:paraId="4552CB85" w14:textId="160BE287" w:rsidR="00BE7A7C" w:rsidRPr="00BE7A7C" w:rsidRDefault="00BE7A7C" w:rsidP="00BE7A7C">
      <w:pPr>
        <w:pStyle w:val="NoSpacing"/>
        <w:numPr>
          <w:ilvl w:val="0"/>
          <w:numId w:val="37"/>
        </w:numPr>
        <w:spacing w:line="276" w:lineRule="auto"/>
        <w:rPr>
          <w:rFonts w:ascii="Arial" w:hAnsi="Arial" w:cs="Arial"/>
          <w:sz w:val="24"/>
          <w:szCs w:val="24"/>
          <w:lang w:val="en-GB"/>
        </w:rPr>
      </w:pPr>
      <w:r w:rsidRPr="00BE7A7C">
        <w:rPr>
          <w:rFonts w:ascii="Arial" w:hAnsi="Arial" w:cs="Arial"/>
          <w:sz w:val="24"/>
          <w:szCs w:val="24"/>
          <w:lang w:val="en-GB"/>
        </w:rPr>
        <w:t>Lack of expert input (</w:t>
      </w:r>
      <w:proofErr w:type="gramStart"/>
      <w:r w:rsidRPr="00BE7A7C">
        <w:rPr>
          <w:rFonts w:ascii="Arial" w:hAnsi="Arial" w:cs="Arial"/>
          <w:sz w:val="24"/>
          <w:szCs w:val="24"/>
          <w:lang w:val="en-GB"/>
        </w:rPr>
        <w:t>e.g.</w:t>
      </w:r>
      <w:proofErr w:type="gramEnd"/>
      <w:r w:rsidRPr="00BE7A7C">
        <w:rPr>
          <w:rFonts w:ascii="Arial" w:hAnsi="Arial" w:cs="Arial"/>
          <w:sz w:val="24"/>
          <w:szCs w:val="24"/>
          <w:lang w:val="en-GB"/>
        </w:rPr>
        <w:t xml:space="preserve"> from partners) to optimise success chances for those with additional support needs </w:t>
      </w:r>
    </w:p>
    <w:p w14:paraId="4BB8B62D" w14:textId="3C3EBDE8" w:rsidR="008A2609" w:rsidRDefault="008A2609" w:rsidP="008A2609">
      <w:pPr>
        <w:pStyle w:val="NoSpacing"/>
        <w:rPr>
          <w:rFonts w:ascii="Arial" w:hAnsi="Arial" w:cs="Arial"/>
          <w:b/>
          <w:bCs/>
          <w:sz w:val="24"/>
          <w:szCs w:val="24"/>
        </w:rPr>
      </w:pPr>
    </w:p>
    <w:p w14:paraId="4E083F7A" w14:textId="2D780F20" w:rsidR="00BE7A7C" w:rsidRDefault="00BE7A7C" w:rsidP="008A2609">
      <w:pPr>
        <w:pStyle w:val="NoSpacing"/>
        <w:rPr>
          <w:rFonts w:ascii="Arial" w:hAnsi="Arial" w:cs="Arial"/>
          <w:b/>
          <w:bCs/>
          <w:sz w:val="24"/>
          <w:szCs w:val="24"/>
        </w:rPr>
      </w:pPr>
    </w:p>
    <w:p w14:paraId="71E9165D" w14:textId="77777777" w:rsidR="00BE7A7C" w:rsidRDefault="00BE7A7C" w:rsidP="008A2609">
      <w:pPr>
        <w:pStyle w:val="NoSpacing"/>
        <w:rPr>
          <w:rFonts w:ascii="Arial" w:hAnsi="Arial" w:cs="Arial"/>
          <w:b/>
          <w:bCs/>
          <w:sz w:val="24"/>
          <w:szCs w:val="24"/>
        </w:rPr>
      </w:pPr>
    </w:p>
    <w:p w14:paraId="77E78CEE" w14:textId="77777777" w:rsidR="008A2609" w:rsidRDefault="008A2609" w:rsidP="008A2609">
      <w:pPr>
        <w:pStyle w:val="NoSpacing"/>
        <w:rPr>
          <w:rFonts w:ascii="Arial" w:hAnsi="Arial" w:cs="Arial"/>
          <w:b/>
          <w:bCs/>
          <w:sz w:val="24"/>
          <w:szCs w:val="24"/>
        </w:rPr>
      </w:pPr>
    </w:p>
    <w:p w14:paraId="09168F82" w14:textId="77777777" w:rsidR="008A2609" w:rsidRPr="00FB2508" w:rsidRDefault="008A2609" w:rsidP="008A2609">
      <w:pPr>
        <w:rPr>
          <w:rFonts w:ascii="Arial" w:eastAsiaTheme="minorEastAsia" w:hAnsi="Arial" w:cs="Arial"/>
          <w:b/>
          <w:bCs/>
          <w:sz w:val="24"/>
          <w:szCs w:val="24"/>
          <w:lang w:val="en-US"/>
        </w:rPr>
      </w:pPr>
    </w:p>
    <w:p w14:paraId="418C2A3F" w14:textId="77777777" w:rsidR="008A2609" w:rsidRPr="007C16E0" w:rsidRDefault="008A2609" w:rsidP="008A2609">
      <w:pPr>
        <w:pStyle w:val="NoSpacing"/>
        <w:rPr>
          <w:rFonts w:ascii="Arial" w:hAnsi="Arial" w:cs="Arial"/>
          <w:b/>
          <w:bCs/>
          <w:sz w:val="32"/>
          <w:szCs w:val="32"/>
        </w:rPr>
      </w:pPr>
    </w:p>
    <w:p w14:paraId="393D7952" w14:textId="77777777" w:rsidR="008A2609" w:rsidRDefault="008A2609" w:rsidP="008A2609">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50" behindDoc="1" locked="0" layoutInCell="1" allowOverlap="1" wp14:anchorId="2805E014" wp14:editId="2D05F43B">
                <wp:simplePos x="0" y="0"/>
                <wp:positionH relativeFrom="column">
                  <wp:posOffset>-106680</wp:posOffset>
                </wp:positionH>
                <wp:positionV relativeFrom="page">
                  <wp:posOffset>1104901</wp:posOffset>
                </wp:positionV>
                <wp:extent cx="4518837" cy="3829050"/>
                <wp:effectExtent l="0" t="0" r="15240" b="19050"/>
                <wp:wrapNone/>
                <wp:docPr id="16" name="Rectangle 16"/>
                <wp:cNvGraphicFramePr/>
                <a:graphic xmlns:a="http://schemas.openxmlformats.org/drawingml/2006/main">
                  <a:graphicData uri="http://schemas.microsoft.com/office/word/2010/wordprocessingShape">
                    <wps:wsp>
                      <wps:cNvSpPr/>
                      <wps:spPr>
                        <a:xfrm>
                          <a:off x="0" y="0"/>
                          <a:ext cx="4518837" cy="3829050"/>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4FB0" id="Rectangle 16" o:spid="_x0000_s1026" style="position:absolute;margin-left:-8.4pt;margin-top:87pt;width:355.8pt;height:30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" fillcolor="#9fb000" strokecolor="#9fb000" strokeweight="1pt">
                <w10:wrap anchory="page"/>
              </v:rect>
            </w:pict>
          </mc:Fallback>
        </mc:AlternateContent>
      </w:r>
    </w:p>
    <w:p w14:paraId="06640EBE" w14:textId="694F5C72" w:rsidR="008A2609" w:rsidRPr="007C16E0" w:rsidRDefault="008A2609" w:rsidP="008A2609">
      <w:pPr>
        <w:pStyle w:val="NoSpacing"/>
        <w:spacing w:line="276" w:lineRule="auto"/>
        <w:rPr>
          <w:rFonts w:ascii="Arial" w:hAnsi="Arial" w:cs="Arial"/>
          <w:b/>
          <w:bCs/>
          <w:color w:val="FFFFFF" w:themeColor="background1"/>
          <w:sz w:val="24"/>
          <w:szCs w:val="24"/>
        </w:rPr>
      </w:pPr>
      <w:r w:rsidRPr="007C16E0">
        <w:rPr>
          <w:rFonts w:ascii="Arial" w:hAnsi="Arial" w:cs="Arial"/>
          <w:b/>
          <w:bCs/>
          <w:color w:val="FFFFFF" w:themeColor="background1"/>
          <w:sz w:val="24"/>
          <w:szCs w:val="24"/>
        </w:rPr>
        <w:t xml:space="preserve">Effective Practice: </w:t>
      </w:r>
      <w:r w:rsidR="00264B78">
        <w:rPr>
          <w:rFonts w:ascii="Arial" w:hAnsi="Arial" w:cs="Arial"/>
          <w:b/>
          <w:bCs/>
          <w:color w:val="FFFFFF" w:themeColor="background1"/>
          <w:sz w:val="24"/>
          <w:szCs w:val="24"/>
        </w:rPr>
        <w:t>Luddon Construction Limited</w:t>
      </w:r>
    </w:p>
    <w:p w14:paraId="47963B3B" w14:textId="77777777" w:rsidR="008A2609" w:rsidRPr="007C16E0" w:rsidRDefault="008A2609" w:rsidP="008A2609">
      <w:pPr>
        <w:pStyle w:val="NoSpacing"/>
        <w:rPr>
          <w:rFonts w:ascii="Arial" w:hAnsi="Arial" w:cs="Arial"/>
          <w:color w:val="FFFFFF" w:themeColor="background1"/>
          <w:sz w:val="24"/>
          <w:szCs w:val="24"/>
        </w:rPr>
      </w:pPr>
    </w:p>
    <w:p w14:paraId="79B3A12C" w14:textId="2DB742D0" w:rsidR="00264B78" w:rsidRPr="00264B78" w:rsidRDefault="00264B78" w:rsidP="00264B78">
      <w:pPr>
        <w:pStyle w:val="NoSpacing"/>
        <w:spacing w:line="276" w:lineRule="auto"/>
        <w:rPr>
          <w:rFonts w:ascii="Arial" w:hAnsi="Arial" w:cs="Arial"/>
          <w:color w:val="FFFFFF" w:themeColor="background1"/>
          <w:sz w:val="24"/>
          <w:szCs w:val="24"/>
        </w:rPr>
      </w:pPr>
      <w:bookmarkStart w:id="20" w:name="_Hlk114143823"/>
      <w:r w:rsidRPr="00264B78">
        <w:rPr>
          <w:rFonts w:ascii="Arial" w:hAnsi="Arial" w:cs="Arial"/>
          <w:color w:val="FFFFFF" w:themeColor="background1"/>
          <w:sz w:val="24"/>
          <w:szCs w:val="24"/>
        </w:rPr>
        <w:t xml:space="preserve">The wellbeing and holistic needs of apprentices </w:t>
      </w:r>
      <w:r w:rsidR="00BE052E">
        <w:rPr>
          <w:rFonts w:ascii="Arial" w:hAnsi="Arial" w:cs="Arial"/>
          <w:color w:val="FFFFFF" w:themeColor="background1"/>
          <w:sz w:val="24"/>
          <w:szCs w:val="24"/>
        </w:rPr>
        <w:t xml:space="preserve">are </w:t>
      </w:r>
      <w:r w:rsidRPr="00264B78">
        <w:rPr>
          <w:rFonts w:ascii="Arial" w:hAnsi="Arial" w:cs="Arial"/>
          <w:color w:val="FFFFFF" w:themeColor="background1"/>
          <w:sz w:val="24"/>
          <w:szCs w:val="24"/>
        </w:rPr>
        <w:t xml:space="preserve">a high priority for the provider. For example, </w:t>
      </w:r>
      <w:proofErr w:type="spellStart"/>
      <w:r w:rsidRPr="00264B78">
        <w:rPr>
          <w:rFonts w:ascii="Arial" w:hAnsi="Arial" w:cs="Arial"/>
          <w:color w:val="FFFFFF" w:themeColor="background1"/>
          <w:sz w:val="24"/>
          <w:szCs w:val="24"/>
        </w:rPr>
        <w:t>recognising</w:t>
      </w:r>
      <w:proofErr w:type="spellEnd"/>
      <w:r w:rsidRPr="00264B78">
        <w:rPr>
          <w:rFonts w:ascii="Arial" w:hAnsi="Arial" w:cs="Arial"/>
          <w:color w:val="FFFFFF" w:themeColor="background1"/>
          <w:sz w:val="24"/>
          <w:szCs w:val="24"/>
        </w:rPr>
        <w:t xml:space="preserve"> the impact that mental health issues can have on its staff, the assessor has completed Mental Health First Aid (MHFA) training to support engagement and is in the process of completing their </w:t>
      </w:r>
      <w:proofErr w:type="gramStart"/>
      <w:r w:rsidRPr="00264B78">
        <w:rPr>
          <w:rFonts w:ascii="Arial" w:hAnsi="Arial" w:cs="Arial"/>
          <w:color w:val="FFFFFF" w:themeColor="background1"/>
          <w:sz w:val="24"/>
          <w:szCs w:val="24"/>
        </w:rPr>
        <w:t>Instructor</w:t>
      </w:r>
      <w:proofErr w:type="gramEnd"/>
      <w:r w:rsidRPr="00264B78">
        <w:rPr>
          <w:rFonts w:ascii="Arial" w:hAnsi="Arial" w:cs="Arial"/>
          <w:color w:val="FFFFFF" w:themeColor="background1"/>
          <w:sz w:val="24"/>
          <w:szCs w:val="24"/>
        </w:rPr>
        <w:t xml:space="preserve"> qualification to deliver upskilling for Luddon line managers. </w:t>
      </w:r>
    </w:p>
    <w:p w14:paraId="7B3B1C87" w14:textId="77777777" w:rsidR="00264B78" w:rsidRPr="00264B78" w:rsidRDefault="00264B78" w:rsidP="00264B78">
      <w:pPr>
        <w:pStyle w:val="NoSpacing"/>
        <w:spacing w:line="276" w:lineRule="auto"/>
        <w:rPr>
          <w:rFonts w:ascii="Arial" w:hAnsi="Arial" w:cs="Arial"/>
          <w:color w:val="FFFFFF" w:themeColor="background1"/>
          <w:sz w:val="24"/>
          <w:szCs w:val="24"/>
        </w:rPr>
      </w:pPr>
    </w:p>
    <w:p w14:paraId="25C25783" w14:textId="77777777" w:rsidR="00264B78" w:rsidRPr="00264B78" w:rsidRDefault="00264B78" w:rsidP="00264B78">
      <w:pPr>
        <w:pStyle w:val="NoSpacing"/>
        <w:spacing w:line="276" w:lineRule="auto"/>
        <w:rPr>
          <w:rFonts w:ascii="Arial" w:hAnsi="Arial" w:cs="Arial"/>
          <w:color w:val="FFFFFF" w:themeColor="background1"/>
          <w:sz w:val="24"/>
          <w:szCs w:val="24"/>
        </w:rPr>
      </w:pPr>
      <w:r w:rsidRPr="00264B78">
        <w:rPr>
          <w:rFonts w:ascii="Arial" w:hAnsi="Arial" w:cs="Arial"/>
          <w:color w:val="FFFFFF" w:themeColor="background1"/>
          <w:sz w:val="24"/>
          <w:szCs w:val="24"/>
        </w:rPr>
        <w:t xml:space="preserve">To increase awareness and share practice and learnings, the provider facilitates a mental health forum as part of regular Health and Safety meetings and there is signposting by the Luddon doctor to partner agencies as required. </w:t>
      </w:r>
    </w:p>
    <w:p w14:paraId="2BA408CB" w14:textId="77777777" w:rsidR="00264B78" w:rsidRPr="00264B78" w:rsidRDefault="00264B78" w:rsidP="00264B78">
      <w:pPr>
        <w:pStyle w:val="NoSpacing"/>
        <w:spacing w:line="276" w:lineRule="auto"/>
        <w:rPr>
          <w:rFonts w:ascii="Arial" w:hAnsi="Arial" w:cs="Arial"/>
          <w:color w:val="FFFFFF" w:themeColor="background1"/>
          <w:sz w:val="24"/>
          <w:szCs w:val="24"/>
        </w:rPr>
      </w:pPr>
    </w:p>
    <w:p w14:paraId="4EF2232B" w14:textId="44D8FE08" w:rsidR="00264B78" w:rsidRDefault="00264B78" w:rsidP="00264B78">
      <w:pPr>
        <w:pStyle w:val="NoSpacing"/>
        <w:spacing w:line="276" w:lineRule="auto"/>
        <w:rPr>
          <w:rFonts w:ascii="Arial" w:hAnsi="Arial" w:cs="Arial"/>
          <w:color w:val="FFFFFF" w:themeColor="background1"/>
          <w:sz w:val="24"/>
          <w:szCs w:val="24"/>
        </w:rPr>
      </w:pPr>
      <w:r w:rsidRPr="00264B78">
        <w:rPr>
          <w:rFonts w:ascii="Arial" w:hAnsi="Arial" w:cs="Arial"/>
          <w:color w:val="FFFFFF" w:themeColor="background1"/>
          <w:sz w:val="24"/>
          <w:szCs w:val="24"/>
        </w:rPr>
        <w:t xml:space="preserve">Relationships of trust are developed between apprentices and staff. Such pastoral care means that apprentices have access to a network of support and </w:t>
      </w:r>
      <w:proofErr w:type="gramStart"/>
      <w:r w:rsidRPr="00264B78">
        <w:rPr>
          <w:rFonts w:ascii="Arial" w:hAnsi="Arial" w:cs="Arial"/>
          <w:color w:val="FFFFFF" w:themeColor="background1"/>
          <w:sz w:val="24"/>
          <w:szCs w:val="24"/>
        </w:rPr>
        <w:t>are able to</w:t>
      </w:r>
      <w:proofErr w:type="gramEnd"/>
      <w:r w:rsidRPr="00264B78">
        <w:rPr>
          <w:rFonts w:ascii="Arial" w:hAnsi="Arial" w:cs="Arial"/>
          <w:color w:val="FFFFFF" w:themeColor="background1"/>
          <w:sz w:val="24"/>
          <w:szCs w:val="24"/>
        </w:rPr>
        <w:t xml:space="preserve"> develop and sustain a commitment to </w:t>
      </w:r>
      <w:r w:rsidR="00017877">
        <w:rPr>
          <w:rFonts w:ascii="Arial" w:hAnsi="Arial" w:cs="Arial"/>
          <w:color w:val="FFFFFF" w:themeColor="background1"/>
          <w:sz w:val="24"/>
          <w:szCs w:val="24"/>
        </w:rPr>
        <w:t xml:space="preserve">achieving </w:t>
      </w:r>
      <w:r w:rsidRPr="00264B78">
        <w:rPr>
          <w:rFonts w:ascii="Arial" w:hAnsi="Arial" w:cs="Arial"/>
          <w:color w:val="FFFFFF" w:themeColor="background1"/>
          <w:sz w:val="24"/>
          <w:szCs w:val="24"/>
        </w:rPr>
        <w:t>the</w:t>
      </w:r>
      <w:r w:rsidR="00017877">
        <w:rPr>
          <w:rFonts w:ascii="Arial" w:hAnsi="Arial" w:cs="Arial"/>
          <w:color w:val="FFFFFF" w:themeColor="background1"/>
          <w:sz w:val="24"/>
          <w:szCs w:val="24"/>
        </w:rPr>
        <w:t>ir</w:t>
      </w:r>
      <w:r w:rsidRPr="00264B78">
        <w:rPr>
          <w:rFonts w:ascii="Arial" w:hAnsi="Arial" w:cs="Arial"/>
          <w:color w:val="FFFFFF" w:themeColor="background1"/>
          <w:sz w:val="24"/>
          <w:szCs w:val="24"/>
        </w:rPr>
        <w:t xml:space="preserve"> </w:t>
      </w:r>
      <w:r w:rsidR="00D944DB">
        <w:rPr>
          <w:rFonts w:ascii="Arial" w:hAnsi="Arial" w:cs="Arial"/>
          <w:color w:val="FFFFFF" w:themeColor="background1"/>
          <w:sz w:val="24"/>
          <w:szCs w:val="24"/>
        </w:rPr>
        <w:t>apprenticeship</w:t>
      </w:r>
      <w:r w:rsidRPr="00264B78">
        <w:rPr>
          <w:rFonts w:ascii="Arial" w:hAnsi="Arial" w:cs="Arial"/>
          <w:color w:val="FFFFFF" w:themeColor="background1"/>
          <w:sz w:val="24"/>
          <w:szCs w:val="24"/>
        </w:rPr>
        <w:t>.</w:t>
      </w:r>
    </w:p>
    <w:bookmarkEnd w:id="20"/>
    <w:p w14:paraId="445B93C9" w14:textId="08414F9A" w:rsidR="00264B78" w:rsidRDefault="00264B78" w:rsidP="00264B78">
      <w:pPr>
        <w:pStyle w:val="NoSpacing"/>
        <w:spacing w:line="276" w:lineRule="auto"/>
        <w:rPr>
          <w:rFonts w:ascii="Arial" w:hAnsi="Arial" w:cs="Arial"/>
          <w:color w:val="FFFFFF" w:themeColor="background1"/>
          <w:sz w:val="24"/>
          <w:szCs w:val="24"/>
        </w:rPr>
      </w:pPr>
    </w:p>
    <w:p w14:paraId="4C9788A8" w14:textId="6C627A55" w:rsidR="00264B78" w:rsidRDefault="00264B78" w:rsidP="00264B78">
      <w:pPr>
        <w:pStyle w:val="NoSpacing"/>
        <w:spacing w:line="276" w:lineRule="auto"/>
        <w:rPr>
          <w:rFonts w:ascii="Arial" w:hAnsi="Arial" w:cs="Arial"/>
          <w:color w:val="FFFFFF" w:themeColor="background1"/>
          <w:sz w:val="24"/>
          <w:szCs w:val="24"/>
        </w:rPr>
      </w:pPr>
    </w:p>
    <w:p w14:paraId="18FBFEE6" w14:textId="166E8650" w:rsidR="00264B78" w:rsidRDefault="00264B78">
      <w:pPr>
        <w:rPr>
          <w:rFonts w:ascii="Arial" w:eastAsiaTheme="minorEastAsia" w:hAnsi="Arial" w:cs="Arial"/>
          <w:color w:val="FFFFFF" w:themeColor="background1"/>
          <w:sz w:val="24"/>
          <w:szCs w:val="24"/>
          <w:lang w:val="en-US"/>
        </w:rPr>
      </w:pPr>
      <w:r>
        <w:rPr>
          <w:rFonts w:ascii="Arial" w:hAnsi="Arial" w:cs="Arial"/>
          <w:color w:val="FFFFFF" w:themeColor="background1"/>
          <w:sz w:val="24"/>
          <w:szCs w:val="24"/>
        </w:rPr>
        <w:br w:type="page"/>
      </w:r>
    </w:p>
    <w:p w14:paraId="4AA0BE5E" w14:textId="0A5A7061" w:rsidR="00264B78" w:rsidRPr="00FB2508" w:rsidRDefault="00264B78" w:rsidP="00264B78">
      <w:pPr>
        <w:pStyle w:val="NoSpacing"/>
        <w:rPr>
          <w:rFonts w:ascii="Arial" w:hAnsi="Arial" w:cs="Arial"/>
          <w:b/>
          <w:bCs/>
          <w:color w:val="9FB000"/>
          <w:sz w:val="32"/>
          <w:szCs w:val="32"/>
        </w:rPr>
      </w:pPr>
      <w:bookmarkStart w:id="21" w:name="SD5"/>
      <w:r>
        <w:rPr>
          <w:rFonts w:ascii="Arial" w:hAnsi="Arial" w:cs="Arial"/>
          <w:b/>
          <w:bCs/>
          <w:color w:val="9FB000"/>
          <w:sz w:val="32"/>
          <w:szCs w:val="32"/>
        </w:rPr>
        <w:lastRenderedPageBreak/>
        <w:t>Transferable skills (core, meta, and career management skills)</w:t>
      </w:r>
    </w:p>
    <w:bookmarkEnd w:id="21"/>
    <w:p w14:paraId="13B3F923" w14:textId="77777777" w:rsidR="00264B78" w:rsidRPr="007C16E0" w:rsidRDefault="00264B78" w:rsidP="00264B78">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7A697726" w14:textId="4A5EA218" w:rsidR="00264B78" w:rsidRPr="007C16E0" w:rsidRDefault="00264B78" w:rsidP="00264B78">
      <w:pPr>
        <w:pStyle w:val="NoSpacing"/>
        <w:spacing w:line="276" w:lineRule="auto"/>
        <w:rPr>
          <w:rFonts w:ascii="Arial" w:hAnsi="Arial" w:cs="Arial"/>
          <w:sz w:val="24"/>
          <w:szCs w:val="24"/>
        </w:rPr>
      </w:pPr>
      <w:r w:rsidRPr="007C16E0">
        <w:rPr>
          <w:rFonts w:ascii="Arial" w:hAnsi="Arial" w:cs="Arial"/>
          <w:sz w:val="24"/>
          <w:szCs w:val="24"/>
        </w:rPr>
        <w:t>1.1.</w:t>
      </w:r>
      <w:r>
        <w:rPr>
          <w:rFonts w:ascii="Arial" w:hAnsi="Arial" w:cs="Arial"/>
          <w:sz w:val="24"/>
          <w:szCs w:val="24"/>
        </w:rPr>
        <w:t>5</w:t>
      </w:r>
      <w:r w:rsidRPr="007C16E0">
        <w:rPr>
          <w:rFonts w:ascii="Arial" w:hAnsi="Arial" w:cs="Arial"/>
          <w:sz w:val="24"/>
          <w:szCs w:val="24"/>
        </w:rPr>
        <w:t xml:space="preserve">: </w:t>
      </w:r>
      <w:r w:rsidRPr="00264B78">
        <w:rPr>
          <w:rFonts w:ascii="Arial" w:hAnsi="Arial" w:cs="Arial"/>
          <w:sz w:val="24"/>
          <w:szCs w:val="24"/>
          <w:lang w:val="en-GB"/>
        </w:rPr>
        <w:t>How well have we designed and prepared to deliver transferable skills?</w:t>
      </w:r>
    </w:p>
    <w:p w14:paraId="3B0CD8ED" w14:textId="0122F9A2" w:rsidR="00264B78" w:rsidRDefault="00264B78" w:rsidP="00264B78">
      <w:pPr>
        <w:pStyle w:val="NoSpacing"/>
        <w:rPr>
          <w:rFonts w:ascii="Arial" w:hAnsi="Arial" w:cs="Arial"/>
          <w:sz w:val="24"/>
          <w:szCs w:val="24"/>
        </w:rPr>
      </w:pPr>
    </w:p>
    <w:p w14:paraId="76EADA21" w14:textId="6C13DC5B" w:rsidR="00264B78" w:rsidRDefault="00264B78" w:rsidP="00264B78">
      <w:pPr>
        <w:pStyle w:val="NoSpacing"/>
        <w:rPr>
          <w:rFonts w:ascii="Arial" w:hAnsi="Arial" w:cs="Arial"/>
          <w:sz w:val="24"/>
          <w:szCs w:val="24"/>
        </w:rPr>
      </w:pPr>
      <w:r>
        <w:rPr>
          <w:noProof/>
        </w:rPr>
        <w:drawing>
          <wp:anchor distT="0" distB="0" distL="114300" distR="114300" simplePos="0" relativeHeight="251658252" behindDoc="1" locked="0" layoutInCell="1" allowOverlap="1" wp14:anchorId="10BE1E76" wp14:editId="2DC744D9">
            <wp:simplePos x="0" y="0"/>
            <wp:positionH relativeFrom="column">
              <wp:posOffset>916172</wp:posOffset>
            </wp:positionH>
            <wp:positionV relativeFrom="paragraph">
              <wp:posOffset>6985</wp:posOffset>
            </wp:positionV>
            <wp:extent cx="1890069" cy="216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0069" cy="2160000"/>
                    </a:xfrm>
                    <a:prstGeom prst="rect">
                      <a:avLst/>
                    </a:prstGeom>
                  </pic:spPr>
                </pic:pic>
              </a:graphicData>
            </a:graphic>
            <wp14:sizeRelH relativeFrom="margin">
              <wp14:pctWidth>0</wp14:pctWidth>
            </wp14:sizeRelH>
            <wp14:sizeRelV relativeFrom="margin">
              <wp14:pctHeight>0</wp14:pctHeight>
            </wp14:sizeRelV>
          </wp:anchor>
        </w:drawing>
      </w:r>
    </w:p>
    <w:p w14:paraId="2ABF229E" w14:textId="2C9BB24C" w:rsidR="00264B78" w:rsidRDefault="00264B78" w:rsidP="00264B78">
      <w:pPr>
        <w:pStyle w:val="NoSpacing"/>
        <w:rPr>
          <w:rFonts w:ascii="Arial" w:hAnsi="Arial" w:cs="Arial"/>
          <w:sz w:val="24"/>
          <w:szCs w:val="24"/>
        </w:rPr>
      </w:pPr>
    </w:p>
    <w:p w14:paraId="019FE058" w14:textId="77777777" w:rsidR="00264B78" w:rsidRDefault="00264B78" w:rsidP="00264B78">
      <w:pPr>
        <w:pStyle w:val="NoSpacing"/>
        <w:rPr>
          <w:rFonts w:ascii="Arial" w:hAnsi="Arial" w:cs="Arial"/>
          <w:sz w:val="24"/>
          <w:szCs w:val="24"/>
        </w:rPr>
      </w:pPr>
    </w:p>
    <w:p w14:paraId="6D6E3462" w14:textId="77777777" w:rsidR="00264B78" w:rsidRDefault="00264B78" w:rsidP="00264B78">
      <w:pPr>
        <w:pStyle w:val="NoSpacing"/>
        <w:rPr>
          <w:rFonts w:ascii="Arial" w:hAnsi="Arial" w:cs="Arial"/>
          <w:sz w:val="24"/>
          <w:szCs w:val="24"/>
        </w:rPr>
      </w:pPr>
    </w:p>
    <w:p w14:paraId="37DC7815" w14:textId="77777777" w:rsidR="00264B78" w:rsidRDefault="00264B78" w:rsidP="00264B78">
      <w:pPr>
        <w:pStyle w:val="NoSpacing"/>
        <w:rPr>
          <w:rFonts w:ascii="Arial" w:hAnsi="Arial" w:cs="Arial"/>
          <w:sz w:val="24"/>
          <w:szCs w:val="24"/>
        </w:rPr>
      </w:pPr>
    </w:p>
    <w:p w14:paraId="1FF792F9" w14:textId="77777777" w:rsidR="00264B78" w:rsidRDefault="00264B78" w:rsidP="00264B78">
      <w:pPr>
        <w:pStyle w:val="NoSpacing"/>
        <w:rPr>
          <w:rFonts w:ascii="Arial" w:hAnsi="Arial" w:cs="Arial"/>
          <w:sz w:val="24"/>
          <w:szCs w:val="24"/>
        </w:rPr>
      </w:pPr>
    </w:p>
    <w:p w14:paraId="77CE3006" w14:textId="77777777" w:rsidR="00264B78" w:rsidRDefault="00264B78" w:rsidP="00264B78">
      <w:pPr>
        <w:pStyle w:val="NoSpacing"/>
        <w:rPr>
          <w:rFonts w:ascii="Arial" w:hAnsi="Arial" w:cs="Arial"/>
          <w:sz w:val="24"/>
          <w:szCs w:val="24"/>
        </w:rPr>
      </w:pPr>
    </w:p>
    <w:p w14:paraId="3C1540A7" w14:textId="77777777" w:rsidR="00264B78" w:rsidRDefault="00264B78" w:rsidP="00264B78">
      <w:pPr>
        <w:pStyle w:val="NoSpacing"/>
        <w:rPr>
          <w:rFonts w:ascii="Arial" w:hAnsi="Arial" w:cs="Arial"/>
          <w:sz w:val="24"/>
          <w:szCs w:val="24"/>
        </w:rPr>
      </w:pPr>
    </w:p>
    <w:p w14:paraId="165E24DB" w14:textId="77777777" w:rsidR="00264B78" w:rsidRDefault="00264B78" w:rsidP="00264B78">
      <w:pPr>
        <w:pStyle w:val="NoSpacing"/>
        <w:rPr>
          <w:rFonts w:ascii="Arial" w:hAnsi="Arial" w:cs="Arial"/>
          <w:sz w:val="24"/>
          <w:szCs w:val="24"/>
        </w:rPr>
      </w:pPr>
    </w:p>
    <w:p w14:paraId="34B8A566" w14:textId="77777777" w:rsidR="00264B78" w:rsidRDefault="00264B78" w:rsidP="00264B78">
      <w:pPr>
        <w:pStyle w:val="NoSpacing"/>
        <w:rPr>
          <w:rFonts w:ascii="Arial" w:hAnsi="Arial" w:cs="Arial"/>
          <w:sz w:val="24"/>
          <w:szCs w:val="24"/>
        </w:rPr>
      </w:pPr>
    </w:p>
    <w:p w14:paraId="2AAE0A9B" w14:textId="77777777" w:rsidR="00264B78" w:rsidRDefault="00264B78" w:rsidP="00264B78">
      <w:pPr>
        <w:pStyle w:val="NoSpacing"/>
        <w:rPr>
          <w:rFonts w:ascii="Arial" w:hAnsi="Arial" w:cs="Arial"/>
          <w:sz w:val="24"/>
          <w:szCs w:val="24"/>
        </w:rPr>
      </w:pPr>
    </w:p>
    <w:p w14:paraId="71D999E6" w14:textId="77777777" w:rsidR="00264B78" w:rsidRDefault="00264B78" w:rsidP="00264B78">
      <w:pPr>
        <w:pStyle w:val="NoSpacing"/>
        <w:rPr>
          <w:rFonts w:ascii="Arial" w:hAnsi="Arial" w:cs="Arial"/>
          <w:sz w:val="24"/>
          <w:szCs w:val="24"/>
        </w:rPr>
      </w:pPr>
    </w:p>
    <w:p w14:paraId="43F1F23C" w14:textId="77777777" w:rsidR="00264B78" w:rsidRPr="007C16E0" w:rsidRDefault="00264B78" w:rsidP="00264B78">
      <w:pPr>
        <w:pStyle w:val="NoSpacing"/>
        <w:rPr>
          <w:rFonts w:ascii="Arial" w:hAnsi="Arial" w:cs="Arial"/>
          <w:sz w:val="24"/>
          <w:szCs w:val="24"/>
        </w:rPr>
      </w:pPr>
    </w:p>
    <w:p w14:paraId="33E6AE01" w14:textId="77777777" w:rsidR="00264B78" w:rsidRDefault="00264B78" w:rsidP="00264B78">
      <w:pPr>
        <w:pStyle w:val="NoSpacing"/>
        <w:jc w:val="center"/>
        <w:rPr>
          <w:rFonts w:ascii="Arial" w:hAnsi="Arial" w:cs="Arial"/>
          <w:b/>
          <w:bCs/>
          <w:color w:val="9FB000"/>
          <w:sz w:val="28"/>
          <w:szCs w:val="28"/>
        </w:rPr>
      </w:pPr>
    </w:p>
    <w:p w14:paraId="33AE3DC5" w14:textId="77777777" w:rsidR="00264B78" w:rsidRPr="00FB2508" w:rsidRDefault="00264B78" w:rsidP="00264B78">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3E848D80" w14:textId="77777777" w:rsidR="00264B78" w:rsidRPr="007C16E0" w:rsidRDefault="00264B78" w:rsidP="00264B78">
      <w:pPr>
        <w:pStyle w:val="NoSpacing"/>
        <w:rPr>
          <w:rFonts w:ascii="Arial" w:hAnsi="Arial" w:cs="Arial"/>
          <w:sz w:val="24"/>
          <w:szCs w:val="24"/>
        </w:rPr>
      </w:pPr>
    </w:p>
    <w:p w14:paraId="0D409797" w14:textId="77777777" w:rsidR="00C441A5" w:rsidRDefault="00C441A5" w:rsidP="00C441A5">
      <w:pPr>
        <w:pStyle w:val="NoSpacing"/>
        <w:numPr>
          <w:ilvl w:val="0"/>
          <w:numId w:val="7"/>
        </w:numPr>
        <w:spacing w:line="276" w:lineRule="auto"/>
        <w:rPr>
          <w:rFonts w:ascii="Arial" w:hAnsi="Arial" w:cs="Arial"/>
          <w:sz w:val="24"/>
          <w:szCs w:val="24"/>
          <w:lang w:val="en-GB"/>
        </w:rPr>
      </w:pPr>
      <w:r w:rsidRPr="00C441A5">
        <w:rPr>
          <w:rFonts w:ascii="Arial" w:hAnsi="Arial" w:cs="Arial"/>
          <w:sz w:val="24"/>
          <w:szCs w:val="24"/>
          <w:lang w:val="en-GB"/>
        </w:rPr>
        <w:t xml:space="preserve">Lack of awareness of value and requirement for core skill development </w:t>
      </w:r>
    </w:p>
    <w:p w14:paraId="5541F541" w14:textId="6223CD60" w:rsidR="00C441A5" w:rsidRPr="00C441A5" w:rsidRDefault="00C441A5" w:rsidP="00C441A5">
      <w:pPr>
        <w:pStyle w:val="NoSpacing"/>
        <w:numPr>
          <w:ilvl w:val="0"/>
          <w:numId w:val="7"/>
        </w:numPr>
        <w:spacing w:line="276" w:lineRule="auto"/>
        <w:rPr>
          <w:rFonts w:ascii="Arial" w:hAnsi="Arial" w:cs="Arial"/>
          <w:sz w:val="24"/>
          <w:szCs w:val="24"/>
          <w:lang w:val="en-GB"/>
        </w:rPr>
      </w:pPr>
      <w:r w:rsidRPr="00C441A5">
        <w:rPr>
          <w:rFonts w:ascii="Arial" w:hAnsi="Arial" w:cs="Arial"/>
          <w:sz w:val="24"/>
          <w:szCs w:val="24"/>
          <w:lang w:val="en-GB"/>
        </w:rPr>
        <w:t xml:space="preserve">Missed opportunities to deliver core skills using naturally occurring evidence </w:t>
      </w:r>
    </w:p>
    <w:p w14:paraId="4B1A89CF" w14:textId="77777777" w:rsidR="00264B78" w:rsidRPr="00264B78" w:rsidRDefault="00264B78" w:rsidP="00264B78">
      <w:pPr>
        <w:pStyle w:val="NoSpacing"/>
        <w:spacing w:line="276" w:lineRule="auto"/>
        <w:ind w:left="360"/>
        <w:rPr>
          <w:rFonts w:ascii="Arial" w:hAnsi="Arial" w:cs="Arial"/>
          <w:sz w:val="24"/>
          <w:szCs w:val="24"/>
          <w:lang w:val="en-GB"/>
        </w:rPr>
      </w:pPr>
    </w:p>
    <w:p w14:paraId="4752737F" w14:textId="3A41D85E" w:rsidR="00264B78" w:rsidRDefault="00264B78" w:rsidP="00264B78">
      <w:pPr>
        <w:pStyle w:val="NoSpacing"/>
        <w:rPr>
          <w:rFonts w:ascii="Arial" w:hAnsi="Arial" w:cs="Arial"/>
          <w:b/>
          <w:bCs/>
          <w:sz w:val="24"/>
          <w:szCs w:val="24"/>
        </w:rPr>
      </w:pPr>
    </w:p>
    <w:p w14:paraId="0B166332" w14:textId="4D4DDEA4" w:rsidR="00A87F23" w:rsidRDefault="00A87F23" w:rsidP="00264B78">
      <w:pPr>
        <w:pStyle w:val="NoSpacing"/>
        <w:rPr>
          <w:rFonts w:ascii="Arial" w:hAnsi="Arial" w:cs="Arial"/>
          <w:b/>
          <w:bCs/>
          <w:sz w:val="24"/>
          <w:szCs w:val="24"/>
        </w:rPr>
      </w:pPr>
    </w:p>
    <w:p w14:paraId="3F630781" w14:textId="77777777" w:rsidR="00A87F23" w:rsidRDefault="00A87F23" w:rsidP="00264B78">
      <w:pPr>
        <w:pStyle w:val="NoSpacing"/>
        <w:rPr>
          <w:rFonts w:ascii="Arial" w:hAnsi="Arial" w:cs="Arial"/>
          <w:b/>
          <w:bCs/>
          <w:sz w:val="24"/>
          <w:szCs w:val="24"/>
        </w:rPr>
      </w:pPr>
    </w:p>
    <w:p w14:paraId="41259891" w14:textId="77777777" w:rsidR="00264B78" w:rsidRDefault="00264B78" w:rsidP="00264B78">
      <w:pPr>
        <w:pStyle w:val="NoSpacing"/>
        <w:rPr>
          <w:rFonts w:ascii="Arial" w:hAnsi="Arial" w:cs="Arial"/>
          <w:b/>
          <w:bCs/>
          <w:sz w:val="24"/>
          <w:szCs w:val="24"/>
        </w:rPr>
      </w:pPr>
    </w:p>
    <w:p w14:paraId="0CEFC20F" w14:textId="77777777" w:rsidR="00A87F23" w:rsidRDefault="00A87F23" w:rsidP="00264B78">
      <w:pPr>
        <w:pStyle w:val="NoSpacing"/>
        <w:rPr>
          <w:rFonts w:ascii="Arial" w:hAnsi="Arial" w:cs="Arial"/>
          <w:b/>
          <w:bCs/>
          <w:sz w:val="32"/>
          <w:szCs w:val="32"/>
        </w:rPr>
      </w:pPr>
    </w:p>
    <w:p w14:paraId="6870351B" w14:textId="0601C503" w:rsidR="00264B78" w:rsidRPr="007C16E0" w:rsidRDefault="00A87F23" w:rsidP="00264B78">
      <w:pPr>
        <w:pStyle w:val="NoSpacing"/>
        <w:rPr>
          <w:rFonts w:ascii="Arial" w:hAnsi="Arial" w:cs="Arial"/>
          <w:b/>
          <w:bCs/>
          <w:sz w:val="32"/>
          <w:szCs w:val="32"/>
        </w:rPr>
      </w:pPr>
      <w:r>
        <w:rPr>
          <w:rFonts w:ascii="Arial" w:hAnsi="Arial" w:cs="Arial"/>
          <w:b/>
          <w:bCs/>
          <w:sz w:val="32"/>
          <w:szCs w:val="32"/>
        </w:rPr>
        <w:t xml:space="preserve">                                                                                                   </w:t>
      </w:r>
    </w:p>
    <w:p w14:paraId="33B23C14" w14:textId="49AC90F9" w:rsidR="00264B78" w:rsidRDefault="00A87F23" w:rsidP="00264B78">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53" behindDoc="1" locked="0" layoutInCell="1" allowOverlap="1" wp14:anchorId="1142A36B" wp14:editId="240AC40C">
                <wp:simplePos x="0" y="0"/>
                <wp:positionH relativeFrom="column">
                  <wp:posOffset>-103505</wp:posOffset>
                </wp:positionH>
                <wp:positionV relativeFrom="page">
                  <wp:posOffset>1333500</wp:posOffset>
                </wp:positionV>
                <wp:extent cx="4518837" cy="5258435"/>
                <wp:effectExtent l="0" t="0" r="15240" b="18415"/>
                <wp:wrapNone/>
                <wp:docPr id="21" name="Rectangle 21"/>
                <wp:cNvGraphicFramePr/>
                <a:graphic xmlns:a="http://schemas.openxmlformats.org/drawingml/2006/main">
                  <a:graphicData uri="http://schemas.microsoft.com/office/word/2010/wordprocessingShape">
                    <wps:wsp>
                      <wps:cNvSpPr/>
                      <wps:spPr>
                        <a:xfrm>
                          <a:off x="0" y="0"/>
                          <a:ext cx="4518837" cy="5258435"/>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90338" id="Rectangle 21" o:spid="_x0000_s1026" style="position:absolute;margin-left:-8.15pt;margin-top:105pt;width:355.8pt;height:414.0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" fillcolor="#9fb000" strokecolor="#9fb000" strokeweight="1pt">
                <w10:wrap anchory="page"/>
              </v:rect>
            </w:pict>
          </mc:Fallback>
        </mc:AlternateContent>
      </w:r>
    </w:p>
    <w:p w14:paraId="57B79AFD" w14:textId="05042541" w:rsidR="00264B78" w:rsidRPr="00A87F23" w:rsidRDefault="00264B78" w:rsidP="00264B78">
      <w:pPr>
        <w:pStyle w:val="NoSpacing"/>
        <w:spacing w:line="276" w:lineRule="auto"/>
        <w:rPr>
          <w:rFonts w:ascii="Arial" w:hAnsi="Arial" w:cs="Arial"/>
          <w:b/>
          <w:bCs/>
          <w:color w:val="FFFFFF" w:themeColor="background1"/>
          <w:sz w:val="24"/>
          <w:szCs w:val="24"/>
        </w:rPr>
      </w:pPr>
      <w:r w:rsidRPr="00A87F23">
        <w:rPr>
          <w:rFonts w:ascii="Arial" w:hAnsi="Arial" w:cs="Arial"/>
          <w:b/>
          <w:bCs/>
          <w:color w:val="FFFFFF" w:themeColor="background1"/>
          <w:sz w:val="24"/>
          <w:szCs w:val="24"/>
        </w:rPr>
        <w:t xml:space="preserve">Effective Practice: </w:t>
      </w:r>
      <w:proofErr w:type="spellStart"/>
      <w:r w:rsidRPr="00A87F23">
        <w:rPr>
          <w:rFonts w:ascii="Arial" w:hAnsi="Arial" w:cs="Arial"/>
          <w:b/>
          <w:bCs/>
          <w:color w:val="FFFFFF" w:themeColor="background1"/>
          <w:sz w:val="24"/>
          <w:szCs w:val="24"/>
          <w:lang w:val="en-GB"/>
        </w:rPr>
        <w:t>Qualitas</w:t>
      </w:r>
      <w:proofErr w:type="spellEnd"/>
      <w:r w:rsidRPr="00A87F23">
        <w:rPr>
          <w:rFonts w:ascii="Arial" w:hAnsi="Arial" w:cs="Arial"/>
          <w:b/>
          <w:bCs/>
          <w:color w:val="FFFFFF" w:themeColor="background1"/>
          <w:sz w:val="24"/>
          <w:szCs w:val="24"/>
          <w:lang w:val="en-GB"/>
        </w:rPr>
        <w:t xml:space="preserve"> International Limited</w:t>
      </w:r>
    </w:p>
    <w:p w14:paraId="39C1BFF1" w14:textId="77777777" w:rsidR="00264B78" w:rsidRPr="007C16E0" w:rsidRDefault="00264B78" w:rsidP="00264B78">
      <w:pPr>
        <w:pStyle w:val="NoSpacing"/>
        <w:rPr>
          <w:rFonts w:ascii="Arial" w:hAnsi="Arial" w:cs="Arial"/>
          <w:color w:val="FFFFFF" w:themeColor="background1"/>
          <w:sz w:val="24"/>
          <w:szCs w:val="24"/>
        </w:rPr>
      </w:pPr>
    </w:p>
    <w:p w14:paraId="70739F2D" w14:textId="4269AEDB" w:rsidR="00264B78" w:rsidRPr="00264B78" w:rsidRDefault="00264B78" w:rsidP="00264B78">
      <w:pPr>
        <w:pStyle w:val="NoSpacing"/>
        <w:spacing w:line="276" w:lineRule="auto"/>
        <w:rPr>
          <w:rFonts w:ascii="Arial" w:hAnsi="Arial" w:cs="Arial"/>
          <w:color w:val="FFFFFF" w:themeColor="background1"/>
          <w:sz w:val="24"/>
          <w:szCs w:val="24"/>
        </w:rPr>
      </w:pPr>
      <w:bookmarkStart w:id="22" w:name="_Hlk114144664"/>
      <w:r w:rsidRPr="00264B78">
        <w:rPr>
          <w:rFonts w:ascii="Arial" w:hAnsi="Arial" w:cs="Arial"/>
          <w:color w:val="FFFFFF" w:themeColor="background1"/>
          <w:sz w:val="24"/>
          <w:szCs w:val="24"/>
        </w:rPr>
        <w:t xml:space="preserve">The provider has a systematic approach to the delivery of core skills, making effective use of naturally occurring evidence, where available. For hairdressing apprentices, the VQ units </w:t>
      </w:r>
      <w:r w:rsidR="00C03788">
        <w:rPr>
          <w:rFonts w:ascii="Arial" w:hAnsi="Arial" w:cs="Arial"/>
          <w:color w:val="FFFFFF" w:themeColor="background1"/>
          <w:sz w:val="24"/>
          <w:szCs w:val="24"/>
        </w:rPr>
        <w:t>are cross</w:t>
      </w:r>
      <w:r w:rsidR="009E389B">
        <w:rPr>
          <w:rFonts w:ascii="Arial" w:hAnsi="Arial" w:cs="Arial"/>
          <w:color w:val="FFFFFF" w:themeColor="background1"/>
          <w:sz w:val="24"/>
          <w:szCs w:val="24"/>
        </w:rPr>
        <w:t>-referenced</w:t>
      </w:r>
      <w:r w:rsidRPr="00264B78">
        <w:rPr>
          <w:rFonts w:ascii="Arial" w:hAnsi="Arial" w:cs="Arial"/>
          <w:color w:val="FFFFFF" w:themeColor="background1"/>
          <w:sz w:val="24"/>
          <w:szCs w:val="24"/>
        </w:rPr>
        <w:t xml:space="preserve"> to evidence Problem Solving, Working with Others and Communication.</w:t>
      </w:r>
      <w:r>
        <w:rPr>
          <w:rFonts w:ascii="Arial" w:hAnsi="Arial" w:cs="Arial"/>
          <w:color w:val="FFFFFF" w:themeColor="background1"/>
          <w:sz w:val="24"/>
          <w:szCs w:val="24"/>
        </w:rPr>
        <w:t xml:space="preserve"> </w:t>
      </w:r>
      <w:r w:rsidRPr="00264B78">
        <w:rPr>
          <w:rFonts w:ascii="Arial" w:hAnsi="Arial" w:cs="Arial"/>
          <w:color w:val="FFFFFF" w:themeColor="background1"/>
          <w:sz w:val="24"/>
          <w:szCs w:val="24"/>
        </w:rPr>
        <w:t xml:space="preserve">In the case of Numeracy and ICT, assessors </w:t>
      </w:r>
      <w:proofErr w:type="spellStart"/>
      <w:r w:rsidRPr="00264B78">
        <w:rPr>
          <w:rFonts w:ascii="Arial" w:hAnsi="Arial" w:cs="Arial"/>
          <w:color w:val="FFFFFF" w:themeColor="background1"/>
          <w:sz w:val="24"/>
          <w:szCs w:val="24"/>
        </w:rPr>
        <w:t>utilise</w:t>
      </w:r>
      <w:proofErr w:type="spellEnd"/>
      <w:r w:rsidRPr="00264B78">
        <w:rPr>
          <w:rFonts w:ascii="Arial" w:hAnsi="Arial" w:cs="Arial"/>
          <w:color w:val="FFFFFF" w:themeColor="background1"/>
          <w:sz w:val="24"/>
          <w:szCs w:val="24"/>
        </w:rPr>
        <w:t xml:space="preserve"> assessment support packs to fill gaps, delivering at a higher level for the SCQF level five qualification. </w:t>
      </w:r>
    </w:p>
    <w:p w14:paraId="1EAE6B00" w14:textId="77777777" w:rsidR="00264B78" w:rsidRPr="00264B78" w:rsidRDefault="00264B78" w:rsidP="00264B78">
      <w:pPr>
        <w:pStyle w:val="NoSpacing"/>
        <w:spacing w:line="276" w:lineRule="auto"/>
        <w:rPr>
          <w:rFonts w:ascii="Arial" w:hAnsi="Arial" w:cs="Arial"/>
          <w:color w:val="FFFFFF" w:themeColor="background1"/>
          <w:sz w:val="24"/>
          <w:szCs w:val="24"/>
        </w:rPr>
      </w:pPr>
    </w:p>
    <w:p w14:paraId="244B96F9" w14:textId="06BBBCCA" w:rsidR="00264B78" w:rsidRPr="00264B78" w:rsidRDefault="00264B78" w:rsidP="00264B78">
      <w:pPr>
        <w:pStyle w:val="NoSpacing"/>
        <w:spacing w:line="276" w:lineRule="auto"/>
        <w:rPr>
          <w:rFonts w:ascii="Arial" w:hAnsi="Arial" w:cs="Arial"/>
          <w:color w:val="FFFFFF" w:themeColor="background1"/>
          <w:sz w:val="24"/>
          <w:szCs w:val="24"/>
        </w:rPr>
      </w:pPr>
      <w:r w:rsidRPr="00264B78">
        <w:rPr>
          <w:rFonts w:ascii="Arial" w:hAnsi="Arial" w:cs="Arial"/>
          <w:color w:val="FFFFFF" w:themeColor="background1"/>
          <w:sz w:val="24"/>
          <w:szCs w:val="24"/>
        </w:rPr>
        <w:t xml:space="preserve">Going beyond minimum requirements means that apprentices progressing onto the next level have already achieved this element of their qualification. </w:t>
      </w:r>
      <w:r w:rsidR="0020105D">
        <w:rPr>
          <w:rFonts w:ascii="Arial" w:hAnsi="Arial" w:cs="Arial"/>
          <w:color w:val="FFFFFF" w:themeColor="background1"/>
          <w:sz w:val="24"/>
          <w:szCs w:val="24"/>
        </w:rPr>
        <w:t>Tasks</w:t>
      </w:r>
      <w:r w:rsidRPr="00264B78">
        <w:rPr>
          <w:rFonts w:ascii="Arial" w:hAnsi="Arial" w:cs="Arial"/>
          <w:color w:val="FFFFFF" w:themeColor="background1"/>
          <w:sz w:val="24"/>
          <w:szCs w:val="24"/>
        </w:rPr>
        <w:t xml:space="preserve"> are also fully </w:t>
      </w:r>
      <w:proofErr w:type="spellStart"/>
      <w:r w:rsidRPr="00264B78">
        <w:rPr>
          <w:rFonts w:ascii="Arial" w:hAnsi="Arial" w:cs="Arial"/>
          <w:color w:val="FFFFFF" w:themeColor="background1"/>
          <w:sz w:val="24"/>
          <w:szCs w:val="24"/>
        </w:rPr>
        <w:t>contextualised</w:t>
      </w:r>
      <w:proofErr w:type="spellEnd"/>
      <w:r w:rsidRPr="00264B78">
        <w:rPr>
          <w:rFonts w:ascii="Arial" w:hAnsi="Arial" w:cs="Arial"/>
          <w:color w:val="FFFFFF" w:themeColor="background1"/>
          <w:sz w:val="24"/>
          <w:szCs w:val="24"/>
        </w:rPr>
        <w:t xml:space="preserve"> to the workplace, </w:t>
      </w:r>
      <w:r w:rsidR="0020105D">
        <w:rPr>
          <w:rFonts w:ascii="Arial" w:hAnsi="Arial" w:cs="Arial"/>
          <w:color w:val="FFFFFF" w:themeColor="background1"/>
          <w:sz w:val="24"/>
          <w:szCs w:val="24"/>
        </w:rPr>
        <w:t>an example</w:t>
      </w:r>
      <w:r w:rsidR="0080628B">
        <w:rPr>
          <w:rFonts w:ascii="Arial" w:hAnsi="Arial" w:cs="Arial"/>
          <w:color w:val="FFFFFF" w:themeColor="background1"/>
          <w:sz w:val="24"/>
          <w:szCs w:val="24"/>
        </w:rPr>
        <w:t xml:space="preserve"> of this being</w:t>
      </w:r>
      <w:r w:rsidR="0020105D" w:rsidRPr="00264B78">
        <w:rPr>
          <w:rFonts w:ascii="Arial" w:hAnsi="Arial" w:cs="Arial"/>
          <w:color w:val="FFFFFF" w:themeColor="background1"/>
          <w:sz w:val="24"/>
          <w:szCs w:val="24"/>
        </w:rPr>
        <w:t xml:space="preserve"> </w:t>
      </w:r>
      <w:r w:rsidRPr="00264B78">
        <w:rPr>
          <w:rFonts w:ascii="Arial" w:hAnsi="Arial" w:cs="Arial"/>
          <w:color w:val="FFFFFF" w:themeColor="background1"/>
          <w:sz w:val="24"/>
          <w:szCs w:val="24"/>
        </w:rPr>
        <w:t xml:space="preserve">tasks to design salon posters. </w:t>
      </w:r>
    </w:p>
    <w:p w14:paraId="02EB9C3D" w14:textId="77777777" w:rsidR="00264B78" w:rsidRPr="00264B78" w:rsidRDefault="00264B78" w:rsidP="00264B78">
      <w:pPr>
        <w:pStyle w:val="NoSpacing"/>
        <w:spacing w:line="276" w:lineRule="auto"/>
        <w:rPr>
          <w:rFonts w:ascii="Arial" w:hAnsi="Arial" w:cs="Arial"/>
          <w:color w:val="FFFFFF" w:themeColor="background1"/>
          <w:sz w:val="24"/>
          <w:szCs w:val="24"/>
        </w:rPr>
      </w:pPr>
    </w:p>
    <w:p w14:paraId="23D5721B" w14:textId="0CFD620F" w:rsidR="00264B78" w:rsidRPr="00264B78" w:rsidRDefault="00264B78" w:rsidP="00264B78">
      <w:pPr>
        <w:pStyle w:val="NoSpacing"/>
        <w:spacing w:line="276" w:lineRule="auto"/>
        <w:rPr>
          <w:rFonts w:ascii="Arial" w:hAnsi="Arial" w:cs="Arial"/>
          <w:color w:val="FFFFFF" w:themeColor="background1"/>
          <w:sz w:val="24"/>
          <w:szCs w:val="24"/>
        </w:rPr>
      </w:pPr>
      <w:r w:rsidRPr="00264B78">
        <w:rPr>
          <w:rFonts w:ascii="Arial" w:hAnsi="Arial" w:cs="Arial"/>
          <w:color w:val="FFFFFF" w:themeColor="background1"/>
          <w:sz w:val="24"/>
          <w:szCs w:val="24"/>
        </w:rPr>
        <w:t>In relation to childcare, use of the electronic portfolio provides evidence of ICT</w:t>
      </w:r>
      <w:r w:rsidR="00D944DB">
        <w:rPr>
          <w:rFonts w:ascii="Arial" w:hAnsi="Arial" w:cs="Arial"/>
          <w:color w:val="FFFFFF" w:themeColor="background1"/>
          <w:sz w:val="24"/>
          <w:szCs w:val="24"/>
        </w:rPr>
        <w:t xml:space="preserve"> </w:t>
      </w:r>
      <w:proofErr w:type="gramStart"/>
      <w:r w:rsidR="00D944DB">
        <w:rPr>
          <w:rFonts w:ascii="Arial" w:hAnsi="Arial" w:cs="Arial"/>
          <w:color w:val="FFFFFF" w:themeColor="background1"/>
          <w:sz w:val="24"/>
          <w:szCs w:val="24"/>
        </w:rPr>
        <w:t>skills</w:t>
      </w:r>
      <w:proofErr w:type="gramEnd"/>
      <w:r w:rsidRPr="00264B78">
        <w:rPr>
          <w:rFonts w:ascii="Arial" w:hAnsi="Arial" w:cs="Arial"/>
          <w:color w:val="FFFFFF" w:themeColor="background1"/>
          <w:sz w:val="24"/>
          <w:szCs w:val="24"/>
        </w:rPr>
        <w:t xml:space="preserve"> and the provider has engaged an external consultant to design a </w:t>
      </w:r>
      <w:proofErr w:type="spellStart"/>
      <w:r w:rsidRPr="00264B78">
        <w:rPr>
          <w:rFonts w:ascii="Arial" w:hAnsi="Arial" w:cs="Arial"/>
          <w:color w:val="FFFFFF" w:themeColor="background1"/>
          <w:sz w:val="24"/>
          <w:szCs w:val="24"/>
        </w:rPr>
        <w:t>contextualised</w:t>
      </w:r>
      <w:proofErr w:type="spellEnd"/>
      <w:r w:rsidRPr="00264B78">
        <w:rPr>
          <w:rFonts w:ascii="Arial" w:hAnsi="Arial" w:cs="Arial"/>
          <w:color w:val="FFFFFF" w:themeColor="background1"/>
          <w:sz w:val="24"/>
          <w:szCs w:val="24"/>
        </w:rPr>
        <w:t xml:space="preserve"> pack for Numeracy which will be introduced in 2022- 23. </w:t>
      </w:r>
    </w:p>
    <w:p w14:paraId="4E873427" w14:textId="77777777" w:rsidR="00264B78" w:rsidRPr="00264B78" w:rsidRDefault="00264B78" w:rsidP="00264B78">
      <w:pPr>
        <w:pStyle w:val="NoSpacing"/>
        <w:spacing w:line="276" w:lineRule="auto"/>
        <w:rPr>
          <w:rFonts w:ascii="Arial" w:hAnsi="Arial" w:cs="Arial"/>
          <w:color w:val="FFFFFF" w:themeColor="background1"/>
          <w:sz w:val="24"/>
          <w:szCs w:val="24"/>
        </w:rPr>
      </w:pPr>
    </w:p>
    <w:p w14:paraId="2211B220" w14:textId="339B4B52" w:rsidR="00264B78" w:rsidRDefault="00264B78" w:rsidP="00D24412">
      <w:pPr>
        <w:pStyle w:val="NoSpacing"/>
        <w:spacing w:line="276" w:lineRule="auto"/>
        <w:rPr>
          <w:rFonts w:ascii="Arial" w:hAnsi="Arial" w:cs="Arial"/>
          <w:color w:val="FFFFFF" w:themeColor="background1"/>
          <w:sz w:val="24"/>
          <w:szCs w:val="24"/>
        </w:rPr>
      </w:pPr>
      <w:r w:rsidRPr="00264B78">
        <w:rPr>
          <w:rFonts w:ascii="Arial" w:hAnsi="Arial" w:cs="Arial"/>
          <w:color w:val="FFFFFF" w:themeColor="background1"/>
          <w:sz w:val="24"/>
          <w:szCs w:val="24"/>
        </w:rPr>
        <w:t xml:space="preserve">Core skills form a key element of ongoing review discussions with apprentices, meaning their development and relevance in the workplace are valued. All </w:t>
      </w:r>
      <w:r w:rsidR="00D944DB">
        <w:rPr>
          <w:rFonts w:ascii="Arial" w:hAnsi="Arial" w:cs="Arial"/>
          <w:color w:val="FFFFFF" w:themeColor="background1"/>
          <w:sz w:val="24"/>
          <w:szCs w:val="24"/>
        </w:rPr>
        <w:t xml:space="preserve">apprentices </w:t>
      </w:r>
      <w:r w:rsidRPr="00264B78">
        <w:rPr>
          <w:rFonts w:ascii="Arial" w:hAnsi="Arial" w:cs="Arial"/>
          <w:color w:val="FFFFFF" w:themeColor="background1"/>
          <w:sz w:val="24"/>
          <w:szCs w:val="24"/>
        </w:rPr>
        <w:t>acknowledged an increase in skill levels and confidence as a result.</w:t>
      </w:r>
    </w:p>
    <w:p w14:paraId="7742F31F" w14:textId="40FADAEF" w:rsidR="00D96FF7" w:rsidRPr="00FB2508" w:rsidRDefault="00D96FF7" w:rsidP="00D96FF7">
      <w:pPr>
        <w:pStyle w:val="NoSpacing"/>
        <w:rPr>
          <w:rFonts w:ascii="Arial" w:hAnsi="Arial" w:cs="Arial"/>
          <w:b/>
          <w:bCs/>
          <w:color w:val="9FB000"/>
          <w:sz w:val="32"/>
          <w:szCs w:val="32"/>
        </w:rPr>
      </w:pPr>
      <w:bookmarkStart w:id="23" w:name="SD6"/>
      <w:bookmarkEnd w:id="22"/>
      <w:r>
        <w:rPr>
          <w:rFonts w:ascii="Arial" w:hAnsi="Arial" w:cs="Arial"/>
          <w:b/>
          <w:bCs/>
          <w:color w:val="9FB000"/>
          <w:sz w:val="32"/>
          <w:szCs w:val="32"/>
        </w:rPr>
        <w:lastRenderedPageBreak/>
        <w:t>Employer Involvement</w:t>
      </w:r>
    </w:p>
    <w:bookmarkEnd w:id="23"/>
    <w:p w14:paraId="5E75D323" w14:textId="77777777" w:rsidR="00D96FF7" w:rsidRPr="007C16E0" w:rsidRDefault="00D96FF7" w:rsidP="00D96FF7">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6931CEB0" w14:textId="0F53789C" w:rsidR="00D96FF7" w:rsidRPr="007C16E0" w:rsidRDefault="00D96FF7" w:rsidP="00F9111C">
      <w:pPr>
        <w:pStyle w:val="NoSpacing"/>
        <w:spacing w:line="276" w:lineRule="auto"/>
        <w:rPr>
          <w:rFonts w:ascii="Arial" w:hAnsi="Arial" w:cs="Arial"/>
          <w:sz w:val="24"/>
          <w:szCs w:val="24"/>
        </w:rPr>
      </w:pPr>
      <w:r w:rsidRPr="007C16E0">
        <w:rPr>
          <w:rFonts w:ascii="Arial" w:hAnsi="Arial" w:cs="Arial"/>
          <w:sz w:val="24"/>
          <w:szCs w:val="24"/>
        </w:rPr>
        <w:t>1.1.</w:t>
      </w:r>
      <w:r>
        <w:rPr>
          <w:rFonts w:ascii="Arial" w:hAnsi="Arial" w:cs="Arial"/>
          <w:sz w:val="24"/>
          <w:szCs w:val="24"/>
        </w:rPr>
        <w:t>6</w:t>
      </w:r>
      <w:r w:rsidRPr="007C16E0">
        <w:rPr>
          <w:rFonts w:ascii="Arial" w:hAnsi="Arial" w:cs="Arial"/>
          <w:sz w:val="24"/>
          <w:szCs w:val="24"/>
        </w:rPr>
        <w:t xml:space="preserve">: </w:t>
      </w:r>
      <w:r w:rsidRPr="00D96FF7">
        <w:rPr>
          <w:rFonts w:ascii="Arial" w:hAnsi="Arial" w:cs="Arial"/>
          <w:sz w:val="24"/>
          <w:szCs w:val="24"/>
          <w:lang w:val="en-GB"/>
        </w:rPr>
        <w:t>How effectively have we utilised the employer voice to inform the design and preparation of delivery?</w:t>
      </w:r>
    </w:p>
    <w:p w14:paraId="36D32223" w14:textId="4DE770BA" w:rsidR="00D96FF7" w:rsidRDefault="00D96FF7" w:rsidP="00D96FF7">
      <w:pPr>
        <w:pStyle w:val="NoSpacing"/>
        <w:rPr>
          <w:rFonts w:ascii="Arial" w:hAnsi="Arial" w:cs="Arial"/>
          <w:sz w:val="24"/>
          <w:szCs w:val="24"/>
        </w:rPr>
      </w:pPr>
    </w:p>
    <w:p w14:paraId="5CD15747" w14:textId="42DC6510" w:rsidR="00D96FF7" w:rsidRDefault="00F9111C" w:rsidP="00D96FF7">
      <w:pPr>
        <w:pStyle w:val="NoSpacing"/>
        <w:rPr>
          <w:rFonts w:ascii="Arial" w:hAnsi="Arial" w:cs="Arial"/>
          <w:sz w:val="24"/>
          <w:szCs w:val="24"/>
        </w:rPr>
      </w:pPr>
      <w:r>
        <w:rPr>
          <w:noProof/>
        </w:rPr>
        <w:drawing>
          <wp:anchor distT="0" distB="0" distL="114300" distR="114300" simplePos="0" relativeHeight="251658255" behindDoc="1" locked="0" layoutInCell="1" allowOverlap="1" wp14:anchorId="51F4D8C1" wp14:editId="047B33A4">
            <wp:simplePos x="0" y="0"/>
            <wp:positionH relativeFrom="column">
              <wp:posOffset>1099731</wp:posOffset>
            </wp:positionH>
            <wp:positionV relativeFrom="paragraph">
              <wp:posOffset>15531</wp:posOffset>
            </wp:positionV>
            <wp:extent cx="2034977" cy="216000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4977" cy="2160000"/>
                    </a:xfrm>
                    <a:prstGeom prst="rect">
                      <a:avLst/>
                    </a:prstGeom>
                  </pic:spPr>
                </pic:pic>
              </a:graphicData>
            </a:graphic>
          </wp:anchor>
        </w:drawing>
      </w:r>
    </w:p>
    <w:p w14:paraId="660E3255" w14:textId="263215DF" w:rsidR="00D96FF7" w:rsidRDefault="00D96FF7" w:rsidP="00D96FF7">
      <w:pPr>
        <w:pStyle w:val="NoSpacing"/>
        <w:rPr>
          <w:rFonts w:ascii="Arial" w:hAnsi="Arial" w:cs="Arial"/>
          <w:sz w:val="24"/>
          <w:szCs w:val="24"/>
        </w:rPr>
      </w:pPr>
    </w:p>
    <w:p w14:paraId="49ADC42A" w14:textId="77777777" w:rsidR="00D96FF7" w:rsidRDefault="00D96FF7" w:rsidP="00D96FF7">
      <w:pPr>
        <w:pStyle w:val="NoSpacing"/>
        <w:rPr>
          <w:rFonts w:ascii="Arial" w:hAnsi="Arial" w:cs="Arial"/>
          <w:sz w:val="24"/>
          <w:szCs w:val="24"/>
        </w:rPr>
      </w:pPr>
    </w:p>
    <w:p w14:paraId="2A4B5E91" w14:textId="77777777" w:rsidR="00D96FF7" w:rsidRDefault="00D96FF7" w:rsidP="00D96FF7">
      <w:pPr>
        <w:pStyle w:val="NoSpacing"/>
        <w:rPr>
          <w:rFonts w:ascii="Arial" w:hAnsi="Arial" w:cs="Arial"/>
          <w:sz w:val="24"/>
          <w:szCs w:val="24"/>
        </w:rPr>
      </w:pPr>
    </w:p>
    <w:p w14:paraId="2877BC51" w14:textId="77777777" w:rsidR="00D96FF7" w:rsidRDefault="00D96FF7" w:rsidP="00D96FF7">
      <w:pPr>
        <w:pStyle w:val="NoSpacing"/>
        <w:rPr>
          <w:rFonts w:ascii="Arial" w:hAnsi="Arial" w:cs="Arial"/>
          <w:sz w:val="24"/>
          <w:szCs w:val="24"/>
        </w:rPr>
      </w:pPr>
    </w:p>
    <w:p w14:paraId="14802886" w14:textId="77777777" w:rsidR="00D96FF7" w:rsidRDefault="00D96FF7" w:rsidP="00D96FF7">
      <w:pPr>
        <w:pStyle w:val="NoSpacing"/>
        <w:rPr>
          <w:rFonts w:ascii="Arial" w:hAnsi="Arial" w:cs="Arial"/>
          <w:sz w:val="24"/>
          <w:szCs w:val="24"/>
        </w:rPr>
      </w:pPr>
    </w:p>
    <w:p w14:paraId="139F5FE5" w14:textId="77777777" w:rsidR="00D96FF7" w:rsidRDefault="00D96FF7" w:rsidP="00D96FF7">
      <w:pPr>
        <w:pStyle w:val="NoSpacing"/>
        <w:rPr>
          <w:rFonts w:ascii="Arial" w:hAnsi="Arial" w:cs="Arial"/>
          <w:sz w:val="24"/>
          <w:szCs w:val="24"/>
        </w:rPr>
      </w:pPr>
    </w:p>
    <w:p w14:paraId="642E850B" w14:textId="77777777" w:rsidR="00D96FF7" w:rsidRDefault="00D96FF7" w:rsidP="00D96FF7">
      <w:pPr>
        <w:pStyle w:val="NoSpacing"/>
        <w:rPr>
          <w:rFonts w:ascii="Arial" w:hAnsi="Arial" w:cs="Arial"/>
          <w:sz w:val="24"/>
          <w:szCs w:val="24"/>
        </w:rPr>
      </w:pPr>
    </w:p>
    <w:p w14:paraId="67B2E151" w14:textId="77777777" w:rsidR="00D96FF7" w:rsidRDefault="00D96FF7" w:rsidP="00D96FF7">
      <w:pPr>
        <w:pStyle w:val="NoSpacing"/>
        <w:rPr>
          <w:rFonts w:ascii="Arial" w:hAnsi="Arial" w:cs="Arial"/>
          <w:sz w:val="24"/>
          <w:szCs w:val="24"/>
        </w:rPr>
      </w:pPr>
    </w:p>
    <w:p w14:paraId="547AD6F6" w14:textId="77777777" w:rsidR="00D96FF7" w:rsidRDefault="00D96FF7" w:rsidP="00D96FF7">
      <w:pPr>
        <w:pStyle w:val="NoSpacing"/>
        <w:rPr>
          <w:rFonts w:ascii="Arial" w:hAnsi="Arial" w:cs="Arial"/>
          <w:sz w:val="24"/>
          <w:szCs w:val="24"/>
        </w:rPr>
      </w:pPr>
    </w:p>
    <w:p w14:paraId="079582D9" w14:textId="77777777" w:rsidR="00D96FF7" w:rsidRDefault="00D96FF7" w:rsidP="00D96FF7">
      <w:pPr>
        <w:pStyle w:val="NoSpacing"/>
        <w:rPr>
          <w:rFonts w:ascii="Arial" w:hAnsi="Arial" w:cs="Arial"/>
          <w:sz w:val="24"/>
          <w:szCs w:val="24"/>
        </w:rPr>
      </w:pPr>
    </w:p>
    <w:p w14:paraId="0DC96C64" w14:textId="77777777" w:rsidR="00D96FF7" w:rsidRDefault="00D96FF7" w:rsidP="00D96FF7">
      <w:pPr>
        <w:pStyle w:val="NoSpacing"/>
        <w:rPr>
          <w:rFonts w:ascii="Arial" w:hAnsi="Arial" w:cs="Arial"/>
          <w:sz w:val="24"/>
          <w:szCs w:val="24"/>
        </w:rPr>
      </w:pPr>
    </w:p>
    <w:p w14:paraId="034FFC98" w14:textId="77777777" w:rsidR="00D96FF7" w:rsidRPr="007C16E0" w:rsidRDefault="00D96FF7" w:rsidP="00D96FF7">
      <w:pPr>
        <w:pStyle w:val="NoSpacing"/>
        <w:rPr>
          <w:rFonts w:ascii="Arial" w:hAnsi="Arial" w:cs="Arial"/>
          <w:sz w:val="24"/>
          <w:szCs w:val="24"/>
        </w:rPr>
      </w:pPr>
    </w:p>
    <w:p w14:paraId="2E99F28A" w14:textId="77777777" w:rsidR="00D96FF7" w:rsidRDefault="00D96FF7" w:rsidP="00D96FF7">
      <w:pPr>
        <w:pStyle w:val="NoSpacing"/>
        <w:jc w:val="center"/>
        <w:rPr>
          <w:rFonts w:ascii="Arial" w:hAnsi="Arial" w:cs="Arial"/>
          <w:b/>
          <w:bCs/>
          <w:color w:val="9FB000"/>
          <w:sz w:val="28"/>
          <w:szCs w:val="28"/>
        </w:rPr>
      </w:pPr>
    </w:p>
    <w:p w14:paraId="62FA6F20" w14:textId="77777777" w:rsidR="00D96FF7" w:rsidRPr="00FB2508" w:rsidRDefault="00D96FF7" w:rsidP="00D96FF7">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3C860B0C" w14:textId="77777777" w:rsidR="00D96FF7" w:rsidRPr="007C16E0" w:rsidRDefault="00D96FF7" w:rsidP="00D96FF7">
      <w:pPr>
        <w:pStyle w:val="NoSpacing"/>
        <w:rPr>
          <w:rFonts w:ascii="Arial" w:hAnsi="Arial" w:cs="Arial"/>
          <w:sz w:val="24"/>
          <w:szCs w:val="24"/>
        </w:rPr>
      </w:pPr>
    </w:p>
    <w:p w14:paraId="2856B887" w14:textId="0CCBF232" w:rsidR="00D96FF7" w:rsidRPr="00D96FF7" w:rsidRDefault="00D96FF7" w:rsidP="007742E7">
      <w:pPr>
        <w:pStyle w:val="NoSpacing"/>
        <w:numPr>
          <w:ilvl w:val="0"/>
          <w:numId w:val="8"/>
        </w:numPr>
        <w:spacing w:line="276" w:lineRule="auto"/>
        <w:rPr>
          <w:rFonts w:ascii="Arial" w:hAnsi="Arial" w:cs="Arial"/>
          <w:sz w:val="24"/>
          <w:szCs w:val="24"/>
          <w:lang w:val="en-GB"/>
        </w:rPr>
      </w:pPr>
      <w:r w:rsidRPr="00D96FF7">
        <w:rPr>
          <w:rFonts w:ascii="Arial" w:hAnsi="Arial" w:cs="Arial"/>
          <w:sz w:val="24"/>
          <w:szCs w:val="24"/>
          <w:lang w:val="en-GB"/>
        </w:rPr>
        <w:t>Limited employer involvement in determining planned training</w:t>
      </w:r>
    </w:p>
    <w:p w14:paraId="21F1DDAC" w14:textId="4E99FAE0" w:rsidR="00D96FF7" w:rsidRPr="00D96FF7" w:rsidRDefault="00D96FF7" w:rsidP="007742E7">
      <w:pPr>
        <w:pStyle w:val="NoSpacing"/>
        <w:numPr>
          <w:ilvl w:val="0"/>
          <w:numId w:val="8"/>
        </w:numPr>
        <w:spacing w:line="276" w:lineRule="auto"/>
        <w:rPr>
          <w:rFonts w:ascii="Arial" w:hAnsi="Arial" w:cs="Arial"/>
          <w:sz w:val="24"/>
          <w:szCs w:val="24"/>
          <w:lang w:val="en-GB"/>
        </w:rPr>
      </w:pPr>
      <w:r w:rsidRPr="00D96FF7">
        <w:rPr>
          <w:rFonts w:ascii="Arial" w:hAnsi="Arial" w:cs="Arial"/>
          <w:sz w:val="24"/>
          <w:szCs w:val="24"/>
          <w:lang w:val="en-GB"/>
        </w:rPr>
        <w:t xml:space="preserve">Lack of employer access to digital learning/assessment platforms to optimise their input to delivery </w:t>
      </w:r>
    </w:p>
    <w:p w14:paraId="56D1E607" w14:textId="4CDE8E08" w:rsidR="00D96FF7" w:rsidRPr="00D96FF7" w:rsidRDefault="00D96FF7" w:rsidP="007742E7">
      <w:pPr>
        <w:pStyle w:val="NoSpacing"/>
        <w:numPr>
          <w:ilvl w:val="0"/>
          <w:numId w:val="8"/>
        </w:numPr>
        <w:spacing w:line="276" w:lineRule="auto"/>
        <w:rPr>
          <w:rFonts w:ascii="Arial" w:hAnsi="Arial" w:cs="Arial"/>
          <w:b/>
          <w:bCs/>
          <w:sz w:val="24"/>
          <w:szCs w:val="24"/>
          <w:u w:val="single"/>
          <w:lang w:val="en-GB"/>
        </w:rPr>
      </w:pPr>
      <w:r w:rsidRPr="00D96FF7">
        <w:rPr>
          <w:rFonts w:ascii="Arial" w:hAnsi="Arial" w:cs="Arial"/>
          <w:sz w:val="24"/>
          <w:szCs w:val="24"/>
          <w:lang w:val="en-GB"/>
        </w:rPr>
        <w:t xml:space="preserve">Ineffective communication by providers with employers on expectations of their role in delivery </w:t>
      </w:r>
    </w:p>
    <w:p w14:paraId="3EEAC049" w14:textId="77777777" w:rsidR="00D96FF7" w:rsidRDefault="00D96FF7" w:rsidP="00D96FF7">
      <w:pPr>
        <w:pStyle w:val="NoSpacing"/>
        <w:rPr>
          <w:rFonts w:ascii="Arial" w:hAnsi="Arial" w:cs="Arial"/>
          <w:b/>
          <w:bCs/>
          <w:sz w:val="24"/>
          <w:szCs w:val="24"/>
        </w:rPr>
      </w:pPr>
    </w:p>
    <w:p w14:paraId="4EDF8C3B" w14:textId="77777777" w:rsidR="00D96FF7" w:rsidRDefault="00D96FF7" w:rsidP="00D96FF7">
      <w:pPr>
        <w:pStyle w:val="NoSpacing"/>
        <w:rPr>
          <w:rFonts w:ascii="Arial" w:hAnsi="Arial" w:cs="Arial"/>
          <w:b/>
          <w:bCs/>
          <w:sz w:val="24"/>
          <w:szCs w:val="24"/>
        </w:rPr>
      </w:pPr>
    </w:p>
    <w:p w14:paraId="711399DC" w14:textId="77777777" w:rsidR="00D96FF7" w:rsidRPr="00FB2508" w:rsidRDefault="00D96FF7" w:rsidP="00D96FF7">
      <w:pPr>
        <w:rPr>
          <w:rFonts w:ascii="Arial" w:eastAsiaTheme="minorEastAsia" w:hAnsi="Arial" w:cs="Arial"/>
          <w:b/>
          <w:bCs/>
          <w:sz w:val="24"/>
          <w:szCs w:val="24"/>
          <w:lang w:val="en-US"/>
        </w:rPr>
      </w:pPr>
    </w:p>
    <w:p w14:paraId="18027261" w14:textId="77777777" w:rsidR="00D96FF7" w:rsidRPr="007C16E0" w:rsidRDefault="00D96FF7" w:rsidP="00D96FF7">
      <w:pPr>
        <w:pStyle w:val="NoSpacing"/>
        <w:rPr>
          <w:rFonts w:ascii="Arial" w:hAnsi="Arial" w:cs="Arial"/>
          <w:b/>
          <w:bCs/>
          <w:sz w:val="32"/>
          <w:szCs w:val="32"/>
        </w:rPr>
      </w:pPr>
    </w:p>
    <w:p w14:paraId="30EAA49E" w14:textId="77777777" w:rsidR="00D96FF7" w:rsidRDefault="00D96FF7" w:rsidP="00D96FF7">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54" behindDoc="1" locked="0" layoutInCell="1" allowOverlap="1" wp14:anchorId="350EF444" wp14:editId="7F220C5C">
                <wp:simplePos x="0" y="0"/>
                <wp:positionH relativeFrom="column">
                  <wp:posOffset>-113030</wp:posOffset>
                </wp:positionH>
                <wp:positionV relativeFrom="page">
                  <wp:posOffset>1104901</wp:posOffset>
                </wp:positionV>
                <wp:extent cx="4518837" cy="4248150"/>
                <wp:effectExtent l="0" t="0" r="15240" b="19050"/>
                <wp:wrapNone/>
                <wp:docPr id="27" name="Rectangle 27"/>
                <wp:cNvGraphicFramePr/>
                <a:graphic xmlns:a="http://schemas.openxmlformats.org/drawingml/2006/main">
                  <a:graphicData uri="http://schemas.microsoft.com/office/word/2010/wordprocessingShape">
                    <wps:wsp>
                      <wps:cNvSpPr/>
                      <wps:spPr>
                        <a:xfrm>
                          <a:off x="0" y="0"/>
                          <a:ext cx="4518837" cy="4248150"/>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67098" id="Rectangle 27" o:spid="_x0000_s1026" style="position:absolute;margin-left:-8.9pt;margin-top:87pt;width:355.8pt;height:334.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" fillcolor="#9fb000" strokecolor="#9fb000" strokeweight="1pt">
                <w10:wrap anchory="page"/>
              </v:rect>
            </w:pict>
          </mc:Fallback>
        </mc:AlternateContent>
      </w:r>
    </w:p>
    <w:p w14:paraId="34BA0FC6" w14:textId="5042DAB8" w:rsidR="00D96FF7" w:rsidRPr="007C16E0" w:rsidRDefault="00D96FF7" w:rsidP="00D96FF7">
      <w:pPr>
        <w:pStyle w:val="NoSpacing"/>
        <w:spacing w:line="276" w:lineRule="auto"/>
        <w:rPr>
          <w:rFonts w:ascii="Arial" w:hAnsi="Arial" w:cs="Arial"/>
          <w:b/>
          <w:bCs/>
          <w:color w:val="FFFFFF" w:themeColor="background1"/>
          <w:sz w:val="24"/>
          <w:szCs w:val="24"/>
        </w:rPr>
      </w:pPr>
      <w:r w:rsidRPr="007C16E0">
        <w:rPr>
          <w:rFonts w:ascii="Arial" w:hAnsi="Arial" w:cs="Arial"/>
          <w:b/>
          <w:bCs/>
          <w:color w:val="FFFFFF" w:themeColor="background1"/>
          <w:sz w:val="24"/>
          <w:szCs w:val="24"/>
        </w:rPr>
        <w:t xml:space="preserve">Effective Practice: </w:t>
      </w:r>
      <w:r w:rsidR="007B433A">
        <w:rPr>
          <w:rFonts w:ascii="Arial" w:hAnsi="Arial" w:cs="Arial"/>
          <w:b/>
          <w:bCs/>
          <w:color w:val="FFFFFF" w:themeColor="background1"/>
          <w:sz w:val="24"/>
          <w:szCs w:val="24"/>
          <w:lang w:val="en-GB"/>
        </w:rPr>
        <w:t>Polaris</w:t>
      </w:r>
      <w:r w:rsidR="00F9111C" w:rsidRPr="00F9111C">
        <w:rPr>
          <w:rFonts w:ascii="Arial" w:hAnsi="Arial" w:cs="Arial"/>
          <w:b/>
          <w:bCs/>
          <w:color w:val="FFFFFF" w:themeColor="background1"/>
          <w:sz w:val="24"/>
          <w:szCs w:val="24"/>
          <w:lang w:val="en-GB"/>
        </w:rPr>
        <w:t xml:space="preserve"> </w:t>
      </w:r>
      <w:r w:rsidR="007B433A">
        <w:rPr>
          <w:rFonts w:ascii="Arial" w:hAnsi="Arial" w:cs="Arial"/>
          <w:b/>
          <w:bCs/>
          <w:color w:val="FFFFFF" w:themeColor="background1"/>
          <w:sz w:val="24"/>
          <w:szCs w:val="24"/>
          <w:lang w:val="en-GB"/>
        </w:rPr>
        <w:t>Learning</w:t>
      </w:r>
      <w:r w:rsidR="00F9111C" w:rsidRPr="00F9111C">
        <w:rPr>
          <w:rFonts w:ascii="Arial" w:hAnsi="Arial" w:cs="Arial"/>
          <w:b/>
          <w:bCs/>
          <w:color w:val="FFFFFF" w:themeColor="background1"/>
          <w:sz w:val="24"/>
          <w:szCs w:val="24"/>
          <w:lang w:val="en-GB"/>
        </w:rPr>
        <w:t xml:space="preserve"> Limited</w:t>
      </w:r>
    </w:p>
    <w:p w14:paraId="60FBF89E" w14:textId="77777777" w:rsidR="00D96FF7" w:rsidRPr="007C16E0" w:rsidRDefault="00D96FF7" w:rsidP="00D96FF7">
      <w:pPr>
        <w:pStyle w:val="NoSpacing"/>
        <w:rPr>
          <w:rFonts w:ascii="Arial" w:hAnsi="Arial" w:cs="Arial"/>
          <w:color w:val="FFFFFF" w:themeColor="background1"/>
          <w:sz w:val="24"/>
          <w:szCs w:val="24"/>
        </w:rPr>
      </w:pPr>
    </w:p>
    <w:p w14:paraId="2D2A5053" w14:textId="77777777" w:rsidR="007B433A" w:rsidRDefault="007B433A" w:rsidP="007B433A">
      <w:pPr>
        <w:spacing w:after="0" w:line="276" w:lineRule="auto"/>
        <w:rPr>
          <w:rFonts w:ascii="Arial" w:eastAsiaTheme="minorEastAsia" w:hAnsi="Arial" w:cs="Arial"/>
          <w:color w:val="FFFFFF" w:themeColor="background1"/>
          <w:sz w:val="24"/>
          <w:szCs w:val="24"/>
          <w:lang w:val="en-US" w:eastAsia="en-GB"/>
        </w:rPr>
      </w:pPr>
      <w:bookmarkStart w:id="24" w:name="_Hlk114143956"/>
      <w:r w:rsidRPr="007B433A">
        <w:rPr>
          <w:rFonts w:ascii="Arial" w:eastAsiaTheme="minorEastAsia" w:hAnsi="Arial" w:cs="Arial"/>
          <w:color w:val="FFFFFF" w:themeColor="background1"/>
          <w:sz w:val="24"/>
          <w:szCs w:val="24"/>
          <w:lang w:val="en-US" w:eastAsia="en-GB"/>
        </w:rPr>
        <w:t xml:space="preserve">The provider has excellent, productive relationships with the employers that they work with. The provider </w:t>
      </w:r>
      <w:proofErr w:type="spellStart"/>
      <w:r w:rsidRPr="007B433A">
        <w:rPr>
          <w:rFonts w:ascii="Arial" w:eastAsiaTheme="minorEastAsia" w:hAnsi="Arial" w:cs="Arial"/>
          <w:color w:val="FFFFFF" w:themeColor="background1"/>
          <w:sz w:val="24"/>
          <w:szCs w:val="24"/>
          <w:lang w:val="en-US" w:eastAsia="en-GB"/>
        </w:rPr>
        <w:t>recognises</w:t>
      </w:r>
      <w:proofErr w:type="spellEnd"/>
      <w:r w:rsidRPr="007B433A">
        <w:rPr>
          <w:rFonts w:ascii="Arial" w:eastAsiaTheme="minorEastAsia" w:hAnsi="Arial" w:cs="Arial"/>
          <w:color w:val="FFFFFF" w:themeColor="background1"/>
          <w:sz w:val="24"/>
          <w:szCs w:val="24"/>
          <w:lang w:val="en-US" w:eastAsia="en-GB"/>
        </w:rPr>
        <w:t xml:space="preserve"> that positive employer relationships are crucial to enable them to deliver a high-quality MA </w:t>
      </w:r>
      <w:proofErr w:type="spellStart"/>
      <w:r w:rsidRPr="007B433A">
        <w:rPr>
          <w:rFonts w:ascii="Arial" w:eastAsiaTheme="minorEastAsia" w:hAnsi="Arial" w:cs="Arial"/>
          <w:color w:val="FFFFFF" w:themeColor="background1"/>
          <w:sz w:val="24"/>
          <w:szCs w:val="24"/>
          <w:lang w:val="en-US" w:eastAsia="en-GB"/>
        </w:rPr>
        <w:t>programme</w:t>
      </w:r>
      <w:proofErr w:type="spellEnd"/>
      <w:r w:rsidRPr="007B433A">
        <w:rPr>
          <w:rFonts w:ascii="Arial" w:eastAsiaTheme="minorEastAsia" w:hAnsi="Arial" w:cs="Arial"/>
          <w:color w:val="FFFFFF" w:themeColor="background1"/>
          <w:sz w:val="24"/>
          <w:szCs w:val="24"/>
          <w:lang w:val="en-US" w:eastAsia="en-GB"/>
        </w:rPr>
        <w:t xml:space="preserve">, and everyone at the </w:t>
      </w:r>
      <w:proofErr w:type="spellStart"/>
      <w:r w:rsidRPr="007B433A">
        <w:rPr>
          <w:rFonts w:ascii="Arial" w:eastAsiaTheme="minorEastAsia" w:hAnsi="Arial" w:cs="Arial"/>
          <w:color w:val="FFFFFF" w:themeColor="background1"/>
          <w:sz w:val="24"/>
          <w:szCs w:val="24"/>
          <w:lang w:val="en-US" w:eastAsia="en-GB"/>
        </w:rPr>
        <w:t>organisation</w:t>
      </w:r>
      <w:proofErr w:type="spellEnd"/>
      <w:r w:rsidRPr="007B433A">
        <w:rPr>
          <w:rFonts w:ascii="Arial" w:eastAsiaTheme="minorEastAsia" w:hAnsi="Arial" w:cs="Arial"/>
          <w:color w:val="FFFFFF" w:themeColor="background1"/>
          <w:sz w:val="24"/>
          <w:szCs w:val="24"/>
          <w:lang w:val="en-US" w:eastAsia="en-GB"/>
        </w:rPr>
        <w:t xml:space="preserve"> works hard to ensure that these relationships are nurtured. The provider has dedicated staff who work with specific employers, and this means that they are able to develop a profound understanding of the needs of the employer.</w:t>
      </w:r>
    </w:p>
    <w:p w14:paraId="12B8AE0B" w14:textId="77777777" w:rsidR="007B433A" w:rsidRDefault="007B433A" w:rsidP="007B433A">
      <w:pPr>
        <w:spacing w:after="0" w:line="276" w:lineRule="auto"/>
        <w:rPr>
          <w:rFonts w:ascii="Arial" w:eastAsiaTheme="minorEastAsia" w:hAnsi="Arial" w:cs="Arial"/>
          <w:color w:val="FFFFFF" w:themeColor="background1"/>
          <w:sz w:val="24"/>
          <w:szCs w:val="24"/>
          <w:lang w:val="en-US" w:eastAsia="en-GB"/>
        </w:rPr>
      </w:pPr>
    </w:p>
    <w:p w14:paraId="08066617" w14:textId="51F985E1" w:rsidR="00F9111C" w:rsidRDefault="007B433A" w:rsidP="007B433A">
      <w:pPr>
        <w:spacing w:after="0" w:line="276" w:lineRule="auto"/>
        <w:rPr>
          <w:rFonts w:ascii="Arial" w:eastAsiaTheme="minorEastAsia" w:hAnsi="Arial" w:cs="Arial"/>
          <w:color w:val="FFFFFF" w:themeColor="background1"/>
          <w:sz w:val="24"/>
          <w:szCs w:val="24"/>
          <w:lang w:val="en-US" w:eastAsia="en-GB"/>
        </w:rPr>
      </w:pPr>
      <w:r w:rsidRPr="007B433A">
        <w:rPr>
          <w:rFonts w:ascii="Arial" w:eastAsiaTheme="minorEastAsia" w:hAnsi="Arial" w:cs="Arial"/>
          <w:color w:val="FFFFFF" w:themeColor="background1"/>
          <w:sz w:val="24"/>
          <w:szCs w:val="24"/>
          <w:lang w:val="en-US" w:eastAsia="en-GB"/>
        </w:rPr>
        <w:t xml:space="preserve">They use this knowledge to good effect to help them to develop effective </w:t>
      </w:r>
      <w:proofErr w:type="spellStart"/>
      <w:r w:rsidRPr="007B433A">
        <w:rPr>
          <w:rFonts w:ascii="Arial" w:eastAsiaTheme="minorEastAsia" w:hAnsi="Arial" w:cs="Arial"/>
          <w:color w:val="FFFFFF" w:themeColor="background1"/>
          <w:sz w:val="24"/>
          <w:szCs w:val="24"/>
          <w:lang w:val="en-US" w:eastAsia="en-GB"/>
        </w:rPr>
        <w:t>programmes</w:t>
      </w:r>
      <w:proofErr w:type="spellEnd"/>
      <w:r w:rsidRPr="007B433A">
        <w:rPr>
          <w:rFonts w:ascii="Arial" w:eastAsiaTheme="minorEastAsia" w:hAnsi="Arial" w:cs="Arial"/>
          <w:color w:val="FFFFFF" w:themeColor="background1"/>
          <w:sz w:val="24"/>
          <w:szCs w:val="24"/>
          <w:lang w:val="en-US" w:eastAsia="en-GB"/>
        </w:rPr>
        <w:t xml:space="preserve"> and working relationships that are unique to the individual employers. Employers are extremely positive about the provider, and value the contribution that Polaris makes to their workplace. They find that the process of being involved with the MA </w:t>
      </w:r>
      <w:proofErr w:type="spellStart"/>
      <w:r w:rsidRPr="007B433A">
        <w:rPr>
          <w:rFonts w:ascii="Arial" w:eastAsiaTheme="minorEastAsia" w:hAnsi="Arial" w:cs="Arial"/>
          <w:color w:val="FFFFFF" w:themeColor="background1"/>
          <w:sz w:val="24"/>
          <w:szCs w:val="24"/>
          <w:lang w:val="en-US" w:eastAsia="en-GB"/>
        </w:rPr>
        <w:t>programme</w:t>
      </w:r>
      <w:proofErr w:type="spellEnd"/>
      <w:r w:rsidRPr="007B433A">
        <w:rPr>
          <w:rFonts w:ascii="Arial" w:eastAsiaTheme="minorEastAsia" w:hAnsi="Arial" w:cs="Arial"/>
          <w:color w:val="FFFFFF" w:themeColor="background1"/>
          <w:sz w:val="24"/>
          <w:szCs w:val="24"/>
          <w:lang w:val="en-US" w:eastAsia="en-GB"/>
        </w:rPr>
        <w:t xml:space="preserve"> is straightforward and this helps to support their continued engagement, and this is clear from the number of long-standing employers that the provider engages with</w:t>
      </w:r>
      <w:r>
        <w:rPr>
          <w:rFonts w:ascii="Arial" w:eastAsiaTheme="minorEastAsia" w:hAnsi="Arial" w:cs="Arial"/>
          <w:color w:val="FFFFFF" w:themeColor="background1"/>
          <w:sz w:val="24"/>
          <w:szCs w:val="24"/>
          <w:lang w:val="en-US" w:eastAsia="en-GB"/>
        </w:rPr>
        <w:t>.</w:t>
      </w:r>
    </w:p>
    <w:bookmarkEnd w:id="24"/>
    <w:p w14:paraId="76E4B826" w14:textId="3F798E34" w:rsidR="00F9111C" w:rsidRDefault="00F9111C">
      <w:pPr>
        <w:rPr>
          <w:rFonts w:ascii="Arial" w:eastAsiaTheme="minorEastAsia" w:hAnsi="Arial" w:cs="Arial"/>
          <w:color w:val="FFFFFF" w:themeColor="background1"/>
          <w:sz w:val="24"/>
          <w:szCs w:val="24"/>
          <w:lang w:val="en-US" w:eastAsia="en-GB"/>
        </w:rPr>
      </w:pPr>
      <w:r>
        <w:rPr>
          <w:rFonts w:ascii="Arial" w:eastAsiaTheme="minorEastAsia" w:hAnsi="Arial" w:cs="Arial"/>
          <w:color w:val="FFFFFF" w:themeColor="background1"/>
          <w:sz w:val="24"/>
          <w:szCs w:val="24"/>
          <w:lang w:val="en-US" w:eastAsia="en-GB"/>
        </w:rPr>
        <w:br w:type="page"/>
      </w:r>
    </w:p>
    <w:p w14:paraId="5C8CBDAA" w14:textId="3D875D56" w:rsidR="0038087F" w:rsidRPr="00FB2508" w:rsidRDefault="0038087F" w:rsidP="0038087F">
      <w:pPr>
        <w:pStyle w:val="NoSpacing"/>
        <w:rPr>
          <w:rFonts w:ascii="Arial" w:hAnsi="Arial" w:cs="Arial"/>
          <w:b/>
          <w:bCs/>
          <w:color w:val="9FB000"/>
          <w:sz w:val="32"/>
          <w:szCs w:val="32"/>
        </w:rPr>
      </w:pPr>
      <w:bookmarkStart w:id="25" w:name="SD7"/>
      <w:r w:rsidRPr="0038087F">
        <w:rPr>
          <w:rFonts w:ascii="Arial" w:hAnsi="Arial" w:cs="Arial"/>
          <w:b/>
          <w:bCs/>
          <w:color w:val="9FB000"/>
          <w:sz w:val="32"/>
          <w:szCs w:val="32"/>
          <w:lang w:val="en-GB"/>
        </w:rPr>
        <w:lastRenderedPageBreak/>
        <w:t>Resources (delivery environment/ learning materials and technology)</w:t>
      </w:r>
    </w:p>
    <w:bookmarkEnd w:id="25"/>
    <w:p w14:paraId="1E551241" w14:textId="77777777" w:rsidR="0038087F" w:rsidRPr="007C16E0" w:rsidRDefault="0038087F" w:rsidP="0038087F">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40AA05E1" w14:textId="3BF46A21" w:rsidR="0038087F" w:rsidRPr="007C16E0" w:rsidRDefault="0038087F" w:rsidP="0038087F">
      <w:pPr>
        <w:pStyle w:val="NoSpacing"/>
        <w:spacing w:line="276" w:lineRule="auto"/>
        <w:rPr>
          <w:rFonts w:ascii="Arial" w:hAnsi="Arial" w:cs="Arial"/>
          <w:sz w:val="24"/>
          <w:szCs w:val="24"/>
        </w:rPr>
      </w:pPr>
      <w:r w:rsidRPr="007C16E0">
        <w:rPr>
          <w:rFonts w:ascii="Arial" w:hAnsi="Arial" w:cs="Arial"/>
          <w:sz w:val="24"/>
          <w:szCs w:val="24"/>
        </w:rPr>
        <w:t>1.</w:t>
      </w:r>
      <w:r>
        <w:rPr>
          <w:rFonts w:ascii="Arial" w:hAnsi="Arial" w:cs="Arial"/>
          <w:sz w:val="24"/>
          <w:szCs w:val="24"/>
        </w:rPr>
        <w:t>2</w:t>
      </w:r>
      <w:r w:rsidRPr="007C16E0">
        <w:rPr>
          <w:rFonts w:ascii="Arial" w:hAnsi="Arial" w:cs="Arial"/>
          <w:sz w:val="24"/>
          <w:szCs w:val="24"/>
        </w:rPr>
        <w:t>.</w:t>
      </w:r>
      <w:r>
        <w:rPr>
          <w:rFonts w:ascii="Arial" w:hAnsi="Arial" w:cs="Arial"/>
          <w:sz w:val="24"/>
          <w:szCs w:val="24"/>
        </w:rPr>
        <w:t>1</w:t>
      </w:r>
      <w:r w:rsidRPr="007C16E0">
        <w:rPr>
          <w:rFonts w:ascii="Arial" w:hAnsi="Arial" w:cs="Arial"/>
          <w:sz w:val="24"/>
          <w:szCs w:val="24"/>
        </w:rPr>
        <w:t xml:space="preserve">: </w:t>
      </w:r>
      <w:r w:rsidRPr="0038087F">
        <w:rPr>
          <w:rFonts w:ascii="Arial" w:hAnsi="Arial" w:cs="Arial"/>
          <w:sz w:val="24"/>
          <w:szCs w:val="24"/>
          <w:lang w:val="en-GB"/>
        </w:rPr>
        <w:t>How well do we plan resources to support effective delivery of work</w:t>
      </w:r>
      <w:r w:rsidR="00C70E6E">
        <w:rPr>
          <w:rFonts w:ascii="Arial" w:hAnsi="Arial" w:cs="Arial"/>
          <w:sz w:val="24"/>
          <w:szCs w:val="24"/>
          <w:lang w:val="en-GB"/>
        </w:rPr>
        <w:t>-</w:t>
      </w:r>
      <w:r w:rsidRPr="0038087F">
        <w:rPr>
          <w:rFonts w:ascii="Arial" w:hAnsi="Arial" w:cs="Arial"/>
          <w:sz w:val="24"/>
          <w:szCs w:val="24"/>
          <w:lang w:val="en-GB"/>
        </w:rPr>
        <w:t>based learning?</w:t>
      </w:r>
    </w:p>
    <w:p w14:paraId="55B06067" w14:textId="77777777" w:rsidR="0038087F" w:rsidRDefault="0038087F" w:rsidP="0038087F">
      <w:pPr>
        <w:pStyle w:val="NoSpacing"/>
        <w:rPr>
          <w:rFonts w:ascii="Arial" w:hAnsi="Arial" w:cs="Arial"/>
          <w:sz w:val="24"/>
          <w:szCs w:val="24"/>
        </w:rPr>
      </w:pPr>
    </w:p>
    <w:p w14:paraId="6A6F3D30" w14:textId="784350D7" w:rsidR="0038087F" w:rsidRDefault="0038087F" w:rsidP="0038087F">
      <w:pPr>
        <w:pStyle w:val="NoSpacing"/>
        <w:rPr>
          <w:rFonts w:ascii="Arial" w:hAnsi="Arial" w:cs="Arial"/>
          <w:sz w:val="24"/>
          <w:szCs w:val="24"/>
        </w:rPr>
      </w:pPr>
      <w:r>
        <w:rPr>
          <w:noProof/>
        </w:rPr>
        <w:drawing>
          <wp:anchor distT="0" distB="0" distL="114300" distR="114300" simplePos="0" relativeHeight="251658257" behindDoc="1" locked="0" layoutInCell="1" allowOverlap="1" wp14:anchorId="1251F20A" wp14:editId="0E86D4AE">
            <wp:simplePos x="0" y="0"/>
            <wp:positionH relativeFrom="column">
              <wp:posOffset>1119343</wp:posOffset>
            </wp:positionH>
            <wp:positionV relativeFrom="paragraph">
              <wp:posOffset>6350</wp:posOffset>
            </wp:positionV>
            <wp:extent cx="2208245" cy="2160000"/>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8245" cy="2160000"/>
                    </a:xfrm>
                    <a:prstGeom prst="rect">
                      <a:avLst/>
                    </a:prstGeom>
                  </pic:spPr>
                </pic:pic>
              </a:graphicData>
            </a:graphic>
          </wp:anchor>
        </w:drawing>
      </w:r>
    </w:p>
    <w:p w14:paraId="488B383F" w14:textId="3A256F93" w:rsidR="0038087F" w:rsidRDefault="0038087F" w:rsidP="0038087F">
      <w:pPr>
        <w:pStyle w:val="NoSpacing"/>
        <w:rPr>
          <w:rFonts w:ascii="Arial" w:hAnsi="Arial" w:cs="Arial"/>
          <w:sz w:val="24"/>
          <w:szCs w:val="24"/>
        </w:rPr>
      </w:pPr>
    </w:p>
    <w:p w14:paraId="1FF9B29D" w14:textId="77777777" w:rsidR="0038087F" w:rsidRDefault="0038087F" w:rsidP="0038087F">
      <w:pPr>
        <w:pStyle w:val="NoSpacing"/>
        <w:rPr>
          <w:rFonts w:ascii="Arial" w:hAnsi="Arial" w:cs="Arial"/>
          <w:sz w:val="24"/>
          <w:szCs w:val="24"/>
        </w:rPr>
      </w:pPr>
    </w:p>
    <w:p w14:paraId="4945EFD3" w14:textId="2E972A6D" w:rsidR="0038087F" w:rsidRDefault="0038087F" w:rsidP="0038087F">
      <w:pPr>
        <w:pStyle w:val="NoSpacing"/>
        <w:rPr>
          <w:rFonts w:ascii="Arial" w:hAnsi="Arial" w:cs="Arial"/>
          <w:sz w:val="24"/>
          <w:szCs w:val="24"/>
        </w:rPr>
      </w:pPr>
    </w:p>
    <w:p w14:paraId="1B0E53BC" w14:textId="77777777" w:rsidR="0038087F" w:rsidRDefault="0038087F" w:rsidP="0038087F">
      <w:pPr>
        <w:pStyle w:val="NoSpacing"/>
        <w:rPr>
          <w:rFonts w:ascii="Arial" w:hAnsi="Arial" w:cs="Arial"/>
          <w:sz w:val="24"/>
          <w:szCs w:val="24"/>
        </w:rPr>
      </w:pPr>
    </w:p>
    <w:p w14:paraId="0FAF2439" w14:textId="77777777" w:rsidR="0038087F" w:rsidRDefault="0038087F" w:rsidP="0038087F">
      <w:pPr>
        <w:pStyle w:val="NoSpacing"/>
        <w:rPr>
          <w:rFonts w:ascii="Arial" w:hAnsi="Arial" w:cs="Arial"/>
          <w:sz w:val="24"/>
          <w:szCs w:val="24"/>
        </w:rPr>
      </w:pPr>
    </w:p>
    <w:p w14:paraId="4D0D58C7" w14:textId="77777777" w:rsidR="0038087F" w:rsidRDefault="0038087F" w:rsidP="0038087F">
      <w:pPr>
        <w:pStyle w:val="NoSpacing"/>
        <w:rPr>
          <w:rFonts w:ascii="Arial" w:hAnsi="Arial" w:cs="Arial"/>
          <w:sz w:val="24"/>
          <w:szCs w:val="24"/>
        </w:rPr>
      </w:pPr>
    </w:p>
    <w:p w14:paraId="14139B5E" w14:textId="77777777" w:rsidR="0038087F" w:rsidRDefault="0038087F" w:rsidP="0038087F">
      <w:pPr>
        <w:pStyle w:val="NoSpacing"/>
        <w:rPr>
          <w:rFonts w:ascii="Arial" w:hAnsi="Arial" w:cs="Arial"/>
          <w:sz w:val="24"/>
          <w:szCs w:val="24"/>
        </w:rPr>
      </w:pPr>
    </w:p>
    <w:p w14:paraId="4F3C2D27" w14:textId="77777777" w:rsidR="0038087F" w:rsidRDefault="0038087F" w:rsidP="0038087F">
      <w:pPr>
        <w:pStyle w:val="NoSpacing"/>
        <w:rPr>
          <w:rFonts w:ascii="Arial" w:hAnsi="Arial" w:cs="Arial"/>
          <w:sz w:val="24"/>
          <w:szCs w:val="24"/>
        </w:rPr>
      </w:pPr>
    </w:p>
    <w:p w14:paraId="529D205C" w14:textId="77777777" w:rsidR="0038087F" w:rsidRDefault="0038087F" w:rsidP="0038087F">
      <w:pPr>
        <w:pStyle w:val="NoSpacing"/>
        <w:rPr>
          <w:rFonts w:ascii="Arial" w:hAnsi="Arial" w:cs="Arial"/>
          <w:sz w:val="24"/>
          <w:szCs w:val="24"/>
        </w:rPr>
      </w:pPr>
    </w:p>
    <w:p w14:paraId="70EF588A" w14:textId="77777777" w:rsidR="0038087F" w:rsidRDefault="0038087F" w:rsidP="0038087F">
      <w:pPr>
        <w:pStyle w:val="NoSpacing"/>
        <w:rPr>
          <w:rFonts w:ascii="Arial" w:hAnsi="Arial" w:cs="Arial"/>
          <w:sz w:val="24"/>
          <w:szCs w:val="24"/>
        </w:rPr>
      </w:pPr>
    </w:p>
    <w:p w14:paraId="29248E49" w14:textId="77777777" w:rsidR="0038087F" w:rsidRDefault="0038087F" w:rsidP="0038087F">
      <w:pPr>
        <w:pStyle w:val="NoSpacing"/>
        <w:rPr>
          <w:rFonts w:ascii="Arial" w:hAnsi="Arial" w:cs="Arial"/>
          <w:sz w:val="24"/>
          <w:szCs w:val="24"/>
        </w:rPr>
      </w:pPr>
    </w:p>
    <w:p w14:paraId="7A734C93" w14:textId="77777777" w:rsidR="0038087F" w:rsidRPr="007C16E0" w:rsidRDefault="0038087F" w:rsidP="0038087F">
      <w:pPr>
        <w:pStyle w:val="NoSpacing"/>
        <w:rPr>
          <w:rFonts w:ascii="Arial" w:hAnsi="Arial" w:cs="Arial"/>
          <w:sz w:val="24"/>
          <w:szCs w:val="24"/>
        </w:rPr>
      </w:pPr>
    </w:p>
    <w:p w14:paraId="344D9D3D" w14:textId="77777777" w:rsidR="0038087F" w:rsidRDefault="0038087F" w:rsidP="0038087F">
      <w:pPr>
        <w:pStyle w:val="NoSpacing"/>
        <w:jc w:val="center"/>
        <w:rPr>
          <w:rFonts w:ascii="Arial" w:hAnsi="Arial" w:cs="Arial"/>
          <w:b/>
          <w:bCs/>
          <w:color w:val="9FB000"/>
          <w:sz w:val="28"/>
          <w:szCs w:val="28"/>
        </w:rPr>
      </w:pPr>
    </w:p>
    <w:p w14:paraId="2095EE20" w14:textId="77777777" w:rsidR="0038087F" w:rsidRPr="00FB2508" w:rsidRDefault="0038087F" w:rsidP="0038087F">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32DD079C" w14:textId="77777777" w:rsidR="0038087F" w:rsidRPr="007C16E0" w:rsidRDefault="0038087F" w:rsidP="0038087F">
      <w:pPr>
        <w:pStyle w:val="NoSpacing"/>
        <w:rPr>
          <w:rFonts w:ascii="Arial" w:hAnsi="Arial" w:cs="Arial"/>
          <w:sz w:val="24"/>
          <w:szCs w:val="24"/>
        </w:rPr>
      </w:pPr>
    </w:p>
    <w:p w14:paraId="13BCF72D" w14:textId="7CB34DB4" w:rsidR="0038087F" w:rsidRPr="0038087F" w:rsidRDefault="0038087F" w:rsidP="007742E7">
      <w:pPr>
        <w:pStyle w:val="NoSpacing"/>
        <w:numPr>
          <w:ilvl w:val="0"/>
          <w:numId w:val="9"/>
        </w:numPr>
        <w:spacing w:line="276" w:lineRule="auto"/>
        <w:rPr>
          <w:rFonts w:ascii="Arial" w:hAnsi="Arial" w:cs="Arial"/>
          <w:sz w:val="24"/>
          <w:szCs w:val="24"/>
        </w:rPr>
      </w:pPr>
      <w:r w:rsidRPr="0038087F">
        <w:rPr>
          <w:rFonts w:ascii="Arial" w:hAnsi="Arial" w:cs="Arial"/>
          <w:sz w:val="24"/>
          <w:szCs w:val="24"/>
        </w:rPr>
        <w:t>Lack of apprentice support to engage with digital learning interfaces</w:t>
      </w:r>
    </w:p>
    <w:p w14:paraId="5F09B731" w14:textId="5CA7C817" w:rsidR="0038087F" w:rsidRDefault="0038087F" w:rsidP="0038087F">
      <w:pPr>
        <w:pStyle w:val="NoSpacing"/>
        <w:spacing w:line="276" w:lineRule="auto"/>
        <w:ind w:left="360"/>
        <w:rPr>
          <w:rFonts w:ascii="Arial" w:hAnsi="Arial" w:cs="Arial"/>
          <w:sz w:val="24"/>
          <w:szCs w:val="24"/>
          <w:lang w:val="en-GB"/>
        </w:rPr>
      </w:pPr>
    </w:p>
    <w:p w14:paraId="2BB3F206" w14:textId="31589796" w:rsidR="0038087F" w:rsidRDefault="0038087F" w:rsidP="0038087F">
      <w:pPr>
        <w:pStyle w:val="NoSpacing"/>
        <w:spacing w:line="276" w:lineRule="auto"/>
        <w:ind w:left="360"/>
        <w:rPr>
          <w:rFonts w:ascii="Arial" w:hAnsi="Arial" w:cs="Arial"/>
          <w:sz w:val="24"/>
          <w:szCs w:val="24"/>
          <w:lang w:val="en-GB"/>
        </w:rPr>
      </w:pPr>
    </w:p>
    <w:p w14:paraId="2EBC334E" w14:textId="77777777" w:rsidR="0038087F" w:rsidRPr="00264B78" w:rsidRDefault="0038087F" w:rsidP="0038087F">
      <w:pPr>
        <w:pStyle w:val="NoSpacing"/>
        <w:spacing w:line="276" w:lineRule="auto"/>
        <w:ind w:left="360"/>
        <w:rPr>
          <w:rFonts w:ascii="Arial" w:hAnsi="Arial" w:cs="Arial"/>
          <w:sz w:val="24"/>
          <w:szCs w:val="24"/>
          <w:lang w:val="en-GB"/>
        </w:rPr>
      </w:pPr>
    </w:p>
    <w:p w14:paraId="12C5AB12" w14:textId="77777777" w:rsidR="0038087F" w:rsidRDefault="0038087F" w:rsidP="0038087F">
      <w:pPr>
        <w:pStyle w:val="NoSpacing"/>
        <w:rPr>
          <w:rFonts w:ascii="Arial" w:hAnsi="Arial" w:cs="Arial"/>
          <w:b/>
          <w:bCs/>
          <w:sz w:val="24"/>
          <w:szCs w:val="24"/>
        </w:rPr>
      </w:pPr>
    </w:p>
    <w:p w14:paraId="444083F7" w14:textId="77777777" w:rsidR="0038087F" w:rsidRDefault="0038087F" w:rsidP="0038087F">
      <w:pPr>
        <w:pStyle w:val="NoSpacing"/>
        <w:rPr>
          <w:rFonts w:ascii="Arial" w:hAnsi="Arial" w:cs="Arial"/>
          <w:b/>
          <w:bCs/>
          <w:sz w:val="24"/>
          <w:szCs w:val="24"/>
        </w:rPr>
      </w:pPr>
    </w:p>
    <w:p w14:paraId="772EA2C8" w14:textId="77777777" w:rsidR="0038087F" w:rsidRDefault="0038087F" w:rsidP="0038087F">
      <w:pPr>
        <w:pStyle w:val="NoSpacing"/>
        <w:rPr>
          <w:rFonts w:ascii="Arial" w:hAnsi="Arial" w:cs="Arial"/>
          <w:b/>
          <w:bCs/>
          <w:sz w:val="24"/>
          <w:szCs w:val="24"/>
        </w:rPr>
      </w:pPr>
    </w:p>
    <w:p w14:paraId="36FCB442" w14:textId="77777777" w:rsidR="0038087F" w:rsidRDefault="0038087F" w:rsidP="0038087F">
      <w:pPr>
        <w:pStyle w:val="NoSpacing"/>
        <w:rPr>
          <w:rFonts w:ascii="Arial" w:hAnsi="Arial" w:cs="Arial"/>
          <w:b/>
          <w:bCs/>
          <w:sz w:val="24"/>
          <w:szCs w:val="24"/>
        </w:rPr>
      </w:pPr>
    </w:p>
    <w:p w14:paraId="71D8E08E" w14:textId="4AFF63FD" w:rsidR="00D24412" w:rsidRDefault="00D24412" w:rsidP="00D24412">
      <w:pPr>
        <w:pStyle w:val="NoSpacing"/>
        <w:spacing w:line="276" w:lineRule="auto"/>
        <w:rPr>
          <w:rFonts w:ascii="Arial" w:hAnsi="Arial" w:cs="Arial"/>
          <w:b/>
          <w:bCs/>
          <w:color w:val="FFFFFF" w:themeColor="background1"/>
          <w:sz w:val="24"/>
          <w:szCs w:val="24"/>
        </w:rPr>
      </w:pPr>
    </w:p>
    <w:p w14:paraId="2E4C5CA5" w14:textId="0ECD9825" w:rsidR="00D24412" w:rsidRPr="000C2E31" w:rsidRDefault="00D24412" w:rsidP="00D24412">
      <w:pPr>
        <w:pStyle w:val="NoSpacing"/>
        <w:spacing w:line="276" w:lineRule="auto"/>
        <w:rPr>
          <w:rFonts w:ascii="Arial" w:hAnsi="Arial" w:cs="Arial"/>
          <w:b/>
          <w:bCs/>
          <w:color w:val="FFFFFF" w:themeColor="background1"/>
          <w:sz w:val="28"/>
          <w:szCs w:val="28"/>
        </w:rPr>
      </w:pPr>
    </w:p>
    <w:p w14:paraId="67F99F0B" w14:textId="7D420D95" w:rsidR="00D24412" w:rsidRDefault="00D24412" w:rsidP="00D24412">
      <w:pPr>
        <w:pStyle w:val="NoSpacing"/>
        <w:spacing w:line="276" w:lineRule="auto"/>
        <w:rPr>
          <w:rFonts w:ascii="Arial" w:hAnsi="Arial" w:cs="Arial"/>
          <w:b/>
          <w:bCs/>
          <w:color w:val="FFFFFF" w:themeColor="background1"/>
          <w:sz w:val="24"/>
          <w:szCs w:val="24"/>
        </w:rPr>
      </w:pPr>
      <w:r w:rsidRPr="0038087F">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56" behindDoc="1" locked="0" layoutInCell="1" allowOverlap="1" wp14:anchorId="7C3166E1" wp14:editId="03AB9557">
                <wp:simplePos x="0" y="0"/>
                <wp:positionH relativeFrom="column">
                  <wp:posOffset>-103505</wp:posOffset>
                </wp:positionH>
                <wp:positionV relativeFrom="margin">
                  <wp:posOffset>542925</wp:posOffset>
                </wp:positionV>
                <wp:extent cx="4518660" cy="52578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4518660" cy="5257800"/>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C49B8" id="Rectangle 10" o:spid="_x0000_s1026" style="position:absolute;margin-left:-8.15pt;margin-top:42.75pt;width:355.8pt;height:414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" fillcolor="#9fb000" strokecolor="#9fb000" strokeweight="1pt">
                <w10:wrap anchory="margin"/>
              </v:rect>
            </w:pict>
          </mc:Fallback>
        </mc:AlternateContent>
      </w:r>
    </w:p>
    <w:p w14:paraId="557113C0" w14:textId="3BF33B98" w:rsidR="0038087F" w:rsidRPr="0038087F" w:rsidRDefault="0038087F" w:rsidP="00D24412">
      <w:pPr>
        <w:pStyle w:val="NoSpacing"/>
        <w:spacing w:line="276" w:lineRule="auto"/>
        <w:rPr>
          <w:rFonts w:ascii="Arial" w:hAnsi="Arial" w:cs="Arial"/>
          <w:b/>
          <w:bCs/>
          <w:color w:val="FFFFFF" w:themeColor="background1"/>
          <w:sz w:val="32"/>
          <w:szCs w:val="32"/>
        </w:rPr>
      </w:pPr>
      <w:r w:rsidRPr="0038087F">
        <w:rPr>
          <w:rFonts w:ascii="Arial" w:hAnsi="Arial" w:cs="Arial"/>
          <w:b/>
          <w:bCs/>
          <w:color w:val="FFFFFF" w:themeColor="background1"/>
          <w:sz w:val="24"/>
          <w:szCs w:val="24"/>
        </w:rPr>
        <w:t xml:space="preserve">Effective Practice: </w:t>
      </w:r>
      <w:proofErr w:type="spellStart"/>
      <w:r w:rsidRPr="0038087F">
        <w:rPr>
          <w:rFonts w:ascii="Arial" w:hAnsi="Arial" w:cs="Arial"/>
          <w:b/>
          <w:bCs/>
          <w:color w:val="FFFFFF" w:themeColor="background1"/>
          <w:sz w:val="24"/>
          <w:szCs w:val="24"/>
          <w:lang w:val="en-GB"/>
        </w:rPr>
        <w:t>Qualitas</w:t>
      </w:r>
      <w:proofErr w:type="spellEnd"/>
      <w:r w:rsidRPr="0038087F">
        <w:rPr>
          <w:rFonts w:ascii="Arial" w:hAnsi="Arial" w:cs="Arial"/>
          <w:b/>
          <w:bCs/>
          <w:color w:val="FFFFFF" w:themeColor="background1"/>
          <w:sz w:val="24"/>
          <w:szCs w:val="24"/>
          <w:lang w:val="en-GB"/>
        </w:rPr>
        <w:t xml:space="preserve"> International Limited</w:t>
      </w:r>
    </w:p>
    <w:p w14:paraId="6E0F950C" w14:textId="663F53B5" w:rsidR="0038087F" w:rsidRPr="0038087F" w:rsidRDefault="0038087F" w:rsidP="00D24412">
      <w:pPr>
        <w:pStyle w:val="NoSpacing"/>
        <w:spacing w:line="276" w:lineRule="auto"/>
        <w:rPr>
          <w:rFonts w:ascii="Arial" w:hAnsi="Arial" w:cs="Arial"/>
          <w:color w:val="FFFFFF" w:themeColor="background1"/>
          <w:sz w:val="24"/>
          <w:szCs w:val="24"/>
        </w:rPr>
      </w:pPr>
    </w:p>
    <w:p w14:paraId="03C2456A" w14:textId="254E995B" w:rsidR="0038087F" w:rsidRPr="0038087F" w:rsidRDefault="007709A4" w:rsidP="00D24412">
      <w:pPr>
        <w:spacing w:after="0" w:line="276" w:lineRule="auto"/>
        <w:rPr>
          <w:rFonts w:ascii="Arial" w:eastAsiaTheme="minorEastAsia" w:hAnsi="Arial" w:cs="Arial"/>
          <w:color w:val="FFFFFF" w:themeColor="background1"/>
          <w:sz w:val="24"/>
          <w:szCs w:val="24"/>
          <w:lang w:val="en-US"/>
        </w:rPr>
      </w:pPr>
      <w:bookmarkStart w:id="26" w:name="_Hlk114144684"/>
      <w:proofErr w:type="spellStart"/>
      <w:r>
        <w:rPr>
          <w:rFonts w:ascii="Arial" w:eastAsiaTheme="minorEastAsia" w:hAnsi="Arial" w:cs="Arial"/>
          <w:color w:val="FFFFFF" w:themeColor="background1"/>
          <w:sz w:val="24"/>
          <w:szCs w:val="24"/>
          <w:lang w:val="en-US"/>
        </w:rPr>
        <w:t>Qualit</w:t>
      </w:r>
      <w:r w:rsidR="00340816">
        <w:rPr>
          <w:rFonts w:ascii="Arial" w:eastAsiaTheme="minorEastAsia" w:hAnsi="Arial" w:cs="Arial"/>
          <w:color w:val="FFFFFF" w:themeColor="background1"/>
          <w:sz w:val="24"/>
          <w:szCs w:val="24"/>
          <w:lang w:val="en-US"/>
        </w:rPr>
        <w:t>as</w:t>
      </w:r>
      <w:proofErr w:type="spellEnd"/>
      <w:r w:rsidR="00340816">
        <w:rPr>
          <w:rFonts w:ascii="Arial" w:eastAsiaTheme="minorEastAsia" w:hAnsi="Arial" w:cs="Arial"/>
          <w:color w:val="FFFFFF" w:themeColor="background1"/>
          <w:sz w:val="24"/>
          <w:szCs w:val="24"/>
          <w:lang w:val="en-US"/>
        </w:rPr>
        <w:t xml:space="preserve"> have e</w:t>
      </w:r>
      <w:r w:rsidR="0038087F" w:rsidRPr="0038087F">
        <w:rPr>
          <w:rFonts w:ascii="Arial" w:eastAsiaTheme="minorEastAsia" w:hAnsi="Arial" w:cs="Arial"/>
          <w:color w:val="FFFFFF" w:themeColor="background1"/>
          <w:sz w:val="24"/>
          <w:szCs w:val="24"/>
          <w:lang w:val="en-US"/>
        </w:rPr>
        <w:t xml:space="preserve">xcellent and accessible resources in place </w:t>
      </w:r>
      <w:r w:rsidR="00340816">
        <w:rPr>
          <w:rFonts w:ascii="Arial" w:eastAsiaTheme="minorEastAsia" w:hAnsi="Arial" w:cs="Arial"/>
          <w:color w:val="FFFFFF" w:themeColor="background1"/>
          <w:sz w:val="24"/>
          <w:szCs w:val="24"/>
          <w:lang w:val="en-US"/>
        </w:rPr>
        <w:t xml:space="preserve">such as the </w:t>
      </w:r>
      <w:r w:rsidR="0038087F" w:rsidRPr="0038087F">
        <w:rPr>
          <w:rFonts w:ascii="Arial" w:eastAsiaTheme="minorEastAsia" w:hAnsi="Arial" w:cs="Arial"/>
          <w:color w:val="FFFFFF" w:themeColor="background1"/>
          <w:sz w:val="24"/>
          <w:szCs w:val="24"/>
          <w:lang w:val="en-US"/>
        </w:rPr>
        <w:t xml:space="preserve">e-portfolio </w:t>
      </w:r>
      <w:proofErr w:type="spellStart"/>
      <w:r w:rsidR="0038087F" w:rsidRPr="0038087F">
        <w:rPr>
          <w:rFonts w:ascii="Arial" w:eastAsiaTheme="minorEastAsia" w:hAnsi="Arial" w:cs="Arial"/>
          <w:color w:val="FFFFFF" w:themeColor="background1"/>
          <w:sz w:val="24"/>
          <w:szCs w:val="24"/>
          <w:lang w:val="en-US"/>
        </w:rPr>
        <w:t>VQfolio</w:t>
      </w:r>
      <w:proofErr w:type="spellEnd"/>
      <w:r w:rsidR="0038087F" w:rsidRPr="0038087F">
        <w:rPr>
          <w:rFonts w:ascii="Arial" w:eastAsiaTheme="minorEastAsia" w:hAnsi="Arial" w:cs="Arial"/>
          <w:color w:val="FFFFFF" w:themeColor="background1"/>
          <w:sz w:val="24"/>
          <w:szCs w:val="24"/>
          <w:lang w:val="en-US"/>
        </w:rPr>
        <w:t xml:space="preserve">, </w:t>
      </w:r>
      <w:r w:rsidR="000A38C0">
        <w:rPr>
          <w:rFonts w:ascii="Arial" w:eastAsiaTheme="minorEastAsia" w:hAnsi="Arial" w:cs="Arial"/>
          <w:color w:val="FFFFFF" w:themeColor="background1"/>
          <w:sz w:val="24"/>
          <w:szCs w:val="24"/>
          <w:lang w:val="en-US"/>
        </w:rPr>
        <w:t>which is</w:t>
      </w:r>
      <w:r w:rsidR="0038087F" w:rsidRPr="0038087F">
        <w:rPr>
          <w:rFonts w:ascii="Arial" w:eastAsiaTheme="minorEastAsia" w:hAnsi="Arial" w:cs="Arial"/>
          <w:color w:val="FFFFFF" w:themeColor="background1"/>
          <w:sz w:val="24"/>
          <w:szCs w:val="24"/>
          <w:lang w:val="en-US"/>
        </w:rPr>
        <w:t xml:space="preserve"> visually engaging, </w:t>
      </w:r>
      <w:r w:rsidR="00340816">
        <w:rPr>
          <w:rFonts w:ascii="Arial" w:eastAsiaTheme="minorEastAsia" w:hAnsi="Arial" w:cs="Arial"/>
          <w:color w:val="FFFFFF" w:themeColor="background1"/>
          <w:sz w:val="24"/>
          <w:szCs w:val="24"/>
          <w:lang w:val="en-US"/>
        </w:rPr>
        <w:t xml:space="preserve">and </w:t>
      </w:r>
      <w:r w:rsidR="0038087F" w:rsidRPr="0038087F">
        <w:rPr>
          <w:rFonts w:ascii="Arial" w:eastAsiaTheme="minorEastAsia" w:hAnsi="Arial" w:cs="Arial"/>
          <w:color w:val="FFFFFF" w:themeColor="background1"/>
          <w:sz w:val="24"/>
          <w:szCs w:val="24"/>
          <w:lang w:val="en-US"/>
        </w:rPr>
        <w:t>easy to navigate</w:t>
      </w:r>
      <w:r w:rsidR="00340816">
        <w:rPr>
          <w:rFonts w:ascii="Arial" w:eastAsiaTheme="minorEastAsia" w:hAnsi="Arial" w:cs="Arial"/>
          <w:color w:val="FFFFFF" w:themeColor="background1"/>
          <w:sz w:val="24"/>
          <w:szCs w:val="24"/>
          <w:lang w:val="en-US"/>
        </w:rPr>
        <w:t>. It</w:t>
      </w:r>
      <w:r w:rsidR="0038087F" w:rsidRPr="0038087F">
        <w:rPr>
          <w:rFonts w:ascii="Arial" w:eastAsiaTheme="minorEastAsia" w:hAnsi="Arial" w:cs="Arial"/>
          <w:color w:val="FFFFFF" w:themeColor="background1"/>
          <w:sz w:val="24"/>
          <w:szCs w:val="24"/>
          <w:lang w:val="en-US"/>
        </w:rPr>
        <w:t xml:space="preserve"> clearly </w:t>
      </w:r>
      <w:r w:rsidR="00340816" w:rsidRPr="0038087F">
        <w:rPr>
          <w:rFonts w:ascii="Arial" w:eastAsiaTheme="minorEastAsia" w:hAnsi="Arial" w:cs="Arial"/>
          <w:color w:val="FFFFFF" w:themeColor="background1"/>
          <w:sz w:val="24"/>
          <w:szCs w:val="24"/>
          <w:lang w:val="en-US"/>
        </w:rPr>
        <w:t>break</w:t>
      </w:r>
      <w:r w:rsidR="00340816">
        <w:rPr>
          <w:rFonts w:ascii="Arial" w:eastAsiaTheme="minorEastAsia" w:hAnsi="Arial" w:cs="Arial"/>
          <w:color w:val="FFFFFF" w:themeColor="background1"/>
          <w:sz w:val="24"/>
          <w:szCs w:val="24"/>
          <w:lang w:val="en-US"/>
        </w:rPr>
        <w:t>s</w:t>
      </w:r>
      <w:r w:rsidR="00340816" w:rsidRPr="0038087F">
        <w:rPr>
          <w:rFonts w:ascii="Arial" w:eastAsiaTheme="minorEastAsia" w:hAnsi="Arial" w:cs="Arial"/>
          <w:color w:val="FFFFFF" w:themeColor="background1"/>
          <w:sz w:val="24"/>
          <w:szCs w:val="24"/>
          <w:lang w:val="en-US"/>
        </w:rPr>
        <w:t xml:space="preserve"> </w:t>
      </w:r>
      <w:r w:rsidR="0038087F" w:rsidRPr="0038087F">
        <w:rPr>
          <w:rFonts w:ascii="Arial" w:eastAsiaTheme="minorEastAsia" w:hAnsi="Arial" w:cs="Arial"/>
          <w:color w:val="FFFFFF" w:themeColor="background1"/>
          <w:sz w:val="24"/>
          <w:szCs w:val="24"/>
          <w:lang w:val="en-US"/>
        </w:rPr>
        <w:t xml:space="preserve">down each element of their qualification and </w:t>
      </w:r>
      <w:r w:rsidR="00340816" w:rsidRPr="0038087F">
        <w:rPr>
          <w:rFonts w:ascii="Arial" w:eastAsiaTheme="minorEastAsia" w:hAnsi="Arial" w:cs="Arial"/>
          <w:color w:val="FFFFFF" w:themeColor="background1"/>
          <w:sz w:val="24"/>
          <w:szCs w:val="24"/>
          <w:lang w:val="en-US"/>
        </w:rPr>
        <w:t>highlight</w:t>
      </w:r>
      <w:r w:rsidR="00340816">
        <w:rPr>
          <w:rFonts w:ascii="Arial" w:eastAsiaTheme="minorEastAsia" w:hAnsi="Arial" w:cs="Arial"/>
          <w:color w:val="FFFFFF" w:themeColor="background1"/>
          <w:sz w:val="24"/>
          <w:szCs w:val="24"/>
          <w:lang w:val="en-US"/>
        </w:rPr>
        <w:t>s</w:t>
      </w:r>
      <w:r w:rsidR="00340816" w:rsidRPr="0038087F">
        <w:rPr>
          <w:rFonts w:ascii="Arial" w:eastAsiaTheme="minorEastAsia" w:hAnsi="Arial" w:cs="Arial"/>
          <w:color w:val="FFFFFF" w:themeColor="background1"/>
          <w:sz w:val="24"/>
          <w:szCs w:val="24"/>
          <w:lang w:val="en-US"/>
        </w:rPr>
        <w:t xml:space="preserve"> </w:t>
      </w:r>
      <w:r w:rsidR="0038087F" w:rsidRPr="0038087F">
        <w:rPr>
          <w:rFonts w:ascii="Arial" w:eastAsiaTheme="minorEastAsia" w:hAnsi="Arial" w:cs="Arial"/>
          <w:color w:val="FFFFFF" w:themeColor="background1"/>
          <w:sz w:val="24"/>
          <w:szCs w:val="24"/>
          <w:lang w:val="en-US"/>
        </w:rPr>
        <w:t xml:space="preserve">progress </w:t>
      </w:r>
      <w:proofErr w:type="gramStart"/>
      <w:r w:rsidR="0038087F" w:rsidRPr="0038087F">
        <w:rPr>
          <w:rFonts w:ascii="Arial" w:eastAsiaTheme="minorEastAsia" w:hAnsi="Arial" w:cs="Arial"/>
          <w:color w:val="FFFFFF" w:themeColor="background1"/>
          <w:sz w:val="24"/>
          <w:szCs w:val="24"/>
          <w:lang w:val="en-US"/>
        </w:rPr>
        <w:t>at a glance</w:t>
      </w:r>
      <w:proofErr w:type="gramEnd"/>
      <w:r w:rsidR="0038087F" w:rsidRPr="0038087F">
        <w:rPr>
          <w:rFonts w:ascii="Arial" w:eastAsiaTheme="minorEastAsia" w:hAnsi="Arial" w:cs="Arial"/>
          <w:color w:val="FFFFFF" w:themeColor="background1"/>
          <w:sz w:val="24"/>
          <w:szCs w:val="24"/>
          <w:lang w:val="en-US"/>
        </w:rPr>
        <w:t xml:space="preserve">. There is access to a suite of resources which </w:t>
      </w:r>
      <w:r w:rsidR="00340816">
        <w:rPr>
          <w:rFonts w:ascii="Arial" w:eastAsiaTheme="minorEastAsia" w:hAnsi="Arial" w:cs="Arial"/>
          <w:color w:val="FFFFFF" w:themeColor="background1"/>
          <w:sz w:val="24"/>
          <w:szCs w:val="24"/>
          <w:lang w:val="en-US"/>
        </w:rPr>
        <w:t xml:space="preserve">aim to </w:t>
      </w:r>
      <w:r w:rsidR="0038087F" w:rsidRPr="0038087F">
        <w:rPr>
          <w:rFonts w:ascii="Arial" w:eastAsiaTheme="minorEastAsia" w:hAnsi="Arial" w:cs="Arial"/>
          <w:color w:val="FFFFFF" w:themeColor="background1"/>
          <w:sz w:val="24"/>
          <w:szCs w:val="24"/>
          <w:lang w:val="en-US"/>
        </w:rPr>
        <w:t>equip apprentices to manage and develop in their learning.</w:t>
      </w:r>
    </w:p>
    <w:p w14:paraId="4EED9A2C" w14:textId="77777777" w:rsidR="0038087F" w:rsidRPr="0038087F" w:rsidRDefault="0038087F" w:rsidP="00D24412">
      <w:pPr>
        <w:spacing w:after="0" w:line="276" w:lineRule="auto"/>
        <w:rPr>
          <w:rFonts w:ascii="Arial" w:eastAsiaTheme="minorEastAsia" w:hAnsi="Arial" w:cs="Arial"/>
          <w:color w:val="FFFFFF" w:themeColor="background1"/>
          <w:sz w:val="24"/>
          <w:szCs w:val="24"/>
          <w:lang w:val="en-US"/>
        </w:rPr>
      </w:pPr>
    </w:p>
    <w:p w14:paraId="7256EBFE" w14:textId="368D4FA5" w:rsidR="0038087F" w:rsidRPr="0038087F" w:rsidRDefault="0038087F" w:rsidP="00D24412">
      <w:pPr>
        <w:spacing w:after="0" w:line="276" w:lineRule="auto"/>
        <w:rPr>
          <w:rFonts w:ascii="Arial" w:hAnsi="Arial" w:cs="Arial"/>
          <w:color w:val="FFFFFF" w:themeColor="background1"/>
          <w:sz w:val="24"/>
          <w:szCs w:val="24"/>
          <w:lang w:eastAsia="en-GB"/>
        </w:rPr>
      </w:pPr>
      <w:r w:rsidRPr="0038087F">
        <w:rPr>
          <w:rFonts w:ascii="Arial" w:eastAsiaTheme="minorEastAsia" w:hAnsi="Arial" w:cs="Arial"/>
          <w:color w:val="FFFFFF" w:themeColor="background1"/>
          <w:sz w:val="24"/>
          <w:szCs w:val="24"/>
          <w:lang w:val="en-US"/>
        </w:rPr>
        <w:t xml:space="preserve">The dashboard is informative (containing the Candidate Handbook, policies and procedures, support guides, signposting to relevant websites and legislation) and can be used as an effective communication tool. </w:t>
      </w:r>
      <w:r w:rsidRPr="0038087F">
        <w:rPr>
          <w:rFonts w:ascii="Arial" w:hAnsi="Arial" w:cs="Arial"/>
          <w:color w:val="FFFFFF" w:themeColor="background1"/>
          <w:sz w:val="24"/>
          <w:szCs w:val="24"/>
          <w:lang w:eastAsia="en-GB"/>
        </w:rPr>
        <w:t xml:space="preserve">Apprentices routinely reference the performance and knowledge evidence with the e-portfolio enabling them to map between units and identify any gaps. </w:t>
      </w:r>
    </w:p>
    <w:p w14:paraId="0BA86E5B" w14:textId="77777777" w:rsidR="0038087F" w:rsidRPr="0038087F" w:rsidRDefault="0038087F" w:rsidP="00D24412">
      <w:pPr>
        <w:pStyle w:val="NoSpacing"/>
        <w:spacing w:line="276" w:lineRule="auto"/>
        <w:rPr>
          <w:rFonts w:ascii="Arial" w:hAnsi="Arial" w:cs="Arial"/>
          <w:color w:val="FFFFFF" w:themeColor="background1"/>
          <w:sz w:val="24"/>
          <w:szCs w:val="24"/>
          <w:lang w:eastAsia="en-GB"/>
        </w:rPr>
      </w:pPr>
    </w:p>
    <w:p w14:paraId="5B19B539" w14:textId="18BBE00C" w:rsidR="00B33D8D" w:rsidRDefault="0038087F" w:rsidP="00D24412">
      <w:pPr>
        <w:pStyle w:val="NoSpacing"/>
        <w:spacing w:line="276" w:lineRule="auto"/>
        <w:rPr>
          <w:rFonts w:ascii="Arial" w:hAnsi="Arial" w:cs="Arial"/>
          <w:color w:val="FFFFFF" w:themeColor="background1"/>
          <w:sz w:val="24"/>
          <w:szCs w:val="24"/>
          <w:lang w:eastAsia="en-GB"/>
        </w:rPr>
      </w:pPr>
      <w:r w:rsidRPr="0038087F">
        <w:rPr>
          <w:rFonts w:ascii="Arial" w:hAnsi="Arial" w:cs="Arial"/>
          <w:color w:val="FFFFFF" w:themeColor="background1"/>
          <w:sz w:val="24"/>
          <w:szCs w:val="24"/>
          <w:lang w:eastAsia="en-GB"/>
        </w:rPr>
        <w:t xml:space="preserve">Employers are offered access to </w:t>
      </w:r>
      <w:proofErr w:type="spellStart"/>
      <w:r w:rsidRPr="0038087F">
        <w:rPr>
          <w:rFonts w:ascii="Arial" w:hAnsi="Arial" w:cs="Arial"/>
          <w:color w:val="FFFFFF" w:themeColor="background1"/>
          <w:sz w:val="24"/>
          <w:szCs w:val="24"/>
          <w:lang w:eastAsia="en-GB"/>
        </w:rPr>
        <w:t>VQfolio</w:t>
      </w:r>
      <w:proofErr w:type="spellEnd"/>
      <w:r w:rsidRPr="0038087F">
        <w:rPr>
          <w:rFonts w:ascii="Arial" w:hAnsi="Arial" w:cs="Arial"/>
          <w:color w:val="FFFFFF" w:themeColor="background1"/>
          <w:sz w:val="24"/>
          <w:szCs w:val="24"/>
          <w:lang w:eastAsia="en-GB"/>
        </w:rPr>
        <w:t xml:space="preserve"> and, find it a useful tool to keep track of their apprentices</w:t>
      </w:r>
      <w:r w:rsidR="000A38C0">
        <w:rPr>
          <w:rFonts w:ascii="Arial" w:hAnsi="Arial" w:cs="Arial"/>
          <w:color w:val="FFFFFF" w:themeColor="background1"/>
          <w:sz w:val="24"/>
          <w:szCs w:val="24"/>
          <w:lang w:eastAsia="en-GB"/>
        </w:rPr>
        <w:t>’</w:t>
      </w:r>
      <w:r w:rsidRPr="0038087F">
        <w:rPr>
          <w:rFonts w:ascii="Arial" w:hAnsi="Arial" w:cs="Arial"/>
          <w:color w:val="FFFFFF" w:themeColor="background1"/>
          <w:sz w:val="24"/>
          <w:szCs w:val="24"/>
          <w:lang w:eastAsia="en-GB"/>
        </w:rPr>
        <w:t xml:space="preserve"> progress. Facilities within the provider’s training </w:t>
      </w:r>
      <w:proofErr w:type="spellStart"/>
      <w:r w:rsidRPr="0038087F">
        <w:rPr>
          <w:rFonts w:ascii="Arial" w:hAnsi="Arial" w:cs="Arial"/>
          <w:color w:val="FFFFFF" w:themeColor="background1"/>
          <w:sz w:val="24"/>
          <w:szCs w:val="24"/>
          <w:lang w:eastAsia="en-GB"/>
        </w:rPr>
        <w:t>centres</w:t>
      </w:r>
      <w:proofErr w:type="spellEnd"/>
      <w:r w:rsidRPr="0038087F">
        <w:rPr>
          <w:rFonts w:ascii="Arial" w:hAnsi="Arial" w:cs="Arial"/>
          <w:color w:val="FFFFFF" w:themeColor="background1"/>
          <w:sz w:val="24"/>
          <w:szCs w:val="24"/>
          <w:lang w:eastAsia="en-GB"/>
        </w:rPr>
        <w:t xml:space="preserve"> are industry standard and allow for the development of skills which prepare apprentices well for the workplace. </w:t>
      </w:r>
      <w:r w:rsidR="00340816">
        <w:rPr>
          <w:rFonts w:ascii="Arial" w:hAnsi="Arial" w:cs="Arial"/>
          <w:color w:val="FFFFFF" w:themeColor="background1"/>
          <w:sz w:val="24"/>
          <w:szCs w:val="24"/>
          <w:lang w:eastAsia="en-GB"/>
        </w:rPr>
        <w:t>For example</w:t>
      </w:r>
      <w:r w:rsidR="00CE72FF">
        <w:rPr>
          <w:rFonts w:ascii="Arial" w:hAnsi="Arial" w:cs="Arial"/>
          <w:color w:val="FFFFFF" w:themeColor="background1"/>
          <w:sz w:val="24"/>
          <w:szCs w:val="24"/>
          <w:lang w:eastAsia="en-GB"/>
        </w:rPr>
        <w:t>,</w:t>
      </w:r>
      <w:r w:rsidR="00340816">
        <w:rPr>
          <w:rFonts w:ascii="Arial" w:hAnsi="Arial" w:cs="Arial"/>
          <w:color w:val="FFFFFF" w:themeColor="background1"/>
          <w:sz w:val="24"/>
          <w:szCs w:val="24"/>
          <w:lang w:eastAsia="en-GB"/>
        </w:rPr>
        <w:t xml:space="preserve"> a</w:t>
      </w:r>
      <w:r w:rsidRPr="0038087F">
        <w:rPr>
          <w:rFonts w:ascii="Arial" w:hAnsi="Arial" w:cs="Arial"/>
          <w:color w:val="FFFFFF" w:themeColor="background1"/>
          <w:sz w:val="24"/>
          <w:szCs w:val="24"/>
          <w:lang w:eastAsia="en-GB"/>
        </w:rPr>
        <w:t xml:space="preserve">pprentices work with live models or use training heads to practice new techniques. </w:t>
      </w:r>
      <w:proofErr w:type="spellStart"/>
      <w:r w:rsidR="000A38C0">
        <w:rPr>
          <w:rFonts w:ascii="Arial" w:hAnsi="Arial" w:cs="Arial"/>
          <w:color w:val="FFFFFF" w:themeColor="background1"/>
          <w:sz w:val="24"/>
          <w:szCs w:val="24"/>
          <w:lang w:eastAsia="en-GB"/>
        </w:rPr>
        <w:t>Qualitas</w:t>
      </w:r>
      <w:proofErr w:type="spellEnd"/>
      <w:r w:rsidR="004F070E">
        <w:rPr>
          <w:rFonts w:ascii="Arial" w:hAnsi="Arial" w:cs="Arial"/>
          <w:color w:val="FFFFFF" w:themeColor="background1"/>
          <w:sz w:val="24"/>
          <w:szCs w:val="24"/>
          <w:lang w:eastAsia="en-GB"/>
        </w:rPr>
        <w:t xml:space="preserve"> also take</w:t>
      </w:r>
      <w:r w:rsidRPr="0038087F">
        <w:rPr>
          <w:rFonts w:ascii="Arial" w:hAnsi="Arial" w:cs="Arial"/>
          <w:color w:val="FFFFFF" w:themeColor="background1"/>
          <w:sz w:val="24"/>
          <w:szCs w:val="24"/>
          <w:lang w:eastAsia="en-GB"/>
        </w:rPr>
        <w:t xml:space="preserve"> positive action to </w:t>
      </w:r>
      <w:r w:rsidRPr="00D24412">
        <w:rPr>
          <w:rFonts w:ascii="Arial" w:hAnsi="Arial" w:cs="Arial"/>
          <w:color w:val="FFFFFF" w:themeColor="background1"/>
          <w:sz w:val="24"/>
          <w:szCs w:val="24"/>
          <w:lang w:eastAsia="en-GB"/>
        </w:rPr>
        <w:t>alleviate the impact of digital poverty through the laptop loan facility. This was particularly useful during the pandemic and appreciated by apprentices</w:t>
      </w:r>
      <w:r w:rsidR="00B33D8D" w:rsidRPr="00D24412">
        <w:rPr>
          <w:rFonts w:ascii="Arial" w:hAnsi="Arial" w:cs="Arial"/>
          <w:color w:val="FFFFFF" w:themeColor="background1"/>
          <w:sz w:val="24"/>
          <w:szCs w:val="24"/>
          <w:lang w:eastAsia="en-GB"/>
        </w:rPr>
        <w:t>.</w:t>
      </w:r>
    </w:p>
    <w:bookmarkEnd w:id="26"/>
    <w:p w14:paraId="53173A7B" w14:textId="3D2B549B" w:rsidR="00D24412" w:rsidRDefault="00D24412" w:rsidP="0038087F">
      <w:pPr>
        <w:pStyle w:val="NoSpacing"/>
        <w:spacing w:line="276" w:lineRule="auto"/>
        <w:rPr>
          <w:rFonts w:ascii="Arial" w:hAnsi="Arial" w:cs="Arial"/>
          <w:color w:val="FFFFFF" w:themeColor="background1"/>
          <w:sz w:val="24"/>
          <w:szCs w:val="24"/>
          <w:lang w:eastAsia="en-GB"/>
        </w:rPr>
      </w:pPr>
    </w:p>
    <w:p w14:paraId="531B1267" w14:textId="251D9732" w:rsidR="00B33D8D" w:rsidRPr="002C6F08" w:rsidRDefault="00B33D8D" w:rsidP="00B33D8D">
      <w:pPr>
        <w:pStyle w:val="NoSpacing"/>
        <w:rPr>
          <w:rFonts w:ascii="Arial" w:hAnsi="Arial" w:cs="Arial"/>
          <w:b/>
          <w:bCs/>
          <w:color w:val="9FB000"/>
          <w:sz w:val="32"/>
          <w:szCs w:val="32"/>
        </w:rPr>
      </w:pPr>
      <w:bookmarkStart w:id="27" w:name="SD8"/>
      <w:r w:rsidRPr="002C6F08">
        <w:rPr>
          <w:rFonts w:ascii="Arial" w:hAnsi="Arial" w:cs="Arial"/>
          <w:b/>
          <w:bCs/>
          <w:color w:val="9FB000"/>
          <w:sz w:val="32"/>
          <w:szCs w:val="32"/>
        </w:rPr>
        <w:lastRenderedPageBreak/>
        <w:t>Learner goal setting and progress</w:t>
      </w:r>
    </w:p>
    <w:bookmarkEnd w:id="27"/>
    <w:p w14:paraId="509DCF23" w14:textId="5EFA6A1C" w:rsidR="00B33D8D" w:rsidRPr="002C6F08" w:rsidRDefault="00B33D8D" w:rsidP="00B33D8D">
      <w:pPr>
        <w:pStyle w:val="NoSpacing"/>
        <w:rPr>
          <w:rFonts w:ascii="Arial" w:hAnsi="Arial" w:cs="Arial"/>
          <w:sz w:val="18"/>
          <w:szCs w:val="18"/>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47C594D4" w14:textId="77777777" w:rsidR="002C6F08" w:rsidRPr="002C6F08" w:rsidRDefault="002C6F08" w:rsidP="00B33D8D">
      <w:pPr>
        <w:pStyle w:val="NoSpacing"/>
        <w:rPr>
          <w:rFonts w:ascii="Arial" w:hAnsi="Arial" w:cs="Arial"/>
          <w:sz w:val="36"/>
          <w:szCs w:val="36"/>
        </w:rPr>
      </w:pPr>
    </w:p>
    <w:p w14:paraId="512043C3" w14:textId="0CAB5E64" w:rsidR="00B33D8D" w:rsidRPr="007C16E0" w:rsidRDefault="00B33D8D" w:rsidP="00B33D8D">
      <w:pPr>
        <w:pStyle w:val="NoSpacing"/>
        <w:spacing w:line="276" w:lineRule="auto"/>
        <w:rPr>
          <w:rFonts w:ascii="Arial" w:hAnsi="Arial" w:cs="Arial"/>
          <w:sz w:val="24"/>
          <w:szCs w:val="24"/>
        </w:rPr>
      </w:pPr>
      <w:r w:rsidRPr="007C16E0">
        <w:rPr>
          <w:rFonts w:ascii="Arial" w:hAnsi="Arial" w:cs="Arial"/>
          <w:sz w:val="24"/>
          <w:szCs w:val="24"/>
        </w:rPr>
        <w:t>1.</w:t>
      </w:r>
      <w:r>
        <w:rPr>
          <w:rFonts w:ascii="Arial" w:hAnsi="Arial" w:cs="Arial"/>
          <w:sz w:val="24"/>
          <w:szCs w:val="24"/>
        </w:rPr>
        <w:t>3</w:t>
      </w:r>
      <w:r w:rsidRPr="007C16E0">
        <w:rPr>
          <w:rFonts w:ascii="Arial" w:hAnsi="Arial" w:cs="Arial"/>
          <w:sz w:val="24"/>
          <w:szCs w:val="24"/>
        </w:rPr>
        <w:t>.</w:t>
      </w:r>
      <w:r>
        <w:rPr>
          <w:rFonts w:ascii="Arial" w:hAnsi="Arial" w:cs="Arial"/>
          <w:sz w:val="24"/>
          <w:szCs w:val="24"/>
        </w:rPr>
        <w:t>1</w:t>
      </w:r>
      <w:r w:rsidRPr="007C16E0">
        <w:rPr>
          <w:rFonts w:ascii="Arial" w:hAnsi="Arial" w:cs="Arial"/>
          <w:sz w:val="24"/>
          <w:szCs w:val="24"/>
        </w:rPr>
        <w:t xml:space="preserve">: </w:t>
      </w:r>
      <w:r w:rsidRPr="00B33D8D">
        <w:rPr>
          <w:rFonts w:ascii="Arial" w:hAnsi="Arial" w:cs="Arial"/>
          <w:sz w:val="24"/>
          <w:szCs w:val="24"/>
          <w:lang w:val="en-GB"/>
        </w:rPr>
        <w:t>How effective are our approaches to setting learner goals and monitoring learner progress?</w:t>
      </w:r>
    </w:p>
    <w:p w14:paraId="5DD465B5" w14:textId="77777777" w:rsidR="00B33D8D" w:rsidRDefault="00B33D8D" w:rsidP="00B33D8D">
      <w:pPr>
        <w:pStyle w:val="NoSpacing"/>
        <w:rPr>
          <w:rFonts w:ascii="Arial" w:hAnsi="Arial" w:cs="Arial"/>
          <w:sz w:val="24"/>
          <w:szCs w:val="24"/>
        </w:rPr>
      </w:pPr>
    </w:p>
    <w:p w14:paraId="384EB0BD" w14:textId="24B780E0" w:rsidR="00B33D8D" w:rsidRDefault="00B33D8D" w:rsidP="00B33D8D">
      <w:pPr>
        <w:pStyle w:val="NoSpacing"/>
        <w:rPr>
          <w:rFonts w:ascii="Arial" w:hAnsi="Arial" w:cs="Arial"/>
          <w:sz w:val="24"/>
          <w:szCs w:val="24"/>
        </w:rPr>
      </w:pPr>
      <w:r>
        <w:rPr>
          <w:noProof/>
        </w:rPr>
        <w:drawing>
          <wp:anchor distT="0" distB="0" distL="114300" distR="114300" simplePos="0" relativeHeight="251658258" behindDoc="1" locked="0" layoutInCell="1" allowOverlap="1" wp14:anchorId="6A553B53" wp14:editId="182321A1">
            <wp:simplePos x="0" y="0"/>
            <wp:positionH relativeFrom="column">
              <wp:posOffset>1120937</wp:posOffset>
            </wp:positionH>
            <wp:positionV relativeFrom="paragraph">
              <wp:posOffset>12065</wp:posOffset>
            </wp:positionV>
            <wp:extent cx="2256618" cy="2160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6618" cy="2160000"/>
                    </a:xfrm>
                    <a:prstGeom prst="rect">
                      <a:avLst/>
                    </a:prstGeom>
                  </pic:spPr>
                </pic:pic>
              </a:graphicData>
            </a:graphic>
          </wp:anchor>
        </w:drawing>
      </w:r>
    </w:p>
    <w:p w14:paraId="3DDF1049" w14:textId="3D2738B6" w:rsidR="00B33D8D" w:rsidRDefault="00B33D8D" w:rsidP="00B33D8D">
      <w:pPr>
        <w:pStyle w:val="NoSpacing"/>
        <w:rPr>
          <w:rFonts w:ascii="Arial" w:hAnsi="Arial" w:cs="Arial"/>
          <w:sz w:val="24"/>
          <w:szCs w:val="24"/>
        </w:rPr>
      </w:pPr>
    </w:p>
    <w:p w14:paraId="3180A141" w14:textId="77777777" w:rsidR="00B33D8D" w:rsidRDefault="00B33D8D" w:rsidP="00B33D8D">
      <w:pPr>
        <w:pStyle w:val="NoSpacing"/>
        <w:rPr>
          <w:rFonts w:ascii="Arial" w:hAnsi="Arial" w:cs="Arial"/>
          <w:sz w:val="24"/>
          <w:szCs w:val="24"/>
        </w:rPr>
      </w:pPr>
    </w:p>
    <w:p w14:paraId="2EB70132" w14:textId="77777777" w:rsidR="00B33D8D" w:rsidRDefault="00B33D8D" w:rsidP="00B33D8D">
      <w:pPr>
        <w:pStyle w:val="NoSpacing"/>
        <w:rPr>
          <w:rFonts w:ascii="Arial" w:hAnsi="Arial" w:cs="Arial"/>
          <w:sz w:val="24"/>
          <w:szCs w:val="24"/>
        </w:rPr>
      </w:pPr>
    </w:p>
    <w:p w14:paraId="3DB5B90D" w14:textId="77777777" w:rsidR="00B33D8D" w:rsidRDefault="00B33D8D" w:rsidP="00B33D8D">
      <w:pPr>
        <w:pStyle w:val="NoSpacing"/>
        <w:rPr>
          <w:rFonts w:ascii="Arial" w:hAnsi="Arial" w:cs="Arial"/>
          <w:sz w:val="24"/>
          <w:szCs w:val="24"/>
        </w:rPr>
      </w:pPr>
    </w:p>
    <w:p w14:paraId="7F88F20C" w14:textId="77777777" w:rsidR="00B33D8D" w:rsidRDefault="00B33D8D" w:rsidP="00B33D8D">
      <w:pPr>
        <w:pStyle w:val="NoSpacing"/>
        <w:rPr>
          <w:rFonts w:ascii="Arial" w:hAnsi="Arial" w:cs="Arial"/>
          <w:sz w:val="24"/>
          <w:szCs w:val="24"/>
        </w:rPr>
      </w:pPr>
    </w:p>
    <w:p w14:paraId="43BABDC1" w14:textId="77777777" w:rsidR="00B33D8D" w:rsidRDefault="00B33D8D" w:rsidP="00B33D8D">
      <w:pPr>
        <w:pStyle w:val="NoSpacing"/>
        <w:rPr>
          <w:rFonts w:ascii="Arial" w:hAnsi="Arial" w:cs="Arial"/>
          <w:sz w:val="24"/>
          <w:szCs w:val="24"/>
        </w:rPr>
      </w:pPr>
    </w:p>
    <w:p w14:paraId="6E0E77A4" w14:textId="77777777" w:rsidR="00B33D8D" w:rsidRDefault="00B33D8D" w:rsidP="00B33D8D">
      <w:pPr>
        <w:pStyle w:val="NoSpacing"/>
        <w:rPr>
          <w:rFonts w:ascii="Arial" w:hAnsi="Arial" w:cs="Arial"/>
          <w:sz w:val="24"/>
          <w:szCs w:val="24"/>
        </w:rPr>
      </w:pPr>
    </w:p>
    <w:p w14:paraId="3C10C950" w14:textId="77777777" w:rsidR="00B33D8D" w:rsidRDefault="00B33D8D" w:rsidP="00B33D8D">
      <w:pPr>
        <w:pStyle w:val="NoSpacing"/>
        <w:rPr>
          <w:rFonts w:ascii="Arial" w:hAnsi="Arial" w:cs="Arial"/>
          <w:sz w:val="24"/>
          <w:szCs w:val="24"/>
        </w:rPr>
      </w:pPr>
    </w:p>
    <w:p w14:paraId="6B07C9EB" w14:textId="77777777" w:rsidR="00B33D8D" w:rsidRDefault="00B33D8D" w:rsidP="00B33D8D">
      <w:pPr>
        <w:pStyle w:val="NoSpacing"/>
        <w:rPr>
          <w:rFonts w:ascii="Arial" w:hAnsi="Arial" w:cs="Arial"/>
          <w:sz w:val="24"/>
          <w:szCs w:val="24"/>
        </w:rPr>
      </w:pPr>
    </w:p>
    <w:p w14:paraId="24DA1DA1" w14:textId="77777777" w:rsidR="00B33D8D" w:rsidRDefault="00B33D8D" w:rsidP="00B33D8D">
      <w:pPr>
        <w:pStyle w:val="NoSpacing"/>
        <w:rPr>
          <w:rFonts w:ascii="Arial" w:hAnsi="Arial" w:cs="Arial"/>
          <w:sz w:val="24"/>
          <w:szCs w:val="24"/>
        </w:rPr>
      </w:pPr>
    </w:p>
    <w:p w14:paraId="5EAF7AA2" w14:textId="77777777" w:rsidR="00B33D8D" w:rsidRDefault="00B33D8D" w:rsidP="00B33D8D">
      <w:pPr>
        <w:pStyle w:val="NoSpacing"/>
        <w:rPr>
          <w:rFonts w:ascii="Arial" w:hAnsi="Arial" w:cs="Arial"/>
          <w:sz w:val="24"/>
          <w:szCs w:val="24"/>
        </w:rPr>
      </w:pPr>
    </w:p>
    <w:p w14:paraId="0D008E31" w14:textId="77777777" w:rsidR="00B33D8D" w:rsidRPr="007C16E0" w:rsidRDefault="00B33D8D" w:rsidP="00B33D8D">
      <w:pPr>
        <w:pStyle w:val="NoSpacing"/>
        <w:rPr>
          <w:rFonts w:ascii="Arial" w:hAnsi="Arial" w:cs="Arial"/>
          <w:sz w:val="24"/>
          <w:szCs w:val="24"/>
        </w:rPr>
      </w:pPr>
    </w:p>
    <w:p w14:paraId="695BB282" w14:textId="77777777" w:rsidR="00B33D8D" w:rsidRPr="008A7947" w:rsidRDefault="00B33D8D" w:rsidP="00B33D8D">
      <w:pPr>
        <w:pStyle w:val="NoSpacing"/>
        <w:jc w:val="center"/>
        <w:rPr>
          <w:rFonts w:ascii="Arial" w:hAnsi="Arial" w:cs="Arial"/>
          <w:b/>
          <w:bCs/>
          <w:color w:val="9FB000"/>
          <w:sz w:val="14"/>
          <w:szCs w:val="14"/>
        </w:rPr>
      </w:pPr>
    </w:p>
    <w:p w14:paraId="7DDC14B7" w14:textId="77777777" w:rsidR="00B33D8D" w:rsidRPr="00FB2508" w:rsidRDefault="00B33D8D" w:rsidP="00B33D8D">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7F13BB78" w14:textId="77777777" w:rsidR="00B33D8D" w:rsidRPr="007C16E0" w:rsidRDefault="00B33D8D" w:rsidP="00B33D8D">
      <w:pPr>
        <w:pStyle w:val="NoSpacing"/>
        <w:rPr>
          <w:rFonts w:ascii="Arial" w:hAnsi="Arial" w:cs="Arial"/>
          <w:sz w:val="24"/>
          <w:szCs w:val="24"/>
        </w:rPr>
      </w:pPr>
    </w:p>
    <w:p w14:paraId="6DA796C7" w14:textId="621A585B" w:rsidR="00B33D8D" w:rsidRPr="00B33D8D" w:rsidRDefault="00B33D8D" w:rsidP="007742E7">
      <w:pPr>
        <w:pStyle w:val="NoSpacing"/>
        <w:numPr>
          <w:ilvl w:val="0"/>
          <w:numId w:val="10"/>
        </w:numPr>
        <w:spacing w:line="276" w:lineRule="auto"/>
        <w:rPr>
          <w:rFonts w:ascii="Arial" w:hAnsi="Arial" w:cs="Arial"/>
          <w:sz w:val="24"/>
          <w:szCs w:val="24"/>
        </w:rPr>
      </w:pPr>
      <w:r w:rsidRPr="00B33D8D">
        <w:rPr>
          <w:rFonts w:ascii="Arial" w:hAnsi="Arial" w:cs="Arial"/>
          <w:sz w:val="24"/>
          <w:szCs w:val="24"/>
        </w:rPr>
        <w:t xml:space="preserve">Missed opportunities to use progress review paperwork to help apprentices and employers track and contribute to their progress </w:t>
      </w:r>
    </w:p>
    <w:p w14:paraId="51503C30" w14:textId="54AF398B" w:rsidR="00B33D8D" w:rsidRPr="00B33D8D" w:rsidRDefault="00B33D8D" w:rsidP="007742E7">
      <w:pPr>
        <w:pStyle w:val="NoSpacing"/>
        <w:numPr>
          <w:ilvl w:val="0"/>
          <w:numId w:val="10"/>
        </w:numPr>
        <w:spacing w:line="276" w:lineRule="auto"/>
        <w:rPr>
          <w:rFonts w:ascii="Arial" w:hAnsi="Arial" w:cs="Arial"/>
          <w:sz w:val="24"/>
          <w:szCs w:val="24"/>
        </w:rPr>
      </w:pPr>
      <w:r w:rsidRPr="00B33D8D">
        <w:rPr>
          <w:rFonts w:ascii="Arial" w:hAnsi="Arial" w:cs="Arial"/>
          <w:sz w:val="24"/>
          <w:szCs w:val="24"/>
        </w:rPr>
        <w:t xml:space="preserve">Lack of genuine engagement from employers and/or apprentices in the progress review process </w:t>
      </w:r>
    </w:p>
    <w:p w14:paraId="0E21ECDC" w14:textId="3A8B92BD" w:rsidR="00B33D8D" w:rsidRPr="00B33D8D" w:rsidRDefault="00B33D8D" w:rsidP="007742E7">
      <w:pPr>
        <w:pStyle w:val="NoSpacing"/>
        <w:numPr>
          <w:ilvl w:val="0"/>
          <w:numId w:val="10"/>
        </w:numPr>
        <w:spacing w:line="276" w:lineRule="auto"/>
        <w:rPr>
          <w:rFonts w:ascii="Arial" w:hAnsi="Arial" w:cs="Arial"/>
          <w:sz w:val="24"/>
          <w:szCs w:val="24"/>
        </w:rPr>
      </w:pPr>
      <w:r w:rsidRPr="00B33D8D">
        <w:rPr>
          <w:rFonts w:ascii="Arial" w:hAnsi="Arial" w:cs="Arial"/>
          <w:sz w:val="24"/>
          <w:szCs w:val="24"/>
        </w:rPr>
        <w:t xml:space="preserve">Too few effective and timely progress review meetings </w:t>
      </w:r>
    </w:p>
    <w:p w14:paraId="4CE9D5F2" w14:textId="77777777" w:rsidR="00B33D8D" w:rsidRDefault="00B33D8D" w:rsidP="00B33D8D">
      <w:pPr>
        <w:pStyle w:val="NoSpacing"/>
        <w:rPr>
          <w:rFonts w:ascii="Arial" w:hAnsi="Arial" w:cs="Arial"/>
          <w:b/>
          <w:bCs/>
          <w:sz w:val="24"/>
          <w:szCs w:val="24"/>
        </w:rPr>
      </w:pPr>
    </w:p>
    <w:p w14:paraId="41C194DB" w14:textId="77777777" w:rsidR="00B33D8D" w:rsidRDefault="00B33D8D" w:rsidP="00B33D8D">
      <w:pPr>
        <w:pStyle w:val="NoSpacing"/>
        <w:rPr>
          <w:rFonts w:ascii="Arial" w:hAnsi="Arial" w:cs="Arial"/>
          <w:b/>
          <w:bCs/>
          <w:sz w:val="24"/>
          <w:szCs w:val="24"/>
        </w:rPr>
      </w:pPr>
    </w:p>
    <w:p w14:paraId="3A787DA2" w14:textId="77777777" w:rsidR="00B33D8D" w:rsidRPr="00FB2508" w:rsidRDefault="00B33D8D" w:rsidP="00B33D8D">
      <w:pPr>
        <w:rPr>
          <w:rFonts w:ascii="Arial" w:eastAsiaTheme="minorEastAsia" w:hAnsi="Arial" w:cs="Arial"/>
          <w:b/>
          <w:bCs/>
          <w:sz w:val="24"/>
          <w:szCs w:val="24"/>
          <w:lang w:val="en-US"/>
        </w:rPr>
      </w:pPr>
    </w:p>
    <w:p w14:paraId="469AD0FA" w14:textId="77777777" w:rsidR="002C6F08" w:rsidRDefault="00B33D8D" w:rsidP="002C6F08">
      <w:pPr>
        <w:pStyle w:val="NoSpacing"/>
        <w:rPr>
          <w:rFonts w:ascii="Arial" w:hAnsi="Arial" w:cs="Arial"/>
          <w:b/>
          <w:bCs/>
          <w:color w:val="9FB000"/>
          <w:sz w:val="32"/>
          <w:szCs w:val="32"/>
        </w:rPr>
      </w:pPr>
      <w:bookmarkStart w:id="28" w:name="_Hlk112674177"/>
      <w:r w:rsidRPr="002C6F08">
        <w:rPr>
          <w:rFonts w:ascii="Arial" w:hAnsi="Arial" w:cs="Arial"/>
          <w:b/>
          <w:bCs/>
          <w:color w:val="9FB000"/>
          <w:sz w:val="32"/>
          <w:szCs w:val="32"/>
        </w:rPr>
        <w:t>Quality assurance of practice leading to improvement and enhancement of service</w:t>
      </w:r>
      <w:bookmarkEnd w:id="28"/>
    </w:p>
    <w:p w14:paraId="23CBE49F" w14:textId="3C4FDDBD" w:rsidR="00B33D8D" w:rsidRPr="002C6F08" w:rsidRDefault="00B33D8D" w:rsidP="002C6F08">
      <w:pPr>
        <w:pStyle w:val="NoSpacing"/>
      </w:pPr>
    </w:p>
    <w:p w14:paraId="600E6ABF" w14:textId="4EA00388" w:rsidR="00B33D8D" w:rsidRPr="007C16E0" w:rsidRDefault="00B33D8D" w:rsidP="00B33D8D">
      <w:pPr>
        <w:pStyle w:val="NoSpacing"/>
        <w:spacing w:line="276" w:lineRule="auto"/>
        <w:rPr>
          <w:rFonts w:ascii="Arial" w:hAnsi="Arial" w:cs="Arial"/>
          <w:sz w:val="24"/>
          <w:szCs w:val="24"/>
        </w:rPr>
      </w:pPr>
      <w:r w:rsidRPr="007C16E0">
        <w:rPr>
          <w:rFonts w:ascii="Arial" w:hAnsi="Arial" w:cs="Arial"/>
          <w:sz w:val="24"/>
          <w:szCs w:val="24"/>
        </w:rPr>
        <w:t>1.</w:t>
      </w:r>
      <w:r>
        <w:rPr>
          <w:rFonts w:ascii="Arial" w:hAnsi="Arial" w:cs="Arial"/>
          <w:sz w:val="24"/>
          <w:szCs w:val="24"/>
        </w:rPr>
        <w:t>3</w:t>
      </w:r>
      <w:r w:rsidRPr="007C16E0">
        <w:rPr>
          <w:rFonts w:ascii="Arial" w:hAnsi="Arial" w:cs="Arial"/>
          <w:sz w:val="24"/>
          <w:szCs w:val="24"/>
        </w:rPr>
        <w:t>.</w:t>
      </w:r>
      <w:r>
        <w:rPr>
          <w:rFonts w:ascii="Arial" w:hAnsi="Arial" w:cs="Arial"/>
          <w:sz w:val="24"/>
          <w:szCs w:val="24"/>
        </w:rPr>
        <w:t>2</w:t>
      </w:r>
      <w:r w:rsidRPr="007C16E0">
        <w:rPr>
          <w:rFonts w:ascii="Arial" w:hAnsi="Arial" w:cs="Arial"/>
          <w:sz w:val="24"/>
          <w:szCs w:val="24"/>
        </w:rPr>
        <w:t xml:space="preserve">: </w:t>
      </w:r>
      <w:r w:rsidRPr="00B33D8D">
        <w:rPr>
          <w:rFonts w:ascii="Arial" w:hAnsi="Arial" w:cs="Arial"/>
          <w:sz w:val="24"/>
          <w:szCs w:val="24"/>
          <w:lang w:val="en-GB"/>
        </w:rPr>
        <w:t>How well do we review our delivery to ensure its standard and quality?</w:t>
      </w:r>
    </w:p>
    <w:p w14:paraId="24220A10" w14:textId="69EB6A47" w:rsidR="00B33D8D" w:rsidRDefault="00B33D8D" w:rsidP="00B33D8D">
      <w:pPr>
        <w:pStyle w:val="NoSpacing"/>
        <w:rPr>
          <w:rFonts w:ascii="Arial" w:hAnsi="Arial" w:cs="Arial"/>
          <w:sz w:val="24"/>
          <w:szCs w:val="24"/>
        </w:rPr>
      </w:pPr>
      <w:r>
        <w:rPr>
          <w:noProof/>
        </w:rPr>
        <w:drawing>
          <wp:anchor distT="0" distB="0" distL="114300" distR="114300" simplePos="0" relativeHeight="251658259" behindDoc="1" locked="0" layoutInCell="1" allowOverlap="1" wp14:anchorId="6EC7150D" wp14:editId="13EE6843">
            <wp:simplePos x="0" y="0"/>
            <wp:positionH relativeFrom="column">
              <wp:posOffset>799849</wp:posOffset>
            </wp:positionH>
            <wp:positionV relativeFrom="paragraph">
              <wp:posOffset>172085</wp:posOffset>
            </wp:positionV>
            <wp:extent cx="2689157" cy="2160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9157" cy="2160000"/>
                    </a:xfrm>
                    <a:prstGeom prst="rect">
                      <a:avLst/>
                    </a:prstGeom>
                  </pic:spPr>
                </pic:pic>
              </a:graphicData>
            </a:graphic>
          </wp:anchor>
        </w:drawing>
      </w:r>
    </w:p>
    <w:p w14:paraId="48E8D823" w14:textId="63D47DCF" w:rsidR="00B33D8D" w:rsidRDefault="00B33D8D" w:rsidP="00B33D8D">
      <w:pPr>
        <w:pStyle w:val="NoSpacing"/>
        <w:rPr>
          <w:rFonts w:ascii="Arial" w:hAnsi="Arial" w:cs="Arial"/>
          <w:sz w:val="24"/>
          <w:szCs w:val="24"/>
        </w:rPr>
      </w:pPr>
    </w:p>
    <w:p w14:paraId="27B885C4" w14:textId="77777777" w:rsidR="00B33D8D" w:rsidRDefault="00B33D8D" w:rsidP="00B33D8D">
      <w:pPr>
        <w:pStyle w:val="NoSpacing"/>
        <w:rPr>
          <w:rFonts w:ascii="Arial" w:hAnsi="Arial" w:cs="Arial"/>
          <w:sz w:val="24"/>
          <w:szCs w:val="24"/>
        </w:rPr>
      </w:pPr>
    </w:p>
    <w:p w14:paraId="6CF07BE1" w14:textId="77777777" w:rsidR="00B33D8D" w:rsidRDefault="00B33D8D" w:rsidP="00B33D8D">
      <w:pPr>
        <w:pStyle w:val="NoSpacing"/>
        <w:rPr>
          <w:rFonts w:ascii="Arial" w:hAnsi="Arial" w:cs="Arial"/>
          <w:sz w:val="24"/>
          <w:szCs w:val="24"/>
        </w:rPr>
      </w:pPr>
    </w:p>
    <w:p w14:paraId="60CD521C" w14:textId="77777777" w:rsidR="00B33D8D" w:rsidRDefault="00B33D8D" w:rsidP="00B33D8D">
      <w:pPr>
        <w:pStyle w:val="NoSpacing"/>
        <w:rPr>
          <w:rFonts w:ascii="Arial" w:hAnsi="Arial" w:cs="Arial"/>
          <w:sz w:val="24"/>
          <w:szCs w:val="24"/>
        </w:rPr>
      </w:pPr>
    </w:p>
    <w:p w14:paraId="3FD3E140" w14:textId="77777777" w:rsidR="00B33D8D" w:rsidRDefault="00B33D8D" w:rsidP="00B33D8D">
      <w:pPr>
        <w:pStyle w:val="NoSpacing"/>
        <w:rPr>
          <w:rFonts w:ascii="Arial" w:hAnsi="Arial" w:cs="Arial"/>
          <w:sz w:val="24"/>
          <w:szCs w:val="24"/>
        </w:rPr>
      </w:pPr>
    </w:p>
    <w:p w14:paraId="3E752F5D" w14:textId="77777777" w:rsidR="00B33D8D" w:rsidRDefault="00B33D8D" w:rsidP="00B33D8D">
      <w:pPr>
        <w:pStyle w:val="NoSpacing"/>
        <w:rPr>
          <w:rFonts w:ascii="Arial" w:hAnsi="Arial" w:cs="Arial"/>
          <w:sz w:val="24"/>
          <w:szCs w:val="24"/>
        </w:rPr>
      </w:pPr>
    </w:p>
    <w:p w14:paraId="30A6D7D4" w14:textId="77777777" w:rsidR="00B33D8D" w:rsidRDefault="00B33D8D" w:rsidP="00B33D8D">
      <w:pPr>
        <w:pStyle w:val="NoSpacing"/>
        <w:rPr>
          <w:rFonts w:ascii="Arial" w:hAnsi="Arial" w:cs="Arial"/>
          <w:sz w:val="24"/>
          <w:szCs w:val="24"/>
        </w:rPr>
      </w:pPr>
    </w:p>
    <w:p w14:paraId="0BB2C014" w14:textId="77777777" w:rsidR="00B33D8D" w:rsidRDefault="00B33D8D" w:rsidP="00B33D8D">
      <w:pPr>
        <w:pStyle w:val="NoSpacing"/>
        <w:rPr>
          <w:rFonts w:ascii="Arial" w:hAnsi="Arial" w:cs="Arial"/>
          <w:sz w:val="24"/>
          <w:szCs w:val="24"/>
        </w:rPr>
      </w:pPr>
    </w:p>
    <w:p w14:paraId="637F6D7F" w14:textId="77777777" w:rsidR="00B33D8D" w:rsidRDefault="00B33D8D" w:rsidP="00B33D8D">
      <w:pPr>
        <w:pStyle w:val="NoSpacing"/>
        <w:rPr>
          <w:rFonts w:ascii="Arial" w:hAnsi="Arial" w:cs="Arial"/>
          <w:sz w:val="24"/>
          <w:szCs w:val="24"/>
        </w:rPr>
      </w:pPr>
    </w:p>
    <w:p w14:paraId="2A987DC0" w14:textId="77777777" w:rsidR="00B33D8D" w:rsidRDefault="00B33D8D" w:rsidP="00B33D8D">
      <w:pPr>
        <w:pStyle w:val="NoSpacing"/>
        <w:rPr>
          <w:rFonts w:ascii="Arial" w:hAnsi="Arial" w:cs="Arial"/>
          <w:sz w:val="24"/>
          <w:szCs w:val="24"/>
        </w:rPr>
      </w:pPr>
    </w:p>
    <w:p w14:paraId="371CF5B5" w14:textId="77777777" w:rsidR="00B33D8D" w:rsidRDefault="00B33D8D" w:rsidP="00B33D8D">
      <w:pPr>
        <w:pStyle w:val="NoSpacing"/>
        <w:rPr>
          <w:rFonts w:ascii="Arial" w:hAnsi="Arial" w:cs="Arial"/>
          <w:sz w:val="24"/>
          <w:szCs w:val="24"/>
        </w:rPr>
      </w:pPr>
    </w:p>
    <w:p w14:paraId="6D0AFB1D" w14:textId="77777777" w:rsidR="00B33D8D" w:rsidRDefault="00B33D8D" w:rsidP="00B33D8D">
      <w:pPr>
        <w:pStyle w:val="NoSpacing"/>
        <w:rPr>
          <w:rFonts w:ascii="Arial" w:hAnsi="Arial" w:cs="Arial"/>
          <w:sz w:val="24"/>
          <w:szCs w:val="24"/>
        </w:rPr>
      </w:pPr>
    </w:p>
    <w:p w14:paraId="595089FC" w14:textId="77777777" w:rsidR="00B33D8D" w:rsidRPr="007C16E0" w:rsidRDefault="00B33D8D" w:rsidP="00B33D8D">
      <w:pPr>
        <w:pStyle w:val="NoSpacing"/>
        <w:rPr>
          <w:rFonts w:ascii="Arial" w:hAnsi="Arial" w:cs="Arial"/>
          <w:sz w:val="24"/>
          <w:szCs w:val="24"/>
        </w:rPr>
      </w:pPr>
    </w:p>
    <w:p w14:paraId="19CD19BB" w14:textId="77777777" w:rsidR="002C6F08" w:rsidRPr="002C6F08" w:rsidRDefault="002C6F08" w:rsidP="00B33D8D">
      <w:pPr>
        <w:pStyle w:val="NoSpacing"/>
        <w:jc w:val="center"/>
        <w:rPr>
          <w:rFonts w:ascii="Arial" w:hAnsi="Arial" w:cs="Arial"/>
          <w:b/>
          <w:bCs/>
          <w:color w:val="9FB000"/>
          <w:sz w:val="14"/>
          <w:szCs w:val="14"/>
        </w:rPr>
      </w:pPr>
    </w:p>
    <w:p w14:paraId="4D8BF1DC" w14:textId="7094DC1C" w:rsidR="00B33D8D" w:rsidRPr="00FB2508" w:rsidRDefault="00B33D8D" w:rsidP="00B33D8D">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0CCA5A45" w14:textId="77777777" w:rsidR="00B33D8D" w:rsidRPr="007C16E0" w:rsidRDefault="00B33D8D" w:rsidP="00B33D8D">
      <w:pPr>
        <w:pStyle w:val="NoSpacing"/>
        <w:rPr>
          <w:rFonts w:ascii="Arial" w:hAnsi="Arial" w:cs="Arial"/>
          <w:sz w:val="24"/>
          <w:szCs w:val="24"/>
        </w:rPr>
      </w:pPr>
    </w:p>
    <w:p w14:paraId="4FFB7D6E" w14:textId="0436DCCA" w:rsidR="00E53EBB" w:rsidRPr="00E53EBB" w:rsidRDefault="00E53EBB" w:rsidP="00E53EBB">
      <w:pPr>
        <w:numPr>
          <w:ilvl w:val="0"/>
          <w:numId w:val="11"/>
        </w:numPr>
        <w:spacing w:line="276" w:lineRule="auto"/>
        <w:rPr>
          <w:rFonts w:ascii="Arial" w:eastAsiaTheme="minorEastAsia" w:hAnsi="Arial" w:cs="Arial"/>
          <w:sz w:val="24"/>
          <w:szCs w:val="24"/>
        </w:rPr>
      </w:pPr>
      <w:r w:rsidRPr="00E53EBB">
        <w:rPr>
          <w:rFonts w:ascii="Arial" w:eastAsiaTheme="minorEastAsia" w:hAnsi="Arial" w:cs="Arial"/>
          <w:sz w:val="24"/>
          <w:szCs w:val="24"/>
        </w:rPr>
        <w:t>Missed opportunities to utilise peer expertise to build confidence in new staff</w:t>
      </w:r>
    </w:p>
    <w:p w14:paraId="5421B37D" w14:textId="7E07BF9F" w:rsidR="00B33D8D" w:rsidRPr="00B33D8D" w:rsidRDefault="00B33D8D" w:rsidP="00E53EBB">
      <w:pPr>
        <w:spacing w:line="276" w:lineRule="auto"/>
        <w:rPr>
          <w:rFonts w:ascii="Arial" w:eastAsiaTheme="minorEastAsia" w:hAnsi="Arial" w:cs="Arial"/>
          <w:sz w:val="24"/>
          <w:szCs w:val="24"/>
          <w:lang w:val="en-US"/>
        </w:rPr>
      </w:pPr>
    </w:p>
    <w:p w14:paraId="3A4E1757" w14:textId="59E30274" w:rsidR="00B33D8D" w:rsidRDefault="00B33D8D">
      <w:pPr>
        <w:rPr>
          <w:rFonts w:ascii="Arial" w:hAnsi="Arial" w:cs="Arial"/>
          <w:sz w:val="24"/>
          <w:szCs w:val="24"/>
          <w:lang w:eastAsia="en-GB"/>
        </w:rPr>
      </w:pPr>
    </w:p>
    <w:p w14:paraId="74E201F7" w14:textId="1D725B2A" w:rsidR="00B33D8D" w:rsidRDefault="00B33D8D">
      <w:pPr>
        <w:rPr>
          <w:rFonts w:ascii="Arial" w:hAnsi="Arial" w:cs="Arial"/>
          <w:sz w:val="24"/>
          <w:szCs w:val="24"/>
          <w:lang w:eastAsia="en-GB"/>
        </w:rPr>
      </w:pPr>
    </w:p>
    <w:p w14:paraId="47202C9B" w14:textId="77777777" w:rsidR="00B33D8D" w:rsidRPr="00B33D8D" w:rsidRDefault="00B33D8D">
      <w:pPr>
        <w:rPr>
          <w:rFonts w:ascii="Arial" w:hAnsi="Arial" w:cs="Arial"/>
          <w:sz w:val="24"/>
          <w:szCs w:val="24"/>
          <w:lang w:eastAsia="en-GB"/>
        </w:rPr>
      </w:pPr>
    </w:p>
    <w:p w14:paraId="78D44BE0" w14:textId="77777777" w:rsidR="0038087F" w:rsidRPr="0038087F" w:rsidRDefault="0038087F" w:rsidP="0038087F">
      <w:pPr>
        <w:pStyle w:val="NoSpacing"/>
        <w:spacing w:line="276" w:lineRule="auto"/>
        <w:rPr>
          <w:rFonts w:ascii="Arial" w:hAnsi="Arial" w:cs="Arial"/>
          <w:sz w:val="24"/>
          <w:szCs w:val="24"/>
          <w:lang w:eastAsia="en-GB"/>
        </w:rPr>
      </w:pPr>
    </w:p>
    <w:p w14:paraId="6A56C089" w14:textId="6BB4529E" w:rsidR="00B33D8D" w:rsidRPr="00B33D8D" w:rsidRDefault="00B33D8D" w:rsidP="00B33D8D">
      <w:pPr>
        <w:pStyle w:val="NoSpacing"/>
        <w:rPr>
          <w:rFonts w:ascii="Arial" w:hAnsi="Arial" w:cs="Arial"/>
          <w:b/>
          <w:bCs/>
          <w:color w:val="9FB000"/>
          <w:sz w:val="32"/>
          <w:szCs w:val="32"/>
          <w:lang w:eastAsia="en-GB"/>
        </w:rPr>
      </w:pPr>
      <w:bookmarkStart w:id="29" w:name="SD9"/>
      <w:r w:rsidRPr="00B33D8D">
        <w:rPr>
          <w:rFonts w:ascii="Arial" w:hAnsi="Arial" w:cs="Arial"/>
          <w:b/>
          <w:bCs/>
          <w:color w:val="9FB000"/>
          <w:sz w:val="32"/>
          <w:szCs w:val="32"/>
          <w:lang w:eastAsia="en-GB"/>
        </w:rPr>
        <w:lastRenderedPageBreak/>
        <w:t xml:space="preserve">Effectiveness of partnerships to support transitions and/or progression </w:t>
      </w:r>
    </w:p>
    <w:bookmarkEnd w:id="29"/>
    <w:p w14:paraId="248042C1" w14:textId="77777777" w:rsidR="00B33D8D" w:rsidRPr="00B33D8D" w:rsidRDefault="00B33D8D" w:rsidP="00B33D8D">
      <w:pPr>
        <w:pStyle w:val="NoSpacing"/>
        <w:rPr>
          <w:rFonts w:ascii="Arial" w:hAnsi="Arial" w:cs="Arial"/>
          <w:sz w:val="24"/>
          <w:szCs w:val="24"/>
          <w:lang w:eastAsia="en-GB"/>
        </w:rPr>
      </w:pPr>
    </w:p>
    <w:p w14:paraId="1D253C23" w14:textId="4C423F39" w:rsidR="00B33D8D" w:rsidRPr="00B33D8D" w:rsidRDefault="00B33D8D" w:rsidP="00B33D8D">
      <w:pPr>
        <w:pStyle w:val="NoSpacing"/>
        <w:rPr>
          <w:rFonts w:ascii="Arial" w:hAnsi="Arial" w:cs="Arial"/>
          <w:sz w:val="24"/>
          <w:szCs w:val="24"/>
          <w:lang w:eastAsia="en-GB"/>
        </w:rPr>
      </w:pPr>
      <w:r w:rsidRPr="00B33D8D">
        <w:rPr>
          <w:rFonts w:ascii="Arial" w:hAnsi="Arial" w:cs="Arial"/>
          <w:sz w:val="24"/>
          <w:szCs w:val="24"/>
          <w:lang w:eastAsia="en-GB"/>
        </w:rPr>
        <w:t>1.4.1: How well do we work with partners to support transition and/or progression of learners?</w:t>
      </w:r>
    </w:p>
    <w:p w14:paraId="023F1BB4" w14:textId="20BFB08F" w:rsidR="00B33D8D" w:rsidRDefault="00B33D8D" w:rsidP="008A2609">
      <w:pPr>
        <w:rPr>
          <w:color w:val="9FB000"/>
          <w:sz w:val="24"/>
          <w:szCs w:val="24"/>
          <w:lang w:eastAsia="en-GB"/>
        </w:rPr>
      </w:pPr>
      <w:r>
        <w:rPr>
          <w:noProof/>
        </w:rPr>
        <w:drawing>
          <wp:anchor distT="0" distB="0" distL="114300" distR="114300" simplePos="0" relativeHeight="251658260" behindDoc="1" locked="0" layoutInCell="1" allowOverlap="1" wp14:anchorId="72D605A5" wp14:editId="5FD6EE1C">
            <wp:simplePos x="0" y="0"/>
            <wp:positionH relativeFrom="column">
              <wp:posOffset>915803</wp:posOffset>
            </wp:positionH>
            <wp:positionV relativeFrom="paragraph">
              <wp:posOffset>224790</wp:posOffset>
            </wp:positionV>
            <wp:extent cx="2403916" cy="2160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3916" cy="2160000"/>
                    </a:xfrm>
                    <a:prstGeom prst="rect">
                      <a:avLst/>
                    </a:prstGeom>
                  </pic:spPr>
                </pic:pic>
              </a:graphicData>
            </a:graphic>
            <wp14:sizeRelH relativeFrom="margin">
              <wp14:pctWidth>0</wp14:pctWidth>
            </wp14:sizeRelH>
            <wp14:sizeRelV relativeFrom="margin">
              <wp14:pctHeight>0</wp14:pctHeight>
            </wp14:sizeRelV>
          </wp:anchor>
        </w:drawing>
      </w:r>
    </w:p>
    <w:p w14:paraId="58A9A734" w14:textId="34539EA0" w:rsidR="00B33D8D" w:rsidRDefault="00B33D8D" w:rsidP="008A2609">
      <w:pPr>
        <w:rPr>
          <w:color w:val="9FB000"/>
          <w:sz w:val="24"/>
          <w:szCs w:val="24"/>
          <w:lang w:eastAsia="en-GB"/>
        </w:rPr>
      </w:pPr>
    </w:p>
    <w:p w14:paraId="7CB57A1B" w14:textId="673CC0DC" w:rsidR="00B33D8D" w:rsidRDefault="00B33D8D" w:rsidP="008A2609">
      <w:pPr>
        <w:rPr>
          <w:color w:val="9FB000"/>
          <w:sz w:val="24"/>
          <w:szCs w:val="24"/>
          <w:lang w:eastAsia="en-GB"/>
        </w:rPr>
      </w:pPr>
    </w:p>
    <w:p w14:paraId="61E63E3C" w14:textId="77777777" w:rsidR="00B33D8D" w:rsidRDefault="00B33D8D" w:rsidP="008A2609">
      <w:pPr>
        <w:rPr>
          <w:color w:val="9FB000"/>
          <w:sz w:val="24"/>
          <w:szCs w:val="24"/>
          <w:lang w:eastAsia="en-GB"/>
        </w:rPr>
      </w:pPr>
    </w:p>
    <w:p w14:paraId="4D2BD522" w14:textId="77777777" w:rsidR="00B33D8D" w:rsidRDefault="00B33D8D" w:rsidP="008A2609">
      <w:pPr>
        <w:rPr>
          <w:color w:val="9FB000"/>
          <w:sz w:val="24"/>
          <w:szCs w:val="24"/>
          <w:lang w:eastAsia="en-GB"/>
        </w:rPr>
      </w:pPr>
    </w:p>
    <w:p w14:paraId="7B8ED52E" w14:textId="77777777" w:rsidR="00B33D8D" w:rsidRDefault="00B33D8D" w:rsidP="008A2609">
      <w:pPr>
        <w:rPr>
          <w:color w:val="9FB000"/>
          <w:sz w:val="24"/>
          <w:szCs w:val="24"/>
          <w:lang w:eastAsia="en-GB"/>
        </w:rPr>
      </w:pPr>
    </w:p>
    <w:p w14:paraId="48823E57" w14:textId="77777777" w:rsidR="00B33D8D" w:rsidRDefault="00B33D8D" w:rsidP="008A2609">
      <w:pPr>
        <w:rPr>
          <w:color w:val="9FB000"/>
          <w:sz w:val="24"/>
          <w:szCs w:val="24"/>
          <w:lang w:eastAsia="en-GB"/>
        </w:rPr>
      </w:pPr>
    </w:p>
    <w:p w14:paraId="24C41AA1" w14:textId="77777777" w:rsidR="00B33D8D" w:rsidRDefault="00B33D8D" w:rsidP="008A2609">
      <w:pPr>
        <w:rPr>
          <w:color w:val="9FB000"/>
          <w:sz w:val="24"/>
          <w:szCs w:val="24"/>
          <w:lang w:eastAsia="en-GB"/>
        </w:rPr>
      </w:pPr>
    </w:p>
    <w:p w14:paraId="7CDAA632" w14:textId="77777777" w:rsidR="00B33D8D" w:rsidRDefault="00B33D8D" w:rsidP="008A2609">
      <w:pPr>
        <w:rPr>
          <w:color w:val="9FB000"/>
          <w:sz w:val="24"/>
          <w:szCs w:val="24"/>
          <w:lang w:eastAsia="en-GB"/>
        </w:rPr>
      </w:pPr>
    </w:p>
    <w:p w14:paraId="6B26D595" w14:textId="77777777" w:rsidR="00B33D8D" w:rsidRPr="00FB2508" w:rsidRDefault="00B33D8D" w:rsidP="00B33D8D">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4BDC9410" w14:textId="77777777" w:rsidR="00B33D8D" w:rsidRPr="007C16E0" w:rsidRDefault="00B33D8D" w:rsidP="00B33D8D">
      <w:pPr>
        <w:pStyle w:val="NoSpacing"/>
        <w:rPr>
          <w:rFonts w:ascii="Arial" w:hAnsi="Arial" w:cs="Arial"/>
          <w:sz w:val="24"/>
          <w:szCs w:val="24"/>
        </w:rPr>
      </w:pPr>
    </w:p>
    <w:p w14:paraId="59D7363F" w14:textId="0D0A9A9E" w:rsidR="000F5F44" w:rsidRDefault="007A3096" w:rsidP="000C2E31">
      <w:pPr>
        <w:pStyle w:val="NoSpacing"/>
        <w:numPr>
          <w:ilvl w:val="0"/>
          <w:numId w:val="11"/>
        </w:numPr>
        <w:rPr>
          <w:rFonts w:ascii="Arial" w:hAnsi="Arial" w:cs="Arial"/>
          <w:sz w:val="24"/>
          <w:szCs w:val="24"/>
        </w:rPr>
      </w:pPr>
      <w:r w:rsidRPr="007A3096">
        <w:rPr>
          <w:rFonts w:ascii="Arial" w:hAnsi="Arial" w:cs="Arial"/>
          <w:sz w:val="24"/>
          <w:szCs w:val="24"/>
        </w:rPr>
        <w:t>Missed opportunities to use expert partners to provide specialist support, e.g.</w:t>
      </w:r>
      <w:r w:rsidR="00CA19FF">
        <w:rPr>
          <w:rFonts w:ascii="Arial" w:hAnsi="Arial" w:cs="Arial"/>
          <w:sz w:val="24"/>
          <w:szCs w:val="24"/>
        </w:rPr>
        <w:t>,</w:t>
      </w:r>
      <w:r w:rsidRPr="007A3096">
        <w:rPr>
          <w:rFonts w:ascii="Arial" w:hAnsi="Arial" w:cs="Arial"/>
          <w:sz w:val="24"/>
          <w:szCs w:val="24"/>
        </w:rPr>
        <w:t xml:space="preserve"> in equality matters</w:t>
      </w:r>
    </w:p>
    <w:p w14:paraId="79AA4701" w14:textId="77777777" w:rsidR="000F5F44" w:rsidRDefault="000F5F44" w:rsidP="000F5F44">
      <w:pPr>
        <w:pStyle w:val="NoSpacing"/>
        <w:rPr>
          <w:rFonts w:ascii="Arial" w:hAnsi="Arial" w:cs="Arial"/>
          <w:sz w:val="24"/>
          <w:szCs w:val="24"/>
        </w:rPr>
      </w:pPr>
    </w:p>
    <w:p w14:paraId="17C143FA" w14:textId="77777777" w:rsidR="000F5F44" w:rsidRDefault="000F5F44" w:rsidP="000F5F44">
      <w:pPr>
        <w:pStyle w:val="NoSpacing"/>
        <w:rPr>
          <w:rFonts w:ascii="Arial" w:hAnsi="Arial" w:cs="Arial"/>
          <w:sz w:val="24"/>
          <w:szCs w:val="24"/>
        </w:rPr>
      </w:pPr>
    </w:p>
    <w:p w14:paraId="410FAECA" w14:textId="77777777" w:rsidR="000F5F44" w:rsidRDefault="000F5F44" w:rsidP="000F5F44">
      <w:pPr>
        <w:pStyle w:val="NoSpacing"/>
        <w:rPr>
          <w:rFonts w:ascii="Arial" w:hAnsi="Arial" w:cs="Arial"/>
          <w:sz w:val="24"/>
          <w:szCs w:val="24"/>
        </w:rPr>
      </w:pPr>
    </w:p>
    <w:p w14:paraId="5BA3776E" w14:textId="77777777" w:rsidR="000F5F44" w:rsidRDefault="000F5F44" w:rsidP="000F5F44">
      <w:pPr>
        <w:pStyle w:val="NoSpacing"/>
        <w:rPr>
          <w:rFonts w:ascii="Arial" w:hAnsi="Arial" w:cs="Arial"/>
          <w:sz w:val="24"/>
          <w:szCs w:val="24"/>
        </w:rPr>
      </w:pPr>
    </w:p>
    <w:p w14:paraId="3AE9D70B" w14:textId="1970C18F" w:rsidR="000F5F44" w:rsidRDefault="000F5F44" w:rsidP="000F5F44">
      <w:pPr>
        <w:pStyle w:val="NoSpacing"/>
        <w:rPr>
          <w:rFonts w:ascii="Arial" w:hAnsi="Arial" w:cs="Arial"/>
          <w:sz w:val="24"/>
          <w:szCs w:val="24"/>
        </w:rPr>
      </w:pPr>
    </w:p>
    <w:p w14:paraId="15BE4240" w14:textId="3F0046AD" w:rsidR="00FC0D36" w:rsidRDefault="00FC0D36" w:rsidP="000F5F44">
      <w:pPr>
        <w:pStyle w:val="NoSpacing"/>
        <w:rPr>
          <w:rFonts w:ascii="Arial" w:hAnsi="Arial" w:cs="Arial"/>
          <w:sz w:val="24"/>
          <w:szCs w:val="24"/>
        </w:rPr>
      </w:pPr>
    </w:p>
    <w:p w14:paraId="08A421E2" w14:textId="1BB49613" w:rsidR="00FC0D36" w:rsidRDefault="00FC0D36" w:rsidP="000F5F44">
      <w:pPr>
        <w:pStyle w:val="NoSpacing"/>
        <w:rPr>
          <w:rFonts w:ascii="Arial" w:hAnsi="Arial" w:cs="Arial"/>
          <w:sz w:val="24"/>
          <w:szCs w:val="24"/>
        </w:rPr>
      </w:pPr>
    </w:p>
    <w:p w14:paraId="5E146E35" w14:textId="231EACD6" w:rsidR="000F5F44" w:rsidRPr="000F5F44" w:rsidRDefault="000F5F44" w:rsidP="000F5F44">
      <w:pPr>
        <w:pStyle w:val="NoSpacing"/>
        <w:rPr>
          <w:rFonts w:ascii="Arial" w:hAnsi="Arial" w:cs="Arial"/>
          <w:sz w:val="64"/>
          <w:szCs w:val="64"/>
        </w:rPr>
      </w:pPr>
    </w:p>
    <w:p w14:paraId="06420BEB" w14:textId="6AD94184" w:rsidR="000F5F44" w:rsidRPr="000F5F44" w:rsidRDefault="00FC0D36" w:rsidP="000F5F44">
      <w:pPr>
        <w:pStyle w:val="NoSpacing"/>
        <w:rPr>
          <w:rFonts w:ascii="Arial" w:hAnsi="Arial" w:cs="Arial"/>
          <w:b/>
          <w:bCs/>
          <w:sz w:val="24"/>
          <w:szCs w:val="24"/>
        </w:rPr>
      </w:pPr>
      <w:r w:rsidRPr="0038087F">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80" behindDoc="1" locked="0" layoutInCell="1" allowOverlap="1" wp14:anchorId="6196AAD0" wp14:editId="52FBDAD7">
                <wp:simplePos x="0" y="0"/>
                <wp:positionH relativeFrom="column">
                  <wp:posOffset>-103505</wp:posOffset>
                </wp:positionH>
                <wp:positionV relativeFrom="page">
                  <wp:posOffset>1323975</wp:posOffset>
                </wp:positionV>
                <wp:extent cx="4454525" cy="3324860"/>
                <wp:effectExtent l="0" t="0" r="22225" b="27940"/>
                <wp:wrapNone/>
                <wp:docPr id="3" name="Rectangle 3"/>
                <wp:cNvGraphicFramePr/>
                <a:graphic xmlns:a="http://schemas.openxmlformats.org/drawingml/2006/main">
                  <a:graphicData uri="http://schemas.microsoft.com/office/word/2010/wordprocessingShape">
                    <wps:wsp>
                      <wps:cNvSpPr/>
                      <wps:spPr>
                        <a:xfrm>
                          <a:off x="0" y="0"/>
                          <a:ext cx="4454525" cy="3324860"/>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CDB0D" id="Rectangle 3" o:spid="_x0000_s1026" style="position:absolute;margin-left:-8.15pt;margin-top:104.25pt;width:350.75pt;height:261.8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" fillcolor="#9fb000" strokecolor="#9fb000" strokeweight="1pt">
                <w10:wrap anchory="page"/>
              </v:rect>
            </w:pict>
          </mc:Fallback>
        </mc:AlternateContent>
      </w:r>
    </w:p>
    <w:p w14:paraId="1A61EDBF" w14:textId="461D5C5C" w:rsidR="000F5F44" w:rsidRPr="000F5F44" w:rsidRDefault="000F5F44" w:rsidP="000F5F44">
      <w:pPr>
        <w:pStyle w:val="NoSpacing"/>
        <w:spacing w:line="276" w:lineRule="auto"/>
        <w:rPr>
          <w:rFonts w:ascii="Arial" w:hAnsi="Arial" w:cs="Arial"/>
          <w:b/>
          <w:bCs/>
          <w:color w:val="FFFFFF" w:themeColor="background1"/>
          <w:sz w:val="24"/>
          <w:szCs w:val="24"/>
        </w:rPr>
      </w:pPr>
      <w:r w:rsidRPr="000F5F44">
        <w:rPr>
          <w:rFonts w:ascii="Arial" w:hAnsi="Arial" w:cs="Arial"/>
          <w:b/>
          <w:bCs/>
          <w:color w:val="FFFFFF" w:themeColor="background1"/>
          <w:sz w:val="24"/>
          <w:szCs w:val="24"/>
        </w:rPr>
        <w:t xml:space="preserve">Effective Practice: </w:t>
      </w:r>
      <w:proofErr w:type="spellStart"/>
      <w:r w:rsidRPr="000F5F44">
        <w:rPr>
          <w:rFonts w:ascii="Arial" w:hAnsi="Arial" w:cs="Arial"/>
          <w:b/>
          <w:bCs/>
          <w:color w:val="FFFFFF" w:themeColor="background1"/>
          <w:sz w:val="24"/>
          <w:szCs w:val="24"/>
          <w:lang w:val="en-GB"/>
        </w:rPr>
        <w:t>Qualitas</w:t>
      </w:r>
      <w:proofErr w:type="spellEnd"/>
      <w:r w:rsidRPr="000F5F44">
        <w:rPr>
          <w:rFonts w:ascii="Arial" w:hAnsi="Arial" w:cs="Arial"/>
          <w:b/>
          <w:bCs/>
          <w:color w:val="FFFFFF" w:themeColor="background1"/>
          <w:sz w:val="24"/>
          <w:szCs w:val="24"/>
          <w:lang w:val="en-GB"/>
        </w:rPr>
        <w:t xml:space="preserve"> International Limited</w:t>
      </w:r>
    </w:p>
    <w:p w14:paraId="39EA7DB2" w14:textId="34A3F56B" w:rsidR="000F5F44" w:rsidRPr="000F5F44" w:rsidRDefault="000F5F44" w:rsidP="000F5F44">
      <w:pPr>
        <w:pStyle w:val="NoSpacing"/>
        <w:spacing w:line="276" w:lineRule="auto"/>
        <w:rPr>
          <w:rFonts w:ascii="Arial" w:hAnsi="Arial" w:cs="Arial"/>
          <w:color w:val="FFFFFF" w:themeColor="background1"/>
          <w:sz w:val="24"/>
          <w:szCs w:val="24"/>
        </w:rPr>
      </w:pPr>
    </w:p>
    <w:p w14:paraId="5A78D5A9" w14:textId="69827EA1" w:rsidR="00A50EC4" w:rsidRDefault="000F5F44" w:rsidP="000F5F44">
      <w:pPr>
        <w:pStyle w:val="NoSpacing"/>
        <w:spacing w:line="276" w:lineRule="auto"/>
        <w:rPr>
          <w:rFonts w:ascii="Arial" w:hAnsi="Arial" w:cs="Arial"/>
          <w:color w:val="FFFFFF" w:themeColor="background1"/>
          <w:sz w:val="24"/>
          <w:szCs w:val="24"/>
        </w:rPr>
      </w:pPr>
      <w:bookmarkStart w:id="30" w:name="_Hlk114144699"/>
      <w:r w:rsidRPr="000F5F44">
        <w:rPr>
          <w:rFonts w:ascii="Arial" w:hAnsi="Arial" w:cs="Arial"/>
          <w:color w:val="FFFFFF" w:themeColor="background1"/>
          <w:sz w:val="24"/>
          <w:szCs w:val="24"/>
        </w:rPr>
        <w:t xml:space="preserve">Partnerships are well developed and </w:t>
      </w:r>
      <w:proofErr w:type="spellStart"/>
      <w:r w:rsidRPr="000F5F44">
        <w:rPr>
          <w:rFonts w:ascii="Arial" w:hAnsi="Arial" w:cs="Arial"/>
          <w:color w:val="FFFFFF" w:themeColor="background1"/>
          <w:sz w:val="24"/>
          <w:szCs w:val="24"/>
        </w:rPr>
        <w:t>utilised</w:t>
      </w:r>
      <w:proofErr w:type="spellEnd"/>
      <w:r w:rsidRPr="000F5F44">
        <w:rPr>
          <w:rFonts w:ascii="Arial" w:hAnsi="Arial" w:cs="Arial"/>
          <w:color w:val="FFFFFF" w:themeColor="background1"/>
          <w:sz w:val="24"/>
          <w:szCs w:val="24"/>
        </w:rPr>
        <w:t xml:space="preserve"> to </w:t>
      </w:r>
      <w:r w:rsidR="00D364EE">
        <w:rPr>
          <w:rFonts w:ascii="Arial" w:hAnsi="Arial" w:cs="Arial"/>
          <w:color w:val="FFFFFF" w:themeColor="background1"/>
          <w:sz w:val="24"/>
          <w:szCs w:val="24"/>
        </w:rPr>
        <w:t xml:space="preserve">best </w:t>
      </w:r>
      <w:r w:rsidRPr="000F5F44">
        <w:rPr>
          <w:rFonts w:ascii="Arial" w:hAnsi="Arial" w:cs="Arial"/>
          <w:color w:val="FFFFFF" w:themeColor="background1"/>
          <w:sz w:val="24"/>
          <w:szCs w:val="24"/>
        </w:rPr>
        <w:t>effect for the benefit of young people. There is engagement across the employability spectrum (with local authorities</w:t>
      </w:r>
      <w:r w:rsidR="00D364EE">
        <w:rPr>
          <w:rFonts w:ascii="Arial" w:hAnsi="Arial" w:cs="Arial"/>
          <w:color w:val="FFFFFF" w:themeColor="background1"/>
          <w:sz w:val="24"/>
          <w:szCs w:val="24"/>
        </w:rPr>
        <w:t>,</w:t>
      </w:r>
      <w:r w:rsidRPr="000F5F44">
        <w:rPr>
          <w:rFonts w:ascii="Arial" w:hAnsi="Arial" w:cs="Arial"/>
          <w:color w:val="FFFFFF" w:themeColor="background1"/>
          <w:sz w:val="24"/>
          <w:szCs w:val="24"/>
        </w:rPr>
        <w:t xml:space="preserve"> schools</w:t>
      </w:r>
      <w:r w:rsidR="00D364EE">
        <w:rPr>
          <w:rFonts w:ascii="Arial" w:hAnsi="Arial" w:cs="Arial"/>
          <w:color w:val="FFFFFF" w:themeColor="background1"/>
          <w:sz w:val="24"/>
          <w:szCs w:val="24"/>
        </w:rPr>
        <w:t>,</w:t>
      </w:r>
      <w:r w:rsidRPr="000F5F44">
        <w:rPr>
          <w:rFonts w:ascii="Arial" w:hAnsi="Arial" w:cs="Arial"/>
          <w:color w:val="FFFFFF" w:themeColor="background1"/>
          <w:sz w:val="24"/>
          <w:szCs w:val="24"/>
        </w:rPr>
        <w:t xml:space="preserve"> colleges, other learning providers, </w:t>
      </w:r>
      <w:r w:rsidR="001A695F">
        <w:rPr>
          <w:rFonts w:ascii="Arial" w:hAnsi="Arial" w:cs="Arial"/>
          <w:color w:val="FFFFFF" w:themeColor="background1"/>
          <w:sz w:val="24"/>
          <w:szCs w:val="24"/>
        </w:rPr>
        <w:t>and</w:t>
      </w:r>
      <w:r w:rsidRPr="000F5F44">
        <w:rPr>
          <w:rFonts w:ascii="Arial" w:hAnsi="Arial" w:cs="Arial"/>
          <w:color w:val="FFFFFF" w:themeColor="background1"/>
          <w:sz w:val="24"/>
          <w:szCs w:val="24"/>
        </w:rPr>
        <w:t xml:space="preserve"> third sector </w:t>
      </w:r>
      <w:proofErr w:type="spellStart"/>
      <w:r w:rsidRPr="000F5F44">
        <w:rPr>
          <w:rFonts w:ascii="Arial" w:hAnsi="Arial" w:cs="Arial"/>
          <w:color w:val="FFFFFF" w:themeColor="background1"/>
          <w:sz w:val="24"/>
          <w:szCs w:val="24"/>
        </w:rPr>
        <w:t>organisations</w:t>
      </w:r>
      <w:proofErr w:type="spellEnd"/>
      <w:r w:rsidRPr="000F5F44">
        <w:rPr>
          <w:rFonts w:ascii="Arial" w:hAnsi="Arial" w:cs="Arial"/>
          <w:color w:val="FFFFFF" w:themeColor="background1"/>
          <w:sz w:val="24"/>
          <w:szCs w:val="24"/>
        </w:rPr>
        <w:t>)</w:t>
      </w:r>
      <w:r w:rsidR="00D364EE">
        <w:rPr>
          <w:rFonts w:ascii="Arial" w:hAnsi="Arial" w:cs="Arial"/>
          <w:color w:val="FFFFFF" w:themeColor="background1"/>
          <w:sz w:val="24"/>
          <w:szCs w:val="24"/>
        </w:rPr>
        <w:t>.</w:t>
      </w:r>
      <w:r w:rsidR="00552557">
        <w:rPr>
          <w:rFonts w:ascii="Arial" w:hAnsi="Arial" w:cs="Arial"/>
          <w:color w:val="FFFFFF" w:themeColor="background1"/>
          <w:sz w:val="24"/>
          <w:szCs w:val="24"/>
        </w:rPr>
        <w:t xml:space="preserve"> In addition</w:t>
      </w:r>
      <w:r w:rsidR="00A775D5">
        <w:rPr>
          <w:rFonts w:ascii="Arial" w:hAnsi="Arial" w:cs="Arial"/>
          <w:color w:val="FFFFFF" w:themeColor="background1"/>
          <w:sz w:val="24"/>
          <w:szCs w:val="24"/>
        </w:rPr>
        <w:t>,</w:t>
      </w:r>
      <w:r w:rsidR="00552557">
        <w:rPr>
          <w:rFonts w:ascii="Arial" w:hAnsi="Arial" w:cs="Arial"/>
          <w:color w:val="FFFFFF" w:themeColor="background1"/>
          <w:sz w:val="24"/>
          <w:szCs w:val="24"/>
        </w:rPr>
        <w:t xml:space="preserve"> the provider’s</w:t>
      </w:r>
      <w:r w:rsidRPr="000F5F44">
        <w:rPr>
          <w:rFonts w:ascii="Arial" w:hAnsi="Arial" w:cs="Arial"/>
          <w:color w:val="FFFFFF" w:themeColor="background1"/>
          <w:sz w:val="24"/>
          <w:szCs w:val="24"/>
        </w:rPr>
        <w:t xml:space="preserve"> staff attend careers events and </w:t>
      </w:r>
      <w:proofErr w:type="spellStart"/>
      <w:r w:rsidR="00552557">
        <w:rPr>
          <w:rFonts w:ascii="Arial" w:hAnsi="Arial" w:cs="Arial"/>
          <w:color w:val="FFFFFF" w:themeColor="background1"/>
          <w:sz w:val="24"/>
          <w:szCs w:val="24"/>
        </w:rPr>
        <w:t>organi</w:t>
      </w:r>
      <w:r w:rsidR="00A775D5">
        <w:rPr>
          <w:rFonts w:ascii="Arial" w:hAnsi="Arial" w:cs="Arial"/>
          <w:color w:val="FFFFFF" w:themeColor="background1"/>
          <w:sz w:val="24"/>
          <w:szCs w:val="24"/>
        </w:rPr>
        <w:t>s</w:t>
      </w:r>
      <w:r w:rsidR="00552557">
        <w:rPr>
          <w:rFonts w:ascii="Arial" w:hAnsi="Arial" w:cs="Arial"/>
          <w:color w:val="FFFFFF" w:themeColor="background1"/>
          <w:sz w:val="24"/>
          <w:szCs w:val="24"/>
        </w:rPr>
        <w:t>e</w:t>
      </w:r>
      <w:proofErr w:type="spellEnd"/>
      <w:r w:rsidR="00552557">
        <w:rPr>
          <w:rFonts w:ascii="Arial" w:hAnsi="Arial" w:cs="Arial"/>
          <w:color w:val="FFFFFF" w:themeColor="background1"/>
          <w:sz w:val="24"/>
          <w:szCs w:val="24"/>
        </w:rPr>
        <w:t xml:space="preserve"> and run</w:t>
      </w:r>
      <w:r w:rsidR="00552557" w:rsidRPr="000F5F44">
        <w:rPr>
          <w:rFonts w:ascii="Arial" w:hAnsi="Arial" w:cs="Arial"/>
          <w:color w:val="FFFFFF" w:themeColor="background1"/>
          <w:sz w:val="24"/>
          <w:szCs w:val="24"/>
        </w:rPr>
        <w:t xml:space="preserve"> </w:t>
      </w:r>
      <w:r w:rsidRPr="000F5F44">
        <w:rPr>
          <w:rFonts w:ascii="Arial" w:hAnsi="Arial" w:cs="Arial"/>
          <w:color w:val="FFFFFF" w:themeColor="background1"/>
          <w:sz w:val="24"/>
          <w:szCs w:val="24"/>
        </w:rPr>
        <w:t xml:space="preserve">open days </w:t>
      </w:r>
      <w:r w:rsidR="00B50AAD">
        <w:rPr>
          <w:rFonts w:ascii="Arial" w:hAnsi="Arial" w:cs="Arial"/>
          <w:color w:val="FFFFFF" w:themeColor="background1"/>
          <w:sz w:val="24"/>
          <w:szCs w:val="24"/>
        </w:rPr>
        <w:t xml:space="preserve">and </w:t>
      </w:r>
      <w:r w:rsidRPr="000F5F44">
        <w:rPr>
          <w:rFonts w:ascii="Arial" w:hAnsi="Arial" w:cs="Arial"/>
          <w:color w:val="FFFFFF" w:themeColor="background1"/>
          <w:sz w:val="24"/>
          <w:szCs w:val="24"/>
        </w:rPr>
        <w:t xml:space="preserve">taster sessions for hairdressing and childcare. </w:t>
      </w:r>
    </w:p>
    <w:p w14:paraId="4F0F7F72" w14:textId="77777777" w:rsidR="00A50EC4" w:rsidRDefault="00A50EC4" w:rsidP="000F5F44">
      <w:pPr>
        <w:pStyle w:val="NoSpacing"/>
        <w:spacing w:line="276" w:lineRule="auto"/>
        <w:rPr>
          <w:rFonts w:ascii="Arial" w:hAnsi="Arial" w:cs="Arial"/>
          <w:color w:val="FFFFFF" w:themeColor="background1"/>
          <w:sz w:val="24"/>
          <w:szCs w:val="24"/>
        </w:rPr>
      </w:pPr>
    </w:p>
    <w:p w14:paraId="4D26BA60" w14:textId="575202AD" w:rsidR="000F5F44" w:rsidRPr="000F5F44" w:rsidRDefault="00B50AAD" w:rsidP="000F5F44">
      <w:pPr>
        <w:pStyle w:val="NoSpacing"/>
        <w:spacing w:line="276" w:lineRule="auto"/>
        <w:rPr>
          <w:rFonts w:ascii="Arial" w:hAnsi="Arial" w:cs="Arial"/>
          <w:color w:val="FFFFFF" w:themeColor="background1"/>
          <w:sz w:val="24"/>
          <w:szCs w:val="24"/>
          <w:lang w:eastAsia="en-GB"/>
        </w:rPr>
      </w:pPr>
      <w:r>
        <w:rPr>
          <w:rFonts w:ascii="Arial" w:hAnsi="Arial" w:cs="Arial"/>
          <w:color w:val="FFFFFF" w:themeColor="background1"/>
          <w:sz w:val="24"/>
          <w:szCs w:val="24"/>
        </w:rPr>
        <w:t>Other</w:t>
      </w:r>
      <w:r w:rsidR="00FC5DCF">
        <w:rPr>
          <w:rFonts w:ascii="Arial" w:hAnsi="Arial" w:cs="Arial"/>
          <w:color w:val="FFFFFF" w:themeColor="background1"/>
          <w:sz w:val="24"/>
          <w:szCs w:val="24"/>
        </w:rPr>
        <w:t xml:space="preserve"> national training </w:t>
      </w:r>
      <w:proofErr w:type="spellStart"/>
      <w:r w:rsidR="00FC5DCF">
        <w:rPr>
          <w:rFonts w:ascii="Arial" w:hAnsi="Arial" w:cs="Arial"/>
          <w:color w:val="FFFFFF" w:themeColor="background1"/>
          <w:sz w:val="24"/>
          <w:szCs w:val="24"/>
        </w:rPr>
        <w:t>programmes</w:t>
      </w:r>
      <w:proofErr w:type="spellEnd"/>
      <w:r w:rsidR="00FC5DCF">
        <w:rPr>
          <w:rFonts w:ascii="Arial" w:hAnsi="Arial" w:cs="Arial"/>
          <w:color w:val="FFFFFF" w:themeColor="background1"/>
          <w:sz w:val="24"/>
          <w:szCs w:val="24"/>
        </w:rPr>
        <w:t xml:space="preserve"> such as EF and PA have been used effectively to </w:t>
      </w:r>
      <w:r w:rsidR="000F5F44" w:rsidRPr="000F5F44">
        <w:rPr>
          <w:rFonts w:ascii="Arial" w:hAnsi="Arial" w:cs="Arial"/>
          <w:color w:val="FFFFFF" w:themeColor="background1"/>
          <w:sz w:val="24"/>
          <w:szCs w:val="24"/>
        </w:rPr>
        <w:t>provide vocational route</w:t>
      </w:r>
      <w:r w:rsidR="00FC5DCF">
        <w:rPr>
          <w:rFonts w:ascii="Arial" w:hAnsi="Arial" w:cs="Arial"/>
          <w:color w:val="FFFFFF" w:themeColor="background1"/>
          <w:sz w:val="24"/>
          <w:szCs w:val="24"/>
        </w:rPr>
        <w:t>s</w:t>
      </w:r>
      <w:r w:rsidR="000F5F44" w:rsidRPr="000F5F44">
        <w:rPr>
          <w:rFonts w:ascii="Arial" w:hAnsi="Arial" w:cs="Arial"/>
          <w:color w:val="FFFFFF" w:themeColor="background1"/>
          <w:sz w:val="24"/>
          <w:szCs w:val="24"/>
        </w:rPr>
        <w:t xml:space="preserve"> into hairdressing and childcare employment</w:t>
      </w:r>
      <w:r w:rsidR="00FC5DCF">
        <w:rPr>
          <w:rFonts w:ascii="Arial" w:hAnsi="Arial" w:cs="Arial"/>
          <w:color w:val="FFFFFF" w:themeColor="background1"/>
          <w:sz w:val="24"/>
          <w:szCs w:val="24"/>
        </w:rPr>
        <w:t>.</w:t>
      </w:r>
      <w:r w:rsidR="00554AE2">
        <w:rPr>
          <w:rFonts w:ascii="Arial" w:hAnsi="Arial" w:cs="Arial"/>
          <w:color w:val="FFFFFF" w:themeColor="background1"/>
          <w:sz w:val="24"/>
          <w:szCs w:val="24"/>
        </w:rPr>
        <w:t xml:space="preserve"> </w:t>
      </w:r>
      <w:proofErr w:type="spellStart"/>
      <w:r w:rsidR="00554AE2">
        <w:rPr>
          <w:rFonts w:ascii="Arial" w:hAnsi="Arial" w:cs="Arial"/>
          <w:color w:val="FFFFFF" w:themeColor="background1"/>
          <w:sz w:val="24"/>
          <w:szCs w:val="24"/>
        </w:rPr>
        <w:t>Qualitas</w:t>
      </w:r>
      <w:proofErr w:type="spellEnd"/>
      <w:r w:rsidR="00554AE2">
        <w:rPr>
          <w:rFonts w:ascii="Arial" w:hAnsi="Arial" w:cs="Arial"/>
          <w:color w:val="FFFFFF" w:themeColor="background1"/>
          <w:sz w:val="24"/>
          <w:szCs w:val="24"/>
        </w:rPr>
        <w:t xml:space="preserve"> is aware of the need to</w:t>
      </w:r>
      <w:r w:rsidR="00E6230A">
        <w:rPr>
          <w:rFonts w:ascii="Arial" w:hAnsi="Arial" w:cs="Arial"/>
          <w:color w:val="FFFFFF" w:themeColor="background1"/>
          <w:sz w:val="24"/>
          <w:szCs w:val="24"/>
        </w:rPr>
        <w:t xml:space="preserve"> recruit a diverse workforce</w:t>
      </w:r>
      <w:r w:rsidR="00B26B3B">
        <w:rPr>
          <w:rFonts w:ascii="Arial" w:hAnsi="Arial" w:cs="Arial"/>
          <w:color w:val="FFFFFF" w:themeColor="background1"/>
          <w:sz w:val="24"/>
          <w:szCs w:val="24"/>
        </w:rPr>
        <w:t xml:space="preserve"> and has recently </w:t>
      </w:r>
      <w:r w:rsidR="001A695F">
        <w:rPr>
          <w:rFonts w:ascii="Arial" w:hAnsi="Arial" w:cs="Arial"/>
          <w:color w:val="FFFFFF" w:themeColor="background1"/>
          <w:sz w:val="24"/>
          <w:szCs w:val="24"/>
        </w:rPr>
        <w:t xml:space="preserve">started two male </w:t>
      </w:r>
      <w:r w:rsidR="007855B3">
        <w:rPr>
          <w:rFonts w:ascii="Arial" w:hAnsi="Arial" w:cs="Arial"/>
          <w:color w:val="FFFFFF" w:themeColor="background1"/>
          <w:sz w:val="24"/>
          <w:szCs w:val="24"/>
        </w:rPr>
        <w:t xml:space="preserve">apprentices in what are </w:t>
      </w:r>
      <w:r w:rsidR="006C5CC7">
        <w:rPr>
          <w:rFonts w:ascii="Arial" w:hAnsi="Arial" w:cs="Arial"/>
          <w:color w:val="FFFFFF" w:themeColor="background1"/>
          <w:sz w:val="24"/>
          <w:szCs w:val="24"/>
        </w:rPr>
        <w:t>traditionally female job roles.</w:t>
      </w:r>
      <w:r w:rsidR="00E6230A">
        <w:rPr>
          <w:rFonts w:ascii="Arial" w:hAnsi="Arial" w:cs="Arial"/>
          <w:color w:val="FFFFFF" w:themeColor="background1"/>
          <w:sz w:val="24"/>
          <w:szCs w:val="24"/>
        </w:rPr>
        <w:t xml:space="preserve"> </w:t>
      </w:r>
      <w:r w:rsidR="000F5F44" w:rsidRPr="000F5F44">
        <w:rPr>
          <w:rFonts w:ascii="Arial" w:hAnsi="Arial" w:cs="Arial"/>
          <w:color w:val="FFFFFF" w:themeColor="background1"/>
          <w:sz w:val="24"/>
          <w:szCs w:val="24"/>
        </w:rPr>
        <w:t xml:space="preserve"> </w:t>
      </w:r>
    </w:p>
    <w:bookmarkEnd w:id="30"/>
    <w:p w14:paraId="1ED5C552" w14:textId="09FF9264" w:rsidR="000F5F44" w:rsidRDefault="000F5F44" w:rsidP="000F5F44">
      <w:pPr>
        <w:pStyle w:val="NoSpacing"/>
        <w:spacing w:line="276" w:lineRule="auto"/>
        <w:rPr>
          <w:rFonts w:ascii="Arial" w:hAnsi="Arial" w:cs="Arial"/>
          <w:sz w:val="24"/>
          <w:szCs w:val="24"/>
          <w:lang w:eastAsia="en-GB"/>
        </w:rPr>
      </w:pPr>
    </w:p>
    <w:p w14:paraId="2C9FB143" w14:textId="05603441" w:rsidR="000F5F44" w:rsidRDefault="000F5F44" w:rsidP="000F5F44">
      <w:pPr>
        <w:pStyle w:val="NoSpacing"/>
        <w:spacing w:line="276" w:lineRule="auto"/>
        <w:rPr>
          <w:rFonts w:ascii="Arial" w:hAnsi="Arial" w:cs="Arial"/>
          <w:sz w:val="24"/>
          <w:szCs w:val="24"/>
          <w:lang w:eastAsia="en-GB"/>
        </w:rPr>
      </w:pPr>
    </w:p>
    <w:p w14:paraId="56C15E14" w14:textId="53431582" w:rsidR="000F5F44" w:rsidRDefault="000F5F44" w:rsidP="000F5F44">
      <w:pPr>
        <w:pStyle w:val="NoSpacing"/>
        <w:spacing w:line="276" w:lineRule="auto"/>
        <w:rPr>
          <w:rFonts w:ascii="Arial" w:hAnsi="Arial" w:cs="Arial"/>
          <w:sz w:val="24"/>
          <w:szCs w:val="24"/>
          <w:lang w:eastAsia="en-GB"/>
        </w:rPr>
      </w:pPr>
    </w:p>
    <w:p w14:paraId="4F9CF9D0" w14:textId="54287561" w:rsidR="000F5F44" w:rsidRDefault="000F5F44" w:rsidP="000F5F44">
      <w:pPr>
        <w:pStyle w:val="NoSpacing"/>
        <w:spacing w:line="276" w:lineRule="auto"/>
        <w:rPr>
          <w:rFonts w:ascii="Arial" w:hAnsi="Arial" w:cs="Arial"/>
          <w:sz w:val="24"/>
          <w:szCs w:val="24"/>
          <w:lang w:eastAsia="en-GB"/>
        </w:rPr>
      </w:pPr>
    </w:p>
    <w:p w14:paraId="2F2BFBC2" w14:textId="4565FC12" w:rsidR="000F5F44" w:rsidRDefault="000F5F44" w:rsidP="000F5F44">
      <w:pPr>
        <w:pStyle w:val="NoSpacing"/>
        <w:spacing w:line="276" w:lineRule="auto"/>
        <w:rPr>
          <w:rFonts w:ascii="Arial" w:hAnsi="Arial" w:cs="Arial"/>
          <w:sz w:val="24"/>
          <w:szCs w:val="24"/>
          <w:lang w:eastAsia="en-GB"/>
        </w:rPr>
      </w:pPr>
    </w:p>
    <w:p w14:paraId="74841A06" w14:textId="0AE75012" w:rsidR="000F5F44" w:rsidRDefault="000F5F44" w:rsidP="000F5F44">
      <w:pPr>
        <w:pStyle w:val="NoSpacing"/>
        <w:spacing w:line="276" w:lineRule="auto"/>
        <w:rPr>
          <w:rFonts w:ascii="Arial" w:hAnsi="Arial" w:cs="Arial"/>
          <w:sz w:val="24"/>
          <w:szCs w:val="24"/>
          <w:lang w:eastAsia="en-GB"/>
        </w:rPr>
      </w:pPr>
    </w:p>
    <w:p w14:paraId="66F767A0" w14:textId="35B7D140" w:rsidR="00FC0D36" w:rsidRDefault="00FC0D36">
      <w:pPr>
        <w:rPr>
          <w:rFonts w:ascii="Arial" w:eastAsiaTheme="minorEastAsia" w:hAnsi="Arial" w:cs="Arial"/>
          <w:sz w:val="24"/>
          <w:szCs w:val="24"/>
          <w:lang w:val="en-US" w:eastAsia="en-GB"/>
        </w:rPr>
      </w:pPr>
      <w:r>
        <w:rPr>
          <w:rFonts w:ascii="Arial" w:hAnsi="Arial" w:cs="Arial"/>
          <w:sz w:val="24"/>
          <w:szCs w:val="24"/>
          <w:lang w:eastAsia="en-GB"/>
        </w:rPr>
        <w:br w:type="page"/>
      </w:r>
    </w:p>
    <w:p w14:paraId="53DBA7C7" w14:textId="59C57C1A" w:rsidR="00351759" w:rsidRPr="00FC0D36" w:rsidRDefault="007A3096" w:rsidP="00FC0D36">
      <w:pPr>
        <w:pStyle w:val="NoSpacing"/>
        <w:rPr>
          <w:rFonts w:ascii="Arial" w:hAnsi="Arial" w:cs="Arial"/>
          <w:b/>
          <w:bCs/>
          <w:color w:val="9FB000"/>
          <w:sz w:val="32"/>
          <w:szCs w:val="32"/>
        </w:rPr>
      </w:pPr>
      <w:bookmarkStart w:id="31" w:name="SD10"/>
      <w:r w:rsidRPr="00FC0D36">
        <w:rPr>
          <w:rFonts w:ascii="Arial" w:hAnsi="Arial" w:cs="Arial"/>
          <w:b/>
          <w:bCs/>
          <w:color w:val="9FB000"/>
          <w:sz w:val="32"/>
          <w:szCs w:val="32"/>
        </w:rPr>
        <w:lastRenderedPageBreak/>
        <w:t>Management of sub-contractors</w:t>
      </w:r>
    </w:p>
    <w:bookmarkEnd w:id="31"/>
    <w:p w14:paraId="2CC0678B" w14:textId="77777777" w:rsidR="00351759" w:rsidRPr="007C16E0" w:rsidRDefault="00351759" w:rsidP="00351759">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6C5108B3" w14:textId="51EC38B1" w:rsidR="00351759" w:rsidRPr="007C16E0" w:rsidRDefault="00351759" w:rsidP="00351759">
      <w:pPr>
        <w:pStyle w:val="NoSpacing"/>
        <w:spacing w:line="276" w:lineRule="auto"/>
        <w:rPr>
          <w:rFonts w:ascii="Arial" w:hAnsi="Arial" w:cs="Arial"/>
          <w:sz w:val="24"/>
          <w:szCs w:val="24"/>
        </w:rPr>
      </w:pPr>
      <w:r w:rsidRPr="007C16E0">
        <w:rPr>
          <w:rFonts w:ascii="Arial" w:hAnsi="Arial" w:cs="Arial"/>
          <w:sz w:val="24"/>
          <w:szCs w:val="24"/>
        </w:rPr>
        <w:t>1.</w:t>
      </w:r>
      <w:r w:rsidR="007A3096">
        <w:rPr>
          <w:rFonts w:ascii="Arial" w:hAnsi="Arial" w:cs="Arial"/>
          <w:sz w:val="24"/>
          <w:szCs w:val="24"/>
        </w:rPr>
        <w:t>4</w:t>
      </w:r>
      <w:r w:rsidRPr="007C16E0">
        <w:rPr>
          <w:rFonts w:ascii="Arial" w:hAnsi="Arial" w:cs="Arial"/>
          <w:sz w:val="24"/>
          <w:szCs w:val="24"/>
        </w:rPr>
        <w:t>.</w:t>
      </w:r>
      <w:r w:rsidR="007A3096">
        <w:rPr>
          <w:rFonts w:ascii="Arial" w:hAnsi="Arial" w:cs="Arial"/>
          <w:sz w:val="24"/>
          <w:szCs w:val="24"/>
        </w:rPr>
        <w:t>2</w:t>
      </w:r>
      <w:r w:rsidRPr="007C16E0">
        <w:rPr>
          <w:rFonts w:ascii="Arial" w:hAnsi="Arial" w:cs="Arial"/>
          <w:sz w:val="24"/>
          <w:szCs w:val="24"/>
        </w:rPr>
        <w:t xml:space="preserve">: </w:t>
      </w:r>
      <w:r w:rsidR="007A3096" w:rsidRPr="007A3096">
        <w:rPr>
          <w:rFonts w:ascii="Arial" w:hAnsi="Arial" w:cs="Arial"/>
          <w:sz w:val="24"/>
          <w:szCs w:val="24"/>
          <w:lang w:val="en-GB"/>
        </w:rPr>
        <w:t>How effective are we at managing our sub-contracted delivery?</w:t>
      </w:r>
    </w:p>
    <w:p w14:paraId="7BC7A69F" w14:textId="18C7279C" w:rsidR="00351759" w:rsidRDefault="00351759" w:rsidP="00351759">
      <w:pPr>
        <w:pStyle w:val="NoSpacing"/>
        <w:rPr>
          <w:rFonts w:ascii="Arial" w:hAnsi="Arial" w:cs="Arial"/>
          <w:sz w:val="24"/>
          <w:szCs w:val="24"/>
        </w:rPr>
      </w:pPr>
    </w:p>
    <w:p w14:paraId="35501BAC" w14:textId="2B4756E7" w:rsidR="00351759" w:rsidRDefault="004D2AE0" w:rsidP="00351759">
      <w:pPr>
        <w:pStyle w:val="NoSpacing"/>
        <w:rPr>
          <w:rFonts w:ascii="Arial" w:hAnsi="Arial" w:cs="Arial"/>
          <w:sz w:val="24"/>
          <w:szCs w:val="24"/>
        </w:rPr>
      </w:pPr>
      <w:r>
        <w:rPr>
          <w:noProof/>
        </w:rPr>
        <w:drawing>
          <wp:anchor distT="0" distB="0" distL="114300" distR="114300" simplePos="0" relativeHeight="251658279" behindDoc="1" locked="0" layoutInCell="1" allowOverlap="1" wp14:anchorId="29F039FA" wp14:editId="319654C9">
            <wp:simplePos x="0" y="0"/>
            <wp:positionH relativeFrom="column">
              <wp:posOffset>637540</wp:posOffset>
            </wp:positionH>
            <wp:positionV relativeFrom="paragraph">
              <wp:posOffset>17839</wp:posOffset>
            </wp:positionV>
            <wp:extent cx="3044895" cy="2160000"/>
            <wp:effectExtent l="0" t="0" r="3175" b="0"/>
            <wp:wrapNone/>
            <wp:docPr id="46029" name="Picture 4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4895" cy="2160000"/>
                    </a:xfrm>
                    <a:prstGeom prst="rect">
                      <a:avLst/>
                    </a:prstGeom>
                  </pic:spPr>
                </pic:pic>
              </a:graphicData>
            </a:graphic>
          </wp:anchor>
        </w:drawing>
      </w:r>
    </w:p>
    <w:p w14:paraId="5D425D57" w14:textId="77777777" w:rsidR="00351759" w:rsidRDefault="00351759" w:rsidP="00351759">
      <w:pPr>
        <w:pStyle w:val="NoSpacing"/>
        <w:rPr>
          <w:rFonts w:ascii="Arial" w:hAnsi="Arial" w:cs="Arial"/>
          <w:sz w:val="24"/>
          <w:szCs w:val="24"/>
        </w:rPr>
      </w:pPr>
    </w:p>
    <w:p w14:paraId="5603B3DD" w14:textId="77777777" w:rsidR="00351759" w:rsidRDefault="00351759" w:rsidP="00351759">
      <w:pPr>
        <w:pStyle w:val="NoSpacing"/>
        <w:rPr>
          <w:rFonts w:ascii="Arial" w:hAnsi="Arial" w:cs="Arial"/>
          <w:sz w:val="24"/>
          <w:szCs w:val="24"/>
        </w:rPr>
      </w:pPr>
    </w:p>
    <w:p w14:paraId="6717F648" w14:textId="77777777" w:rsidR="00351759" w:rsidRDefault="00351759" w:rsidP="00351759">
      <w:pPr>
        <w:pStyle w:val="NoSpacing"/>
        <w:rPr>
          <w:rFonts w:ascii="Arial" w:hAnsi="Arial" w:cs="Arial"/>
          <w:sz w:val="24"/>
          <w:szCs w:val="24"/>
        </w:rPr>
      </w:pPr>
    </w:p>
    <w:p w14:paraId="1D500F8F" w14:textId="77777777" w:rsidR="00351759" w:rsidRDefault="00351759" w:rsidP="00351759">
      <w:pPr>
        <w:pStyle w:val="NoSpacing"/>
        <w:rPr>
          <w:rFonts w:ascii="Arial" w:hAnsi="Arial" w:cs="Arial"/>
          <w:sz w:val="24"/>
          <w:szCs w:val="24"/>
        </w:rPr>
      </w:pPr>
    </w:p>
    <w:p w14:paraId="2371ADE7" w14:textId="77777777" w:rsidR="00351759" w:rsidRDefault="00351759" w:rsidP="00351759">
      <w:pPr>
        <w:pStyle w:val="NoSpacing"/>
        <w:rPr>
          <w:rFonts w:ascii="Arial" w:hAnsi="Arial" w:cs="Arial"/>
          <w:sz w:val="24"/>
          <w:szCs w:val="24"/>
        </w:rPr>
      </w:pPr>
    </w:p>
    <w:p w14:paraId="5B293F4C" w14:textId="77777777" w:rsidR="00351759" w:rsidRDefault="00351759" w:rsidP="00351759">
      <w:pPr>
        <w:pStyle w:val="NoSpacing"/>
        <w:rPr>
          <w:rFonts w:ascii="Arial" w:hAnsi="Arial" w:cs="Arial"/>
          <w:sz w:val="24"/>
          <w:szCs w:val="24"/>
        </w:rPr>
      </w:pPr>
    </w:p>
    <w:p w14:paraId="586E3248" w14:textId="77777777" w:rsidR="00351759" w:rsidRDefault="00351759" w:rsidP="00351759">
      <w:pPr>
        <w:pStyle w:val="NoSpacing"/>
        <w:rPr>
          <w:rFonts w:ascii="Arial" w:hAnsi="Arial" w:cs="Arial"/>
          <w:sz w:val="24"/>
          <w:szCs w:val="24"/>
        </w:rPr>
      </w:pPr>
    </w:p>
    <w:p w14:paraId="168BCEAC" w14:textId="77777777" w:rsidR="00351759" w:rsidRDefault="00351759" w:rsidP="00351759">
      <w:pPr>
        <w:pStyle w:val="NoSpacing"/>
        <w:rPr>
          <w:rFonts w:ascii="Arial" w:hAnsi="Arial" w:cs="Arial"/>
          <w:sz w:val="24"/>
          <w:szCs w:val="24"/>
        </w:rPr>
      </w:pPr>
    </w:p>
    <w:p w14:paraId="0C846026" w14:textId="77777777" w:rsidR="00351759" w:rsidRDefault="00351759" w:rsidP="00351759">
      <w:pPr>
        <w:pStyle w:val="NoSpacing"/>
        <w:rPr>
          <w:rFonts w:ascii="Arial" w:hAnsi="Arial" w:cs="Arial"/>
          <w:sz w:val="24"/>
          <w:szCs w:val="24"/>
        </w:rPr>
      </w:pPr>
    </w:p>
    <w:p w14:paraId="4D69461B" w14:textId="77777777" w:rsidR="00351759" w:rsidRDefault="00351759" w:rsidP="00351759">
      <w:pPr>
        <w:pStyle w:val="NoSpacing"/>
        <w:rPr>
          <w:rFonts w:ascii="Arial" w:hAnsi="Arial" w:cs="Arial"/>
          <w:sz w:val="24"/>
          <w:szCs w:val="24"/>
        </w:rPr>
      </w:pPr>
    </w:p>
    <w:p w14:paraId="5AB34B67" w14:textId="77777777" w:rsidR="00351759" w:rsidRDefault="00351759" w:rsidP="00351759">
      <w:pPr>
        <w:pStyle w:val="NoSpacing"/>
        <w:rPr>
          <w:rFonts w:ascii="Arial" w:hAnsi="Arial" w:cs="Arial"/>
          <w:sz w:val="24"/>
          <w:szCs w:val="24"/>
        </w:rPr>
      </w:pPr>
    </w:p>
    <w:p w14:paraId="2B60A734" w14:textId="77777777" w:rsidR="00351759" w:rsidRPr="007C16E0" w:rsidRDefault="00351759" w:rsidP="00351759">
      <w:pPr>
        <w:pStyle w:val="NoSpacing"/>
        <w:rPr>
          <w:rFonts w:ascii="Arial" w:hAnsi="Arial" w:cs="Arial"/>
          <w:sz w:val="24"/>
          <w:szCs w:val="24"/>
        </w:rPr>
      </w:pPr>
    </w:p>
    <w:p w14:paraId="35FB483D" w14:textId="77777777" w:rsidR="00351759" w:rsidRDefault="00351759" w:rsidP="00351759">
      <w:pPr>
        <w:pStyle w:val="NoSpacing"/>
        <w:jc w:val="center"/>
        <w:rPr>
          <w:rFonts w:ascii="Arial" w:hAnsi="Arial" w:cs="Arial"/>
          <w:b/>
          <w:bCs/>
          <w:color w:val="9FB000"/>
          <w:sz w:val="28"/>
          <w:szCs w:val="28"/>
        </w:rPr>
      </w:pPr>
    </w:p>
    <w:p w14:paraId="040F178B" w14:textId="77777777" w:rsidR="00351759" w:rsidRPr="00FB2508" w:rsidRDefault="00351759" w:rsidP="00351759">
      <w:pPr>
        <w:pStyle w:val="NoSpacing"/>
        <w:jc w:val="center"/>
        <w:rPr>
          <w:rFonts w:ascii="Arial" w:hAnsi="Arial" w:cs="Arial"/>
          <w:b/>
          <w:bCs/>
          <w:color w:val="9FB000"/>
          <w:sz w:val="28"/>
          <w:szCs w:val="28"/>
        </w:rPr>
      </w:pPr>
      <w:r w:rsidRPr="00FB2508">
        <w:rPr>
          <w:rFonts w:ascii="Arial" w:hAnsi="Arial" w:cs="Arial"/>
          <w:b/>
          <w:bCs/>
          <w:color w:val="9FB000"/>
          <w:sz w:val="28"/>
          <w:szCs w:val="28"/>
        </w:rPr>
        <w:t>Areas for Improvement 21/22</w:t>
      </w:r>
    </w:p>
    <w:p w14:paraId="5206D8A2" w14:textId="77777777" w:rsidR="00351759" w:rsidRPr="007C16E0" w:rsidRDefault="00351759" w:rsidP="00351759">
      <w:pPr>
        <w:pStyle w:val="NoSpacing"/>
        <w:rPr>
          <w:rFonts w:ascii="Arial" w:hAnsi="Arial" w:cs="Arial"/>
          <w:sz w:val="24"/>
          <w:szCs w:val="24"/>
        </w:rPr>
      </w:pPr>
    </w:p>
    <w:p w14:paraId="7F200F3A" w14:textId="18ECBA74" w:rsidR="007A3096" w:rsidRDefault="007A3096" w:rsidP="007742E7">
      <w:pPr>
        <w:pStyle w:val="NoSpacing"/>
        <w:numPr>
          <w:ilvl w:val="0"/>
          <w:numId w:val="13"/>
        </w:numPr>
        <w:rPr>
          <w:rFonts w:ascii="Arial" w:hAnsi="Arial" w:cs="Arial"/>
          <w:sz w:val="24"/>
          <w:szCs w:val="24"/>
          <w:lang w:val="en-GB"/>
        </w:rPr>
      </w:pPr>
      <w:r w:rsidRPr="007A3096">
        <w:rPr>
          <w:rFonts w:ascii="Arial" w:hAnsi="Arial" w:cs="Arial"/>
          <w:sz w:val="24"/>
          <w:szCs w:val="24"/>
          <w:lang w:val="en-GB"/>
        </w:rPr>
        <w:t>Lack of Service Level Agreements with sub-contractors that outline service/quality expectations for delivery of training</w:t>
      </w:r>
    </w:p>
    <w:p w14:paraId="4CB9C3F0" w14:textId="0D9EB930" w:rsidR="00FC0D36" w:rsidRDefault="00FC0D36" w:rsidP="00FC0D36">
      <w:pPr>
        <w:pStyle w:val="NoSpacing"/>
        <w:rPr>
          <w:rFonts w:ascii="Arial" w:hAnsi="Arial" w:cs="Arial"/>
          <w:sz w:val="24"/>
          <w:szCs w:val="24"/>
          <w:lang w:val="en-GB"/>
        </w:rPr>
      </w:pPr>
    </w:p>
    <w:p w14:paraId="1D33289A" w14:textId="77777777" w:rsidR="00FC0D36" w:rsidRDefault="00FC0D36" w:rsidP="00FC0D36">
      <w:pPr>
        <w:pStyle w:val="NoSpacing"/>
        <w:rPr>
          <w:rFonts w:ascii="Arial" w:hAnsi="Arial" w:cs="Arial"/>
          <w:sz w:val="24"/>
          <w:szCs w:val="24"/>
          <w:lang w:val="en-GB"/>
        </w:rPr>
      </w:pPr>
    </w:p>
    <w:p w14:paraId="546E9A95" w14:textId="322D1DCC" w:rsidR="00FC0D36" w:rsidRDefault="00FC0D36" w:rsidP="00FC0D36">
      <w:pPr>
        <w:pStyle w:val="NoSpacing"/>
        <w:rPr>
          <w:rFonts w:ascii="Arial" w:hAnsi="Arial" w:cs="Arial"/>
          <w:sz w:val="24"/>
          <w:szCs w:val="24"/>
          <w:lang w:val="en-GB"/>
        </w:rPr>
      </w:pPr>
    </w:p>
    <w:p w14:paraId="07DCE285" w14:textId="3FEABFC4" w:rsidR="00FC0D36" w:rsidRDefault="00FC0D36" w:rsidP="00FC0D36">
      <w:pPr>
        <w:pStyle w:val="NoSpacing"/>
        <w:rPr>
          <w:rFonts w:ascii="Arial" w:hAnsi="Arial" w:cs="Arial"/>
          <w:sz w:val="24"/>
          <w:szCs w:val="24"/>
          <w:lang w:val="en-GB"/>
        </w:rPr>
      </w:pPr>
    </w:p>
    <w:p w14:paraId="2BCB8591" w14:textId="39CFCA77" w:rsidR="00FC0D36" w:rsidRDefault="00FC0D36" w:rsidP="00FC0D36">
      <w:pPr>
        <w:pStyle w:val="NoSpacing"/>
        <w:rPr>
          <w:rFonts w:ascii="Arial" w:hAnsi="Arial" w:cs="Arial"/>
          <w:sz w:val="24"/>
          <w:szCs w:val="24"/>
          <w:lang w:val="en-GB"/>
        </w:rPr>
      </w:pPr>
    </w:p>
    <w:p w14:paraId="7397194F" w14:textId="77777777" w:rsidR="00FC0D36" w:rsidRPr="007A3096" w:rsidRDefault="00FC0D36" w:rsidP="00FC0D36">
      <w:pPr>
        <w:pStyle w:val="NoSpacing"/>
        <w:rPr>
          <w:rFonts w:ascii="Arial" w:hAnsi="Arial" w:cs="Arial"/>
          <w:sz w:val="24"/>
          <w:szCs w:val="24"/>
          <w:lang w:val="en-GB"/>
        </w:rPr>
      </w:pPr>
    </w:p>
    <w:p w14:paraId="7E3491EE" w14:textId="21AEEE9F" w:rsidR="00351759" w:rsidRDefault="00351759" w:rsidP="00351759">
      <w:pPr>
        <w:pStyle w:val="NoSpacing"/>
        <w:rPr>
          <w:rFonts w:ascii="Arial" w:hAnsi="Arial" w:cs="Arial"/>
          <w:b/>
          <w:bCs/>
          <w:sz w:val="24"/>
          <w:szCs w:val="24"/>
        </w:rPr>
      </w:pPr>
    </w:p>
    <w:p w14:paraId="4F04FDD6" w14:textId="77777777" w:rsidR="007A3096" w:rsidRDefault="007A3096" w:rsidP="00351759">
      <w:pPr>
        <w:pStyle w:val="NoSpacing"/>
        <w:rPr>
          <w:rFonts w:ascii="Arial" w:hAnsi="Arial" w:cs="Arial"/>
          <w:b/>
          <w:bCs/>
          <w:sz w:val="24"/>
          <w:szCs w:val="24"/>
        </w:rPr>
      </w:pPr>
    </w:p>
    <w:p w14:paraId="3385978A" w14:textId="066475E7" w:rsidR="007A3096" w:rsidRDefault="007A3096" w:rsidP="00351759">
      <w:pPr>
        <w:pStyle w:val="NoSpacing"/>
        <w:rPr>
          <w:rFonts w:ascii="Arial" w:hAnsi="Arial" w:cs="Arial"/>
          <w:b/>
          <w:bCs/>
          <w:sz w:val="24"/>
          <w:szCs w:val="24"/>
        </w:rPr>
      </w:pPr>
    </w:p>
    <w:p w14:paraId="36A6EBB8" w14:textId="7F3A7ED3" w:rsidR="00FC0D36" w:rsidRDefault="00FC0D36" w:rsidP="00351759">
      <w:pPr>
        <w:pStyle w:val="NoSpacing"/>
        <w:rPr>
          <w:rFonts w:ascii="Arial" w:hAnsi="Arial" w:cs="Arial"/>
          <w:b/>
          <w:bCs/>
          <w:sz w:val="32"/>
          <w:szCs w:val="32"/>
        </w:rPr>
      </w:pPr>
    </w:p>
    <w:p w14:paraId="3E50D6C6" w14:textId="02205D71" w:rsidR="00FC0D36" w:rsidRDefault="00FC0D36" w:rsidP="007A3096">
      <w:pPr>
        <w:pStyle w:val="NoSpacing"/>
        <w:rPr>
          <w:rFonts w:ascii="Arial" w:hAnsi="Arial" w:cs="Arial"/>
          <w:b/>
          <w:bCs/>
          <w:color w:val="FFFFFF" w:themeColor="background1"/>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61" behindDoc="1" locked="0" layoutInCell="1" allowOverlap="1" wp14:anchorId="44FFCE93" wp14:editId="7110A454">
                <wp:simplePos x="0" y="0"/>
                <wp:positionH relativeFrom="column">
                  <wp:posOffset>-103505</wp:posOffset>
                </wp:positionH>
                <wp:positionV relativeFrom="margin">
                  <wp:posOffset>313690</wp:posOffset>
                </wp:positionV>
                <wp:extent cx="4518660" cy="5258435"/>
                <wp:effectExtent l="0" t="0" r="15240" b="18415"/>
                <wp:wrapNone/>
                <wp:docPr id="26" name="Rectangle 26"/>
                <wp:cNvGraphicFramePr/>
                <a:graphic xmlns:a="http://schemas.openxmlformats.org/drawingml/2006/main">
                  <a:graphicData uri="http://schemas.microsoft.com/office/word/2010/wordprocessingShape">
                    <wps:wsp>
                      <wps:cNvSpPr/>
                      <wps:spPr>
                        <a:xfrm>
                          <a:off x="0" y="0"/>
                          <a:ext cx="4518660" cy="5258435"/>
                        </a:xfrm>
                        <a:prstGeom prst="rect">
                          <a:avLst/>
                        </a:prstGeom>
                        <a:solidFill>
                          <a:srgbClr val="9FB000"/>
                        </a:solidFill>
                        <a:ln>
                          <a:solidFill>
                            <a:srgbClr val="9FB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DEAA" id="Rectangle 26" o:spid="_x0000_s1026" style="position:absolute;margin-left:-8.15pt;margin-top:24.7pt;width:355.8pt;height:414.0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" fillcolor="#9fb000" strokecolor="#9fb000" strokeweight="1pt">
                <w10:wrap anchory="margin"/>
              </v:rect>
            </w:pict>
          </mc:Fallback>
        </mc:AlternateContent>
      </w:r>
    </w:p>
    <w:p w14:paraId="6896D702" w14:textId="356D5489" w:rsidR="00351759" w:rsidRPr="00FC0D36" w:rsidRDefault="00351759" w:rsidP="00FC0D36">
      <w:pPr>
        <w:pStyle w:val="NoSpacing"/>
        <w:spacing w:line="276" w:lineRule="auto"/>
        <w:rPr>
          <w:rFonts w:ascii="Arial" w:hAnsi="Arial" w:cs="Arial"/>
          <w:b/>
          <w:bCs/>
          <w:color w:val="FFFFFF" w:themeColor="background1"/>
          <w:sz w:val="24"/>
          <w:szCs w:val="24"/>
        </w:rPr>
      </w:pPr>
      <w:r w:rsidRPr="00FC0D36">
        <w:rPr>
          <w:rFonts w:ascii="Arial" w:hAnsi="Arial" w:cs="Arial"/>
          <w:b/>
          <w:bCs/>
          <w:color w:val="FFFFFF" w:themeColor="background1"/>
          <w:sz w:val="24"/>
          <w:szCs w:val="24"/>
        </w:rPr>
        <w:t xml:space="preserve">Effective Practice: </w:t>
      </w:r>
      <w:proofErr w:type="spellStart"/>
      <w:r w:rsidR="007A3096" w:rsidRPr="00FC0D36">
        <w:rPr>
          <w:rFonts w:ascii="Arial" w:hAnsi="Arial" w:cs="Arial"/>
          <w:b/>
          <w:bCs/>
          <w:color w:val="FFFFFF" w:themeColor="background1"/>
          <w:sz w:val="24"/>
          <w:szCs w:val="24"/>
          <w:lang w:val="en-GB"/>
        </w:rPr>
        <w:t>Skillnet</w:t>
      </w:r>
      <w:proofErr w:type="spellEnd"/>
    </w:p>
    <w:p w14:paraId="7DC3478E" w14:textId="71D09A7E" w:rsidR="00351759" w:rsidRPr="00FC0D36" w:rsidRDefault="00351759" w:rsidP="00FC0D36">
      <w:pPr>
        <w:pStyle w:val="NoSpacing"/>
        <w:spacing w:line="276" w:lineRule="auto"/>
        <w:rPr>
          <w:rFonts w:ascii="Arial" w:hAnsi="Arial" w:cs="Arial"/>
          <w:color w:val="FFFFFF" w:themeColor="background1"/>
          <w:sz w:val="24"/>
          <w:szCs w:val="24"/>
        </w:rPr>
      </w:pPr>
    </w:p>
    <w:p w14:paraId="45FA6B9A" w14:textId="430EEA41" w:rsidR="00D72680" w:rsidRPr="00FC0D36" w:rsidRDefault="007A3096" w:rsidP="00FC0D36">
      <w:pPr>
        <w:spacing w:after="0" w:line="276" w:lineRule="auto"/>
        <w:rPr>
          <w:rFonts w:ascii="Arial" w:hAnsi="Arial" w:cs="Arial"/>
          <w:color w:val="FFFFFF" w:themeColor="background1"/>
          <w:sz w:val="24"/>
          <w:szCs w:val="24"/>
          <w:lang w:eastAsia="en-GB"/>
        </w:rPr>
      </w:pPr>
      <w:bookmarkStart w:id="32" w:name="_Hlk114144402"/>
      <w:r w:rsidRPr="00FC0D36">
        <w:rPr>
          <w:rFonts w:ascii="Arial" w:eastAsiaTheme="minorEastAsia" w:hAnsi="Arial" w:cs="Arial"/>
          <w:color w:val="FFFFFF" w:themeColor="background1"/>
          <w:sz w:val="24"/>
          <w:szCs w:val="24"/>
          <w:lang w:eastAsia="en-GB"/>
        </w:rPr>
        <w:t xml:space="preserve">There is strong collaboration between </w:t>
      </w:r>
      <w:proofErr w:type="spellStart"/>
      <w:r w:rsidRPr="00FC0D36">
        <w:rPr>
          <w:rFonts w:ascii="Arial" w:eastAsiaTheme="minorEastAsia" w:hAnsi="Arial" w:cs="Arial"/>
          <w:color w:val="FFFFFF" w:themeColor="background1"/>
          <w:sz w:val="24"/>
          <w:szCs w:val="24"/>
          <w:lang w:eastAsia="en-GB"/>
        </w:rPr>
        <w:t>Skillnet</w:t>
      </w:r>
      <w:proofErr w:type="spellEnd"/>
      <w:r w:rsidRPr="00FC0D36">
        <w:rPr>
          <w:rFonts w:ascii="Arial" w:eastAsiaTheme="minorEastAsia" w:hAnsi="Arial" w:cs="Arial"/>
          <w:color w:val="FFFFFF" w:themeColor="background1"/>
          <w:sz w:val="24"/>
          <w:szCs w:val="24"/>
          <w:lang w:eastAsia="en-GB"/>
        </w:rPr>
        <w:t xml:space="preserve"> and </w:t>
      </w:r>
      <w:r w:rsidR="006C5CC7" w:rsidRPr="00FC0D36">
        <w:rPr>
          <w:rFonts w:ascii="Arial" w:eastAsiaTheme="minorEastAsia" w:hAnsi="Arial" w:cs="Arial"/>
          <w:color w:val="FFFFFF" w:themeColor="background1"/>
          <w:sz w:val="24"/>
          <w:szCs w:val="24"/>
          <w:lang w:eastAsia="en-GB"/>
        </w:rPr>
        <w:t>their contractor</w:t>
      </w:r>
      <w:r w:rsidRPr="00FC0D36">
        <w:rPr>
          <w:rFonts w:ascii="Arial" w:eastAsiaTheme="minorEastAsia" w:hAnsi="Arial" w:cs="Arial"/>
          <w:color w:val="FFFFFF" w:themeColor="background1"/>
          <w:sz w:val="24"/>
          <w:szCs w:val="24"/>
          <w:lang w:eastAsia="en-GB"/>
        </w:rPr>
        <w:t xml:space="preserve"> to jointly plan and integrate on and off-the-job learning. A robust Service Level Agreement (SLA) is in place and renewed every two years, setting out performance indicators (e.g., targets for apprentice achievement</w:t>
      </w:r>
      <w:r w:rsidR="006C5CC7" w:rsidRPr="00FC0D36">
        <w:rPr>
          <w:rFonts w:ascii="Arial" w:eastAsiaTheme="minorEastAsia" w:hAnsi="Arial" w:cs="Arial"/>
          <w:color w:val="FFFFFF" w:themeColor="background1"/>
          <w:sz w:val="24"/>
          <w:szCs w:val="24"/>
          <w:lang w:eastAsia="en-GB"/>
        </w:rPr>
        <w:t>),</w:t>
      </w:r>
      <w:r w:rsidRPr="00FC0D36">
        <w:rPr>
          <w:rFonts w:ascii="Arial" w:eastAsiaTheme="minorEastAsia" w:hAnsi="Arial" w:cs="Arial"/>
          <w:color w:val="FFFFFF" w:themeColor="background1"/>
          <w:sz w:val="24"/>
          <w:szCs w:val="24"/>
          <w:lang w:eastAsia="en-GB"/>
        </w:rPr>
        <w:t xml:space="preserve"> key roles and responsibilities</w:t>
      </w:r>
      <w:r w:rsidR="006C5CC7" w:rsidRPr="00FC0D36">
        <w:rPr>
          <w:rFonts w:ascii="Arial" w:eastAsiaTheme="minorEastAsia" w:hAnsi="Arial" w:cs="Arial"/>
          <w:color w:val="FFFFFF" w:themeColor="background1"/>
          <w:sz w:val="24"/>
          <w:szCs w:val="24"/>
          <w:lang w:eastAsia="en-GB"/>
        </w:rPr>
        <w:t>,</w:t>
      </w:r>
      <w:r w:rsidRPr="00FC0D36">
        <w:rPr>
          <w:rFonts w:ascii="Arial" w:eastAsiaTheme="minorEastAsia" w:hAnsi="Arial" w:cs="Arial"/>
          <w:color w:val="FFFFFF" w:themeColor="background1"/>
          <w:sz w:val="24"/>
          <w:szCs w:val="24"/>
          <w:lang w:eastAsia="en-GB"/>
        </w:rPr>
        <w:t xml:space="preserve"> evidencing staff CPD, observation of practice, </w:t>
      </w:r>
      <w:r w:rsidR="006C5CC7" w:rsidRPr="00FC0D36">
        <w:rPr>
          <w:rFonts w:ascii="Arial" w:eastAsiaTheme="minorEastAsia" w:hAnsi="Arial" w:cs="Arial"/>
          <w:color w:val="FFFFFF" w:themeColor="background1"/>
          <w:sz w:val="24"/>
          <w:szCs w:val="24"/>
          <w:lang w:eastAsia="en-GB"/>
        </w:rPr>
        <w:t xml:space="preserve">and </w:t>
      </w:r>
      <w:r w:rsidRPr="00FC0D36">
        <w:rPr>
          <w:rFonts w:ascii="Arial" w:eastAsiaTheme="minorEastAsia" w:hAnsi="Arial" w:cs="Arial"/>
          <w:color w:val="FFFFFF" w:themeColor="background1"/>
          <w:sz w:val="24"/>
          <w:szCs w:val="24"/>
          <w:lang w:eastAsia="en-GB"/>
        </w:rPr>
        <w:t xml:space="preserve">maintenance of Awarding Body accreditation. Relationships are positive and professional with key contacts meeting on a monthly basis and comprehensive Termly </w:t>
      </w:r>
      <w:proofErr w:type="gramStart"/>
      <w:r w:rsidRPr="00FC0D36">
        <w:rPr>
          <w:rFonts w:ascii="Arial" w:eastAsiaTheme="minorEastAsia" w:hAnsi="Arial" w:cs="Arial"/>
          <w:color w:val="FFFFFF" w:themeColor="background1"/>
          <w:sz w:val="24"/>
          <w:szCs w:val="24"/>
          <w:lang w:eastAsia="en-GB"/>
        </w:rPr>
        <w:t>Reviews  to</w:t>
      </w:r>
      <w:proofErr w:type="gramEnd"/>
      <w:r w:rsidRPr="00FC0D36">
        <w:rPr>
          <w:rFonts w:ascii="Arial" w:eastAsiaTheme="minorEastAsia" w:hAnsi="Arial" w:cs="Arial"/>
          <w:color w:val="FFFFFF" w:themeColor="background1"/>
          <w:sz w:val="24"/>
          <w:szCs w:val="24"/>
          <w:lang w:eastAsia="en-GB"/>
        </w:rPr>
        <w:t xml:space="preserve"> monitor progress against the SLA. </w:t>
      </w:r>
      <w:r w:rsidRPr="00FC0D36">
        <w:rPr>
          <w:rFonts w:ascii="Arial" w:hAnsi="Arial" w:cs="Arial"/>
          <w:color w:val="FFFFFF" w:themeColor="background1"/>
          <w:sz w:val="24"/>
          <w:szCs w:val="24"/>
          <w:lang w:eastAsia="en-GB"/>
        </w:rPr>
        <w:t>Learner</w:t>
      </w:r>
      <w:r w:rsidR="00FC0D36" w:rsidRPr="00FC0D36">
        <w:rPr>
          <w:rFonts w:ascii="Arial" w:hAnsi="Arial" w:cs="Arial"/>
          <w:color w:val="FFFFFF" w:themeColor="background1"/>
          <w:sz w:val="24"/>
          <w:szCs w:val="24"/>
          <w:lang w:eastAsia="en-GB"/>
        </w:rPr>
        <w:t xml:space="preserve"> </w:t>
      </w:r>
      <w:r w:rsidRPr="00FC0D36">
        <w:rPr>
          <w:rFonts w:ascii="Arial" w:hAnsi="Arial" w:cs="Arial"/>
          <w:color w:val="FFFFFF" w:themeColor="background1"/>
          <w:sz w:val="24"/>
          <w:szCs w:val="24"/>
          <w:lang w:eastAsia="en-GB"/>
        </w:rPr>
        <w:t xml:space="preserve">progress reports (covering VRQ achievement, skills development, attendance, and behaviours) are reviewed and apprentices at risk are identified with actions agreed and followed up. </w:t>
      </w:r>
    </w:p>
    <w:p w14:paraId="72AFDBF3" w14:textId="77777777" w:rsidR="00D72680" w:rsidRPr="00FC0D36" w:rsidRDefault="00D72680" w:rsidP="00FC0D36">
      <w:pPr>
        <w:spacing w:after="0" w:line="276" w:lineRule="auto"/>
        <w:rPr>
          <w:rFonts w:ascii="Arial" w:hAnsi="Arial" w:cs="Arial"/>
          <w:color w:val="FFFFFF" w:themeColor="background1"/>
          <w:sz w:val="24"/>
          <w:szCs w:val="24"/>
          <w:lang w:eastAsia="en-GB"/>
        </w:rPr>
      </w:pPr>
    </w:p>
    <w:p w14:paraId="2CF02357" w14:textId="54C427E8" w:rsidR="00D72680" w:rsidRPr="00FC0D36" w:rsidRDefault="007A3096" w:rsidP="00FC0D36">
      <w:pPr>
        <w:spacing w:after="0" w:line="276" w:lineRule="auto"/>
        <w:rPr>
          <w:rFonts w:ascii="Arial" w:hAnsi="Arial" w:cs="Arial"/>
          <w:color w:val="FFFFFF" w:themeColor="background1"/>
          <w:sz w:val="24"/>
          <w:szCs w:val="24"/>
          <w:lang w:eastAsia="en-GB"/>
        </w:rPr>
      </w:pPr>
      <w:r w:rsidRPr="00FC0D36">
        <w:rPr>
          <w:rFonts w:ascii="Arial" w:hAnsi="Arial" w:cs="Arial"/>
          <w:color w:val="FFFFFF" w:themeColor="background1"/>
          <w:sz w:val="24"/>
          <w:szCs w:val="24"/>
          <w:lang w:eastAsia="en-GB"/>
        </w:rPr>
        <w:t xml:space="preserve">In addition to documented Observations of Teaching and Learning, provider staff regularly complete informal Learner Walks to observe and confirm the effectiveness of training delivery and gather feedback from apprentices and tutors. </w:t>
      </w:r>
      <w:proofErr w:type="gramStart"/>
      <w:r w:rsidRPr="00FC0D36">
        <w:rPr>
          <w:rFonts w:ascii="Arial" w:hAnsi="Arial" w:cs="Arial"/>
          <w:color w:val="FFFFFF" w:themeColor="background1"/>
          <w:sz w:val="24"/>
          <w:szCs w:val="24"/>
          <w:lang w:eastAsia="en-GB"/>
        </w:rPr>
        <w:t>Apprentices</w:t>
      </w:r>
      <w:proofErr w:type="gramEnd"/>
      <w:r w:rsidRPr="00FC0D36">
        <w:rPr>
          <w:rFonts w:ascii="Arial" w:hAnsi="Arial" w:cs="Arial"/>
          <w:color w:val="FFFFFF" w:themeColor="background1"/>
          <w:sz w:val="24"/>
          <w:szCs w:val="24"/>
          <w:lang w:eastAsia="en-GB"/>
        </w:rPr>
        <w:t xml:space="preserve"> complete formal surveys </w:t>
      </w:r>
      <w:r w:rsidR="006C5CC7" w:rsidRPr="00FC0D36">
        <w:rPr>
          <w:rFonts w:ascii="Arial" w:hAnsi="Arial" w:cs="Arial"/>
          <w:color w:val="FFFFFF" w:themeColor="background1"/>
          <w:sz w:val="24"/>
          <w:szCs w:val="24"/>
          <w:lang w:eastAsia="en-GB"/>
        </w:rPr>
        <w:t>regularly</w:t>
      </w:r>
      <w:r w:rsidRPr="00FC0D36">
        <w:rPr>
          <w:rFonts w:ascii="Arial" w:hAnsi="Arial" w:cs="Arial"/>
          <w:color w:val="FFFFFF" w:themeColor="background1"/>
          <w:sz w:val="24"/>
          <w:szCs w:val="24"/>
          <w:lang w:eastAsia="en-GB"/>
        </w:rPr>
        <w:t xml:space="preserve"> with the output shared and discussed as part of the Termly Reviews. There is routine and regular sharing of training opportunities, resources, and expertise </w:t>
      </w:r>
      <w:r w:rsidR="006C5CC7" w:rsidRPr="00FC0D36">
        <w:rPr>
          <w:rFonts w:ascii="Arial" w:hAnsi="Arial" w:cs="Arial"/>
          <w:color w:val="FFFFFF" w:themeColor="background1"/>
          <w:sz w:val="24"/>
          <w:szCs w:val="24"/>
          <w:lang w:eastAsia="en-GB"/>
        </w:rPr>
        <w:t xml:space="preserve">between provider staff and the </w:t>
      </w:r>
      <w:r w:rsidR="001D0D3E" w:rsidRPr="00FC0D36">
        <w:rPr>
          <w:rFonts w:ascii="Arial" w:hAnsi="Arial" w:cs="Arial"/>
          <w:color w:val="FFFFFF" w:themeColor="background1"/>
          <w:sz w:val="24"/>
          <w:szCs w:val="24"/>
          <w:lang w:eastAsia="en-GB"/>
        </w:rPr>
        <w:t>contractor.</w:t>
      </w:r>
    </w:p>
    <w:bookmarkEnd w:id="32"/>
    <w:p w14:paraId="043BDACF" w14:textId="0745DD6B" w:rsidR="00FC0D36" w:rsidRDefault="00FC0D36" w:rsidP="007A3096">
      <w:pPr>
        <w:spacing w:after="0" w:line="276" w:lineRule="auto"/>
        <w:rPr>
          <w:rFonts w:ascii="Arial" w:hAnsi="Arial" w:cs="Arial"/>
          <w:sz w:val="24"/>
          <w:szCs w:val="24"/>
          <w:lang w:eastAsia="en-GB"/>
        </w:rPr>
      </w:pPr>
    </w:p>
    <w:p w14:paraId="1E4BF76A" w14:textId="635F510F" w:rsidR="00FC0D36" w:rsidRDefault="00FC0D36" w:rsidP="007A3096">
      <w:pPr>
        <w:spacing w:after="0" w:line="276" w:lineRule="auto"/>
        <w:rPr>
          <w:rFonts w:ascii="Arial" w:hAnsi="Arial" w:cs="Arial"/>
          <w:sz w:val="24"/>
          <w:szCs w:val="24"/>
          <w:lang w:eastAsia="en-GB"/>
        </w:rPr>
      </w:pPr>
    </w:p>
    <w:p w14:paraId="5AB58517" w14:textId="20ADEEBD" w:rsidR="00FC0D36" w:rsidRPr="00FC0D36" w:rsidRDefault="005E1BDB" w:rsidP="007A3096">
      <w:pPr>
        <w:spacing w:after="0" w:line="276" w:lineRule="auto"/>
        <w:rPr>
          <w:rFonts w:ascii="Arial" w:hAnsi="Arial" w:cs="Arial"/>
          <w:sz w:val="24"/>
          <w:szCs w:val="24"/>
          <w:lang w:eastAsia="en-GB"/>
        </w:rPr>
      </w:pPr>
      <w:r w:rsidRPr="006C5CC7">
        <w:rPr>
          <w:rFonts w:ascii="Arial" w:hAnsi="Arial" w:cs="Arial"/>
          <w:noProof/>
        </w:rPr>
        <w:lastRenderedPageBreak/>
        <mc:AlternateContent>
          <mc:Choice Requires="wps">
            <w:drawing>
              <wp:anchor distT="0" distB="0" distL="114300" distR="114300" simplePos="0" relativeHeight="251658262" behindDoc="0" locked="0" layoutInCell="1" allowOverlap="1" wp14:anchorId="751438CB" wp14:editId="2A478AC4">
                <wp:simplePos x="0" y="0"/>
                <wp:positionH relativeFrom="column">
                  <wp:posOffset>-632432</wp:posOffset>
                </wp:positionH>
                <wp:positionV relativeFrom="paragraph">
                  <wp:posOffset>-815064</wp:posOffset>
                </wp:positionV>
                <wp:extent cx="10687685" cy="7820743"/>
                <wp:effectExtent l="0" t="0" r="18415" b="27940"/>
                <wp:wrapNone/>
                <wp:docPr id="31" name="Rectangle 31"/>
                <wp:cNvGraphicFramePr/>
                <a:graphic xmlns:a="http://schemas.openxmlformats.org/drawingml/2006/main">
                  <a:graphicData uri="http://schemas.microsoft.com/office/word/2010/wordprocessingShape">
                    <wps:wsp>
                      <wps:cNvSpPr/>
                      <wps:spPr>
                        <a:xfrm>
                          <a:off x="0" y="0"/>
                          <a:ext cx="10687685" cy="7820743"/>
                        </a:xfrm>
                        <a:prstGeom prst="rect">
                          <a:avLst/>
                        </a:prstGeom>
                        <a:solidFill>
                          <a:srgbClr val="58417E"/>
                        </a:solidFill>
                        <a:ln>
                          <a:solidFill>
                            <a:srgbClr val="5841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13183" w14:textId="77777777" w:rsidR="00116C07" w:rsidRDefault="00116C07" w:rsidP="00116C07">
                            <w:pPr>
                              <w:pStyle w:val="NoSpacing"/>
                              <w:spacing w:line="276" w:lineRule="auto"/>
                              <w:jc w:val="center"/>
                              <w:rPr>
                                <w:rFonts w:cstheme="minorHAnsi"/>
                                <w:b/>
                                <w:bCs/>
                                <w:sz w:val="96"/>
                                <w:szCs w:val="96"/>
                              </w:rPr>
                            </w:pPr>
                            <w:bookmarkStart w:id="33" w:name="LQC"/>
                            <w:r>
                              <w:rPr>
                                <w:rFonts w:cstheme="minorHAnsi"/>
                                <w:b/>
                                <w:bCs/>
                                <w:sz w:val="96"/>
                                <w:szCs w:val="96"/>
                              </w:rPr>
                              <w:t>Leadership &amp; Quality Culture</w:t>
                            </w:r>
                          </w:p>
                          <w:bookmarkEnd w:id="33"/>
                          <w:p w14:paraId="64A537CB" w14:textId="77777777" w:rsidR="00116C07" w:rsidRPr="001A0995" w:rsidRDefault="00116C07" w:rsidP="00116C07">
                            <w:pPr>
                              <w:pStyle w:val="NoSpacing"/>
                            </w:pPr>
                          </w:p>
                          <w:p w14:paraId="315A5258" w14:textId="77777777" w:rsidR="00116C07" w:rsidRPr="00EE5867" w:rsidRDefault="00116C07" w:rsidP="00116C07">
                            <w:pPr>
                              <w:pStyle w:val="NoSpacing"/>
                              <w:spacing w:line="276" w:lineRule="auto"/>
                              <w:jc w:val="center"/>
                              <w:rPr>
                                <w:rFonts w:ascii="Arial" w:hAnsi="Arial" w:cs="Arial"/>
                                <w:b/>
                                <w:bCs/>
                                <w:sz w:val="96"/>
                                <w:szCs w:val="96"/>
                              </w:rPr>
                            </w:pPr>
                          </w:p>
                          <w:p w14:paraId="7115CD83" w14:textId="77777777" w:rsidR="00116C07" w:rsidRDefault="00116C07" w:rsidP="00116C07">
                            <w:pPr>
                              <w:spacing w:after="0" w:line="240" w:lineRule="auto"/>
                              <w:jc w:val="center"/>
                              <w:rPr>
                                <w:rFonts w:ascii="Arial" w:hAnsi="Arial" w:cs="Arial"/>
                                <w:b/>
                                <w:bCs/>
                                <w:sz w:val="96"/>
                                <w:szCs w:val="96"/>
                              </w:rPr>
                            </w:pPr>
                          </w:p>
                          <w:p w14:paraId="6C7A08BB" w14:textId="77777777" w:rsidR="00116C07" w:rsidRPr="00EE5867" w:rsidRDefault="00116C07" w:rsidP="00116C07">
                            <w:pPr>
                              <w:spacing w:after="0" w:line="240" w:lineRule="auto"/>
                              <w:jc w:val="center"/>
                              <w:rPr>
                                <w:rFonts w:ascii="Arial" w:hAnsi="Arial" w:cs="Arial"/>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438CB" id="Rectangle 31" o:spid="_x0000_s1028" style="position:absolute;margin-left:-49.8pt;margin-top:-64.2pt;width:841.55pt;height:615.8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" fillcolor="#58417e" strokecolor="#58417e" strokeweight="1pt">
                <v:textbox>
                  <w:txbxContent>
                    <w:p w14:paraId="2E113183" w14:textId="77777777" w:rsidR="00116C07" w:rsidRDefault="00116C07" w:rsidP="00116C07">
                      <w:pPr>
                        <w:pStyle w:val="NoSpacing"/>
                        <w:spacing w:line="276" w:lineRule="auto"/>
                        <w:jc w:val="center"/>
                        <w:rPr>
                          <w:rFonts w:cstheme="minorHAnsi"/>
                          <w:b/>
                          <w:bCs/>
                          <w:sz w:val="96"/>
                          <w:szCs w:val="96"/>
                        </w:rPr>
                      </w:pPr>
                      <w:bookmarkStart w:id="34" w:name="LQC"/>
                      <w:r>
                        <w:rPr>
                          <w:rFonts w:cstheme="minorHAnsi"/>
                          <w:b/>
                          <w:bCs/>
                          <w:sz w:val="96"/>
                          <w:szCs w:val="96"/>
                        </w:rPr>
                        <w:t>Leadership &amp; Quality Culture</w:t>
                      </w:r>
                    </w:p>
                    <w:bookmarkEnd w:id="34"/>
                    <w:p w14:paraId="64A537CB" w14:textId="77777777" w:rsidR="00116C07" w:rsidRPr="001A0995" w:rsidRDefault="00116C07" w:rsidP="00116C07">
                      <w:pPr>
                        <w:pStyle w:val="NoSpacing"/>
                      </w:pPr>
                    </w:p>
                    <w:p w14:paraId="315A5258" w14:textId="77777777" w:rsidR="00116C07" w:rsidRPr="00EE5867" w:rsidRDefault="00116C07" w:rsidP="00116C07">
                      <w:pPr>
                        <w:pStyle w:val="NoSpacing"/>
                        <w:spacing w:line="276" w:lineRule="auto"/>
                        <w:jc w:val="center"/>
                        <w:rPr>
                          <w:rFonts w:ascii="Arial" w:hAnsi="Arial" w:cs="Arial"/>
                          <w:b/>
                          <w:bCs/>
                          <w:sz w:val="96"/>
                          <w:szCs w:val="96"/>
                        </w:rPr>
                      </w:pPr>
                    </w:p>
                    <w:p w14:paraId="7115CD83" w14:textId="77777777" w:rsidR="00116C07" w:rsidRDefault="00116C07" w:rsidP="00116C07">
                      <w:pPr>
                        <w:spacing w:after="0" w:line="240" w:lineRule="auto"/>
                        <w:jc w:val="center"/>
                        <w:rPr>
                          <w:rFonts w:ascii="Arial" w:hAnsi="Arial" w:cs="Arial"/>
                          <w:b/>
                          <w:bCs/>
                          <w:sz w:val="96"/>
                          <w:szCs w:val="96"/>
                        </w:rPr>
                      </w:pPr>
                    </w:p>
                    <w:p w14:paraId="6C7A08BB" w14:textId="77777777" w:rsidR="00116C07" w:rsidRPr="00EE5867" w:rsidRDefault="00116C07" w:rsidP="00116C07">
                      <w:pPr>
                        <w:spacing w:after="0" w:line="240" w:lineRule="auto"/>
                        <w:jc w:val="center"/>
                        <w:rPr>
                          <w:rFonts w:ascii="Arial" w:hAnsi="Arial" w:cs="Arial"/>
                          <w:b/>
                          <w:bCs/>
                          <w:sz w:val="96"/>
                          <w:szCs w:val="96"/>
                        </w:rPr>
                      </w:pPr>
                    </w:p>
                  </w:txbxContent>
                </v:textbox>
              </v:rect>
            </w:pict>
          </mc:Fallback>
        </mc:AlternateContent>
      </w:r>
    </w:p>
    <w:p w14:paraId="0F47391D" w14:textId="01F747F2" w:rsidR="00D72680" w:rsidRPr="00FC0D36" w:rsidRDefault="00D72680">
      <w:pPr>
        <w:rPr>
          <w:rFonts w:ascii="Arial" w:hAnsi="Arial" w:cs="Arial"/>
          <w:sz w:val="24"/>
          <w:szCs w:val="24"/>
          <w:lang w:eastAsia="en-GB"/>
        </w:rPr>
      </w:pPr>
      <w:r w:rsidRPr="00FC0D36">
        <w:rPr>
          <w:rFonts w:ascii="Arial" w:hAnsi="Arial" w:cs="Arial"/>
          <w:sz w:val="24"/>
          <w:szCs w:val="24"/>
          <w:lang w:eastAsia="en-GB"/>
        </w:rPr>
        <w:br w:type="page"/>
      </w:r>
    </w:p>
    <w:p w14:paraId="7D004B64" w14:textId="77777777" w:rsidR="0061608B" w:rsidRDefault="0061608B" w:rsidP="0061608B">
      <w:pPr>
        <w:pStyle w:val="NoSpacing"/>
        <w:rPr>
          <w:rFonts w:ascii="Arial" w:hAnsi="Arial" w:cs="Arial"/>
          <w:b/>
          <w:bCs/>
          <w:color w:val="58417E"/>
          <w:sz w:val="32"/>
          <w:szCs w:val="32"/>
          <w:lang w:val="en-GB"/>
        </w:rPr>
      </w:pPr>
      <w:bookmarkStart w:id="35" w:name="LQC1"/>
      <w:r w:rsidRPr="0061608B">
        <w:rPr>
          <w:rFonts w:ascii="Arial" w:hAnsi="Arial" w:cs="Arial"/>
          <w:b/>
          <w:bCs/>
          <w:color w:val="58417E"/>
          <w:sz w:val="32"/>
          <w:szCs w:val="32"/>
          <w:lang w:val="en-GB"/>
        </w:rPr>
        <w:lastRenderedPageBreak/>
        <w:t>Diverse recruitment to support youth / employment</w:t>
      </w:r>
    </w:p>
    <w:bookmarkEnd w:id="35"/>
    <w:p w14:paraId="1925D157" w14:textId="3FFD8C68" w:rsidR="0061608B" w:rsidRPr="007C16E0" w:rsidRDefault="0061608B" w:rsidP="0061608B">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6064230E" w14:textId="11316E05" w:rsidR="0061608B" w:rsidRDefault="0061608B" w:rsidP="0061608B">
      <w:pPr>
        <w:pStyle w:val="NoSpacing"/>
        <w:rPr>
          <w:rFonts w:ascii="Arial" w:hAnsi="Arial" w:cs="Arial"/>
          <w:sz w:val="24"/>
          <w:szCs w:val="24"/>
          <w:lang w:val="en-GB"/>
        </w:rPr>
      </w:pPr>
      <w:r w:rsidRPr="0061608B">
        <w:rPr>
          <w:rFonts w:ascii="Arial" w:hAnsi="Arial" w:cs="Arial"/>
          <w:sz w:val="24"/>
          <w:szCs w:val="24"/>
          <w:lang w:val="en-GB"/>
        </w:rPr>
        <w:t>2.1.1: How well does our SDS contracted provision support the Scottish Government’s Young Person’s Guarantee initiative?</w:t>
      </w:r>
    </w:p>
    <w:p w14:paraId="30567954" w14:textId="5C0111AA" w:rsidR="0061608B" w:rsidRDefault="0061608B" w:rsidP="0061608B">
      <w:pPr>
        <w:pStyle w:val="NoSpacing"/>
        <w:rPr>
          <w:rFonts w:ascii="Arial" w:hAnsi="Arial" w:cs="Arial"/>
          <w:sz w:val="24"/>
          <w:szCs w:val="24"/>
        </w:rPr>
      </w:pPr>
    </w:p>
    <w:p w14:paraId="7CA1BD8E" w14:textId="300F8877" w:rsidR="0061608B" w:rsidRDefault="0061608B" w:rsidP="0061608B">
      <w:pPr>
        <w:pStyle w:val="NoSpacing"/>
        <w:rPr>
          <w:rFonts w:ascii="Arial" w:hAnsi="Arial" w:cs="Arial"/>
          <w:sz w:val="24"/>
          <w:szCs w:val="24"/>
        </w:rPr>
      </w:pPr>
      <w:r>
        <w:rPr>
          <w:noProof/>
        </w:rPr>
        <w:drawing>
          <wp:anchor distT="0" distB="0" distL="114300" distR="114300" simplePos="0" relativeHeight="251658263" behindDoc="1" locked="0" layoutInCell="1" allowOverlap="1" wp14:anchorId="14EFBF53" wp14:editId="21E350EC">
            <wp:simplePos x="0" y="0"/>
            <wp:positionH relativeFrom="column">
              <wp:posOffset>953135</wp:posOffset>
            </wp:positionH>
            <wp:positionV relativeFrom="paragraph">
              <wp:posOffset>81118</wp:posOffset>
            </wp:positionV>
            <wp:extent cx="2309690" cy="2160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9690" cy="2160000"/>
                    </a:xfrm>
                    <a:prstGeom prst="rect">
                      <a:avLst/>
                    </a:prstGeom>
                  </pic:spPr>
                </pic:pic>
              </a:graphicData>
            </a:graphic>
            <wp14:sizeRelH relativeFrom="margin">
              <wp14:pctWidth>0</wp14:pctWidth>
            </wp14:sizeRelH>
            <wp14:sizeRelV relativeFrom="margin">
              <wp14:pctHeight>0</wp14:pctHeight>
            </wp14:sizeRelV>
          </wp:anchor>
        </w:drawing>
      </w:r>
    </w:p>
    <w:p w14:paraId="63F1D8E2" w14:textId="61770566" w:rsidR="0061608B" w:rsidRDefault="0061608B" w:rsidP="0061608B">
      <w:pPr>
        <w:pStyle w:val="NoSpacing"/>
        <w:rPr>
          <w:rFonts w:ascii="Arial" w:hAnsi="Arial" w:cs="Arial"/>
          <w:sz w:val="24"/>
          <w:szCs w:val="24"/>
        </w:rPr>
      </w:pPr>
    </w:p>
    <w:p w14:paraId="501A504F" w14:textId="77777777" w:rsidR="0061608B" w:rsidRDefault="0061608B" w:rsidP="0061608B">
      <w:pPr>
        <w:pStyle w:val="NoSpacing"/>
        <w:rPr>
          <w:rFonts w:ascii="Arial" w:hAnsi="Arial" w:cs="Arial"/>
          <w:sz w:val="24"/>
          <w:szCs w:val="24"/>
        </w:rPr>
      </w:pPr>
    </w:p>
    <w:p w14:paraId="1C87CA5B" w14:textId="77777777" w:rsidR="0061608B" w:rsidRDefault="0061608B" w:rsidP="0061608B">
      <w:pPr>
        <w:pStyle w:val="NoSpacing"/>
        <w:rPr>
          <w:rFonts w:ascii="Arial" w:hAnsi="Arial" w:cs="Arial"/>
          <w:sz w:val="24"/>
          <w:szCs w:val="24"/>
        </w:rPr>
      </w:pPr>
    </w:p>
    <w:p w14:paraId="206ACEDD" w14:textId="77777777" w:rsidR="0061608B" w:rsidRDefault="0061608B" w:rsidP="0061608B">
      <w:pPr>
        <w:pStyle w:val="NoSpacing"/>
        <w:rPr>
          <w:rFonts w:ascii="Arial" w:hAnsi="Arial" w:cs="Arial"/>
          <w:sz w:val="24"/>
          <w:szCs w:val="24"/>
        </w:rPr>
      </w:pPr>
    </w:p>
    <w:p w14:paraId="3C8ECAE7" w14:textId="77777777" w:rsidR="0061608B" w:rsidRDefault="0061608B" w:rsidP="0061608B">
      <w:pPr>
        <w:pStyle w:val="NoSpacing"/>
        <w:rPr>
          <w:rFonts w:ascii="Arial" w:hAnsi="Arial" w:cs="Arial"/>
          <w:sz w:val="24"/>
          <w:szCs w:val="24"/>
        </w:rPr>
      </w:pPr>
    </w:p>
    <w:p w14:paraId="4D0AD8DB" w14:textId="77777777" w:rsidR="0061608B" w:rsidRDefault="0061608B" w:rsidP="0061608B">
      <w:pPr>
        <w:pStyle w:val="NoSpacing"/>
        <w:rPr>
          <w:rFonts w:ascii="Arial" w:hAnsi="Arial" w:cs="Arial"/>
          <w:sz w:val="24"/>
          <w:szCs w:val="24"/>
        </w:rPr>
      </w:pPr>
    </w:p>
    <w:p w14:paraId="342E3AB4" w14:textId="77777777" w:rsidR="0061608B" w:rsidRDefault="0061608B" w:rsidP="0061608B">
      <w:pPr>
        <w:pStyle w:val="NoSpacing"/>
        <w:rPr>
          <w:rFonts w:ascii="Arial" w:hAnsi="Arial" w:cs="Arial"/>
          <w:sz w:val="24"/>
          <w:szCs w:val="24"/>
        </w:rPr>
      </w:pPr>
    </w:p>
    <w:p w14:paraId="6C8EC981" w14:textId="77777777" w:rsidR="0061608B" w:rsidRDefault="0061608B" w:rsidP="0061608B">
      <w:pPr>
        <w:pStyle w:val="NoSpacing"/>
        <w:rPr>
          <w:rFonts w:ascii="Arial" w:hAnsi="Arial" w:cs="Arial"/>
          <w:sz w:val="24"/>
          <w:szCs w:val="24"/>
        </w:rPr>
      </w:pPr>
    </w:p>
    <w:p w14:paraId="3CD549F5" w14:textId="77777777" w:rsidR="0061608B" w:rsidRDefault="0061608B" w:rsidP="0061608B">
      <w:pPr>
        <w:pStyle w:val="NoSpacing"/>
        <w:rPr>
          <w:rFonts w:ascii="Arial" w:hAnsi="Arial" w:cs="Arial"/>
          <w:sz w:val="24"/>
          <w:szCs w:val="24"/>
        </w:rPr>
      </w:pPr>
    </w:p>
    <w:p w14:paraId="5D830BA7" w14:textId="77777777" w:rsidR="0061608B" w:rsidRDefault="0061608B" w:rsidP="0061608B">
      <w:pPr>
        <w:pStyle w:val="NoSpacing"/>
        <w:rPr>
          <w:rFonts w:ascii="Arial" w:hAnsi="Arial" w:cs="Arial"/>
          <w:sz w:val="24"/>
          <w:szCs w:val="24"/>
        </w:rPr>
      </w:pPr>
    </w:p>
    <w:p w14:paraId="0762E2BC" w14:textId="77777777" w:rsidR="0061608B" w:rsidRDefault="0061608B" w:rsidP="0061608B">
      <w:pPr>
        <w:pStyle w:val="NoSpacing"/>
        <w:rPr>
          <w:rFonts w:ascii="Arial" w:hAnsi="Arial" w:cs="Arial"/>
          <w:sz w:val="24"/>
          <w:szCs w:val="24"/>
        </w:rPr>
      </w:pPr>
    </w:p>
    <w:p w14:paraId="77A0EA56" w14:textId="77777777" w:rsidR="0061608B" w:rsidRPr="007C16E0" w:rsidRDefault="0061608B" w:rsidP="0061608B">
      <w:pPr>
        <w:pStyle w:val="NoSpacing"/>
        <w:rPr>
          <w:rFonts w:ascii="Arial" w:hAnsi="Arial" w:cs="Arial"/>
          <w:sz w:val="24"/>
          <w:szCs w:val="24"/>
        </w:rPr>
      </w:pPr>
    </w:p>
    <w:p w14:paraId="734ACD3D" w14:textId="77777777" w:rsidR="0061608B" w:rsidRDefault="0061608B" w:rsidP="0061608B">
      <w:pPr>
        <w:pStyle w:val="NoSpacing"/>
        <w:jc w:val="center"/>
        <w:rPr>
          <w:rFonts w:ascii="Arial" w:hAnsi="Arial" w:cs="Arial"/>
          <w:b/>
          <w:bCs/>
          <w:color w:val="9FB000"/>
          <w:sz w:val="28"/>
          <w:szCs w:val="28"/>
        </w:rPr>
      </w:pPr>
    </w:p>
    <w:p w14:paraId="17B0A1DC" w14:textId="77777777" w:rsidR="0061608B" w:rsidRPr="0061608B" w:rsidRDefault="0061608B" w:rsidP="0061608B">
      <w:pPr>
        <w:pStyle w:val="NoSpacing"/>
        <w:jc w:val="center"/>
        <w:rPr>
          <w:rFonts w:ascii="Arial" w:hAnsi="Arial" w:cs="Arial"/>
          <w:b/>
          <w:bCs/>
          <w:color w:val="58417E"/>
          <w:sz w:val="28"/>
          <w:szCs w:val="28"/>
        </w:rPr>
      </w:pPr>
      <w:r w:rsidRPr="0061608B">
        <w:rPr>
          <w:rFonts w:ascii="Arial" w:hAnsi="Arial" w:cs="Arial"/>
          <w:b/>
          <w:bCs/>
          <w:color w:val="58417E"/>
          <w:sz w:val="28"/>
          <w:szCs w:val="28"/>
        </w:rPr>
        <w:t>Areas for Improvement 21/22</w:t>
      </w:r>
    </w:p>
    <w:p w14:paraId="6E3E42C5" w14:textId="77777777" w:rsidR="0061608B" w:rsidRPr="007C16E0" w:rsidRDefault="0061608B" w:rsidP="0061608B">
      <w:pPr>
        <w:pStyle w:val="NoSpacing"/>
        <w:rPr>
          <w:rFonts w:ascii="Arial" w:hAnsi="Arial" w:cs="Arial"/>
          <w:sz w:val="24"/>
          <w:szCs w:val="24"/>
        </w:rPr>
      </w:pPr>
    </w:p>
    <w:p w14:paraId="6827D0AD" w14:textId="29364D5E" w:rsidR="00945F59" w:rsidRPr="00945F59" w:rsidRDefault="00945F59" w:rsidP="007742E7">
      <w:pPr>
        <w:pStyle w:val="NoSpacing"/>
        <w:numPr>
          <w:ilvl w:val="0"/>
          <w:numId w:val="14"/>
        </w:numPr>
        <w:spacing w:line="276" w:lineRule="auto"/>
        <w:rPr>
          <w:rFonts w:ascii="Arial" w:hAnsi="Arial" w:cs="Arial"/>
          <w:sz w:val="24"/>
          <w:szCs w:val="24"/>
          <w:lang w:val="en-GB"/>
        </w:rPr>
      </w:pPr>
      <w:r w:rsidRPr="00945F59">
        <w:rPr>
          <w:rFonts w:ascii="Arial" w:hAnsi="Arial" w:cs="Arial"/>
          <w:sz w:val="24"/>
          <w:szCs w:val="24"/>
          <w:lang w:val="en-GB"/>
        </w:rPr>
        <w:t xml:space="preserve">Lack of effective engagement with employers supporting their recruitment from under-represented groups </w:t>
      </w:r>
    </w:p>
    <w:p w14:paraId="5A7D6E4A" w14:textId="166CE89B" w:rsidR="00945F59" w:rsidRPr="00945F59" w:rsidRDefault="00945F59" w:rsidP="007742E7">
      <w:pPr>
        <w:pStyle w:val="NoSpacing"/>
        <w:numPr>
          <w:ilvl w:val="0"/>
          <w:numId w:val="14"/>
        </w:numPr>
        <w:spacing w:line="276" w:lineRule="auto"/>
        <w:rPr>
          <w:rFonts w:ascii="Arial" w:hAnsi="Arial" w:cs="Arial"/>
          <w:sz w:val="24"/>
          <w:szCs w:val="24"/>
          <w:lang w:val="en-GB"/>
        </w:rPr>
      </w:pPr>
      <w:r w:rsidRPr="00945F59">
        <w:rPr>
          <w:rFonts w:ascii="Arial" w:hAnsi="Arial" w:cs="Arial"/>
          <w:sz w:val="24"/>
          <w:szCs w:val="24"/>
          <w:lang w:val="en-GB"/>
        </w:rPr>
        <w:t xml:space="preserve">Lack of effective partnerships with equality partners to promote vacancies to under-represented groups </w:t>
      </w:r>
    </w:p>
    <w:p w14:paraId="18FCE6E0" w14:textId="2B4019D5" w:rsidR="00945F59" w:rsidRPr="00945F59" w:rsidRDefault="00945F59" w:rsidP="007742E7">
      <w:pPr>
        <w:pStyle w:val="NoSpacing"/>
        <w:numPr>
          <w:ilvl w:val="0"/>
          <w:numId w:val="14"/>
        </w:numPr>
        <w:spacing w:line="276" w:lineRule="auto"/>
        <w:rPr>
          <w:rFonts w:ascii="Arial" w:hAnsi="Arial" w:cs="Arial"/>
          <w:color w:val="FFFFFF" w:themeColor="background1"/>
          <w:sz w:val="24"/>
          <w:szCs w:val="24"/>
          <w:lang w:val="en-GB"/>
        </w:rPr>
      </w:pPr>
      <w:r w:rsidRPr="00945F59">
        <w:rPr>
          <w:rFonts w:ascii="Arial" w:hAnsi="Arial" w:cs="Arial"/>
          <w:sz w:val="24"/>
          <w:szCs w:val="24"/>
          <w:lang w:val="en-GB"/>
        </w:rPr>
        <w:t xml:space="preserve">Limited evidence of effectiveness of existing advertising and marketing campaigns on the recruitment of under-represented groups </w:t>
      </w:r>
    </w:p>
    <w:p w14:paraId="011AE2E9" w14:textId="77777777" w:rsidR="0061608B" w:rsidRPr="00945F59" w:rsidRDefault="0061608B" w:rsidP="0061608B">
      <w:pPr>
        <w:pStyle w:val="NoSpacing"/>
        <w:rPr>
          <w:rFonts w:ascii="Arial" w:hAnsi="Arial" w:cs="Arial"/>
          <w:b/>
          <w:bCs/>
          <w:color w:val="FFFFFF" w:themeColor="background1"/>
          <w:sz w:val="24"/>
          <w:szCs w:val="24"/>
        </w:rPr>
      </w:pPr>
    </w:p>
    <w:p w14:paraId="1A616A79" w14:textId="77777777" w:rsidR="00E5363A" w:rsidRPr="00945F59" w:rsidRDefault="00E5363A" w:rsidP="0061608B">
      <w:pPr>
        <w:rPr>
          <w:rFonts w:ascii="Arial" w:eastAsiaTheme="minorEastAsia" w:hAnsi="Arial" w:cs="Arial"/>
          <w:b/>
          <w:bCs/>
          <w:color w:val="FFFFFF" w:themeColor="background1"/>
          <w:sz w:val="24"/>
          <w:szCs w:val="24"/>
          <w:lang w:val="en-US"/>
        </w:rPr>
      </w:pPr>
    </w:p>
    <w:p w14:paraId="27FE6507" w14:textId="241259EF" w:rsidR="00945F59" w:rsidRPr="00945F59" w:rsidRDefault="00424748" w:rsidP="0061608B">
      <w:pPr>
        <w:pStyle w:val="NoSpacing"/>
        <w:rPr>
          <w:rFonts w:ascii="Arial" w:hAnsi="Arial" w:cs="Arial"/>
          <w:b/>
          <w:bCs/>
          <w:color w:val="FFFFFF" w:themeColor="background1"/>
          <w:sz w:val="32"/>
          <w:szCs w:val="32"/>
        </w:rPr>
      </w:pPr>
      <w:r>
        <w:rPr>
          <w:noProof/>
        </w:rPr>
        <w:drawing>
          <wp:anchor distT="0" distB="0" distL="114300" distR="114300" simplePos="0" relativeHeight="251658303" behindDoc="1" locked="0" layoutInCell="1" allowOverlap="1" wp14:anchorId="5E9453AF" wp14:editId="20F0ECFC">
            <wp:simplePos x="0" y="0"/>
            <wp:positionH relativeFrom="column">
              <wp:posOffset>-112395</wp:posOffset>
            </wp:positionH>
            <wp:positionV relativeFrom="paragraph">
              <wp:posOffset>-28575</wp:posOffset>
            </wp:positionV>
            <wp:extent cx="4330700" cy="564959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0700" cy="5649595"/>
                    </a:xfrm>
                    <a:prstGeom prst="rect">
                      <a:avLst/>
                    </a:prstGeom>
                    <a:noFill/>
                    <a:ln>
                      <a:noFill/>
                    </a:ln>
                  </pic:spPr>
                </pic:pic>
              </a:graphicData>
            </a:graphic>
          </wp:anchor>
        </w:drawing>
      </w:r>
    </w:p>
    <w:p w14:paraId="0EE03D02" w14:textId="21D0F911" w:rsidR="001F21F1" w:rsidRDefault="001F21F1" w:rsidP="0061608B">
      <w:pPr>
        <w:pStyle w:val="NoSpacing"/>
        <w:rPr>
          <w:rFonts w:ascii="Arial" w:hAnsi="Arial" w:cs="Arial"/>
          <w:b/>
          <w:bCs/>
          <w:color w:val="FFFFFF" w:themeColor="background1"/>
          <w:sz w:val="32"/>
          <w:szCs w:val="32"/>
        </w:rPr>
      </w:pPr>
    </w:p>
    <w:p w14:paraId="68EFBA7E" w14:textId="4FD27240" w:rsidR="001F21F1" w:rsidRDefault="001F21F1" w:rsidP="0061608B">
      <w:pPr>
        <w:pStyle w:val="NoSpacing"/>
        <w:rPr>
          <w:rFonts w:ascii="Arial" w:hAnsi="Arial" w:cs="Arial"/>
          <w:b/>
          <w:bCs/>
          <w:color w:val="FFFFFF" w:themeColor="background1"/>
          <w:sz w:val="32"/>
          <w:szCs w:val="32"/>
        </w:rPr>
      </w:pPr>
    </w:p>
    <w:p w14:paraId="5775F277" w14:textId="62E3AAAD" w:rsidR="001F21F1" w:rsidRDefault="001F21F1" w:rsidP="0061608B">
      <w:pPr>
        <w:pStyle w:val="NoSpacing"/>
        <w:rPr>
          <w:rFonts w:ascii="Arial" w:hAnsi="Arial" w:cs="Arial"/>
          <w:b/>
          <w:bCs/>
          <w:color w:val="FFFFFF" w:themeColor="background1"/>
          <w:sz w:val="32"/>
          <w:szCs w:val="32"/>
        </w:rPr>
      </w:pPr>
    </w:p>
    <w:p w14:paraId="53179AD2" w14:textId="4B9B3A50" w:rsidR="001F21F1" w:rsidRDefault="001F21F1" w:rsidP="0061608B">
      <w:pPr>
        <w:pStyle w:val="NoSpacing"/>
        <w:rPr>
          <w:rFonts w:ascii="Arial" w:hAnsi="Arial" w:cs="Arial"/>
          <w:b/>
          <w:bCs/>
          <w:color w:val="FFFFFF" w:themeColor="background1"/>
          <w:sz w:val="32"/>
          <w:szCs w:val="32"/>
        </w:rPr>
      </w:pPr>
    </w:p>
    <w:p w14:paraId="1D18E89B" w14:textId="5FA0381B" w:rsidR="001F21F1" w:rsidRDefault="001F21F1" w:rsidP="0061608B">
      <w:pPr>
        <w:pStyle w:val="NoSpacing"/>
        <w:rPr>
          <w:rFonts w:ascii="Arial" w:hAnsi="Arial" w:cs="Arial"/>
          <w:b/>
          <w:bCs/>
          <w:color w:val="FFFFFF" w:themeColor="background1"/>
          <w:sz w:val="32"/>
          <w:szCs w:val="32"/>
        </w:rPr>
      </w:pPr>
    </w:p>
    <w:p w14:paraId="20954DAF" w14:textId="1AD1FF4E" w:rsidR="001F21F1" w:rsidRDefault="001F21F1" w:rsidP="0061608B">
      <w:pPr>
        <w:pStyle w:val="NoSpacing"/>
        <w:rPr>
          <w:rFonts w:ascii="Arial" w:hAnsi="Arial" w:cs="Arial"/>
          <w:b/>
          <w:bCs/>
          <w:color w:val="FFFFFF" w:themeColor="background1"/>
          <w:sz w:val="32"/>
          <w:szCs w:val="32"/>
        </w:rPr>
      </w:pPr>
    </w:p>
    <w:p w14:paraId="053C06D1" w14:textId="6ADE2B3B" w:rsidR="001F21F1" w:rsidRDefault="001F21F1" w:rsidP="0061608B">
      <w:pPr>
        <w:pStyle w:val="NoSpacing"/>
        <w:rPr>
          <w:rFonts w:ascii="Arial" w:hAnsi="Arial" w:cs="Arial"/>
          <w:b/>
          <w:bCs/>
          <w:color w:val="FFFFFF" w:themeColor="background1"/>
          <w:sz w:val="32"/>
          <w:szCs w:val="32"/>
        </w:rPr>
      </w:pPr>
    </w:p>
    <w:p w14:paraId="682D762F" w14:textId="331BDDBD" w:rsidR="001F21F1" w:rsidRDefault="001F21F1" w:rsidP="0061608B">
      <w:pPr>
        <w:pStyle w:val="NoSpacing"/>
        <w:rPr>
          <w:rFonts w:ascii="Arial" w:hAnsi="Arial" w:cs="Arial"/>
          <w:b/>
          <w:bCs/>
          <w:color w:val="FFFFFF" w:themeColor="background1"/>
          <w:sz w:val="32"/>
          <w:szCs w:val="32"/>
        </w:rPr>
      </w:pPr>
    </w:p>
    <w:p w14:paraId="4F166E61" w14:textId="2A956D76" w:rsidR="001F21F1" w:rsidRDefault="001F21F1" w:rsidP="0061608B">
      <w:pPr>
        <w:pStyle w:val="NoSpacing"/>
        <w:rPr>
          <w:rFonts w:ascii="Arial" w:hAnsi="Arial" w:cs="Arial"/>
          <w:b/>
          <w:bCs/>
          <w:color w:val="FFFFFF" w:themeColor="background1"/>
          <w:sz w:val="32"/>
          <w:szCs w:val="32"/>
        </w:rPr>
      </w:pPr>
    </w:p>
    <w:p w14:paraId="419502C3" w14:textId="0C97C3D7" w:rsidR="001F21F1" w:rsidRDefault="001F21F1" w:rsidP="0061608B">
      <w:pPr>
        <w:pStyle w:val="NoSpacing"/>
        <w:rPr>
          <w:rFonts w:ascii="Arial" w:hAnsi="Arial" w:cs="Arial"/>
          <w:b/>
          <w:bCs/>
          <w:color w:val="FFFFFF" w:themeColor="background1"/>
          <w:sz w:val="32"/>
          <w:szCs w:val="32"/>
        </w:rPr>
      </w:pPr>
    </w:p>
    <w:p w14:paraId="3540D025" w14:textId="127DE865" w:rsidR="001F21F1" w:rsidRDefault="001F21F1" w:rsidP="0061608B">
      <w:pPr>
        <w:pStyle w:val="NoSpacing"/>
        <w:rPr>
          <w:rFonts w:ascii="Arial" w:hAnsi="Arial" w:cs="Arial"/>
          <w:b/>
          <w:bCs/>
          <w:color w:val="FFFFFF" w:themeColor="background1"/>
          <w:sz w:val="32"/>
          <w:szCs w:val="32"/>
        </w:rPr>
      </w:pPr>
    </w:p>
    <w:p w14:paraId="03493313" w14:textId="2A392536" w:rsidR="001F21F1" w:rsidRDefault="001F21F1" w:rsidP="0061608B">
      <w:pPr>
        <w:pStyle w:val="NoSpacing"/>
        <w:rPr>
          <w:rFonts w:ascii="Arial" w:hAnsi="Arial" w:cs="Arial"/>
          <w:b/>
          <w:bCs/>
          <w:color w:val="FFFFFF" w:themeColor="background1"/>
          <w:sz w:val="32"/>
          <w:szCs w:val="32"/>
        </w:rPr>
      </w:pPr>
    </w:p>
    <w:p w14:paraId="6D556321" w14:textId="7FC8EA03" w:rsidR="001F21F1" w:rsidRDefault="001F21F1" w:rsidP="0061608B">
      <w:pPr>
        <w:pStyle w:val="NoSpacing"/>
        <w:rPr>
          <w:rFonts w:ascii="Arial" w:hAnsi="Arial" w:cs="Arial"/>
          <w:b/>
          <w:bCs/>
          <w:color w:val="FFFFFF" w:themeColor="background1"/>
          <w:sz w:val="32"/>
          <w:szCs w:val="32"/>
        </w:rPr>
      </w:pPr>
    </w:p>
    <w:p w14:paraId="59C66D33" w14:textId="2C581DF6" w:rsidR="001F21F1" w:rsidRDefault="001F21F1" w:rsidP="0061608B">
      <w:pPr>
        <w:pStyle w:val="NoSpacing"/>
        <w:rPr>
          <w:rFonts w:ascii="Arial" w:hAnsi="Arial" w:cs="Arial"/>
          <w:b/>
          <w:bCs/>
          <w:color w:val="FFFFFF" w:themeColor="background1"/>
          <w:sz w:val="32"/>
          <w:szCs w:val="32"/>
        </w:rPr>
      </w:pPr>
    </w:p>
    <w:p w14:paraId="4B823770" w14:textId="5D95B20E" w:rsidR="001F21F1" w:rsidRDefault="001F21F1" w:rsidP="0061608B">
      <w:pPr>
        <w:pStyle w:val="NoSpacing"/>
        <w:rPr>
          <w:rFonts w:ascii="Arial" w:hAnsi="Arial" w:cs="Arial"/>
          <w:b/>
          <w:bCs/>
          <w:color w:val="FFFFFF" w:themeColor="background1"/>
          <w:sz w:val="32"/>
          <w:szCs w:val="32"/>
        </w:rPr>
      </w:pPr>
    </w:p>
    <w:p w14:paraId="52DCB247" w14:textId="77B03CE9" w:rsidR="001F21F1" w:rsidRDefault="001F21F1" w:rsidP="0061608B">
      <w:pPr>
        <w:pStyle w:val="NoSpacing"/>
        <w:rPr>
          <w:rFonts w:ascii="Arial" w:hAnsi="Arial" w:cs="Arial"/>
          <w:b/>
          <w:bCs/>
          <w:color w:val="FFFFFF" w:themeColor="background1"/>
          <w:sz w:val="32"/>
          <w:szCs w:val="32"/>
        </w:rPr>
      </w:pPr>
    </w:p>
    <w:p w14:paraId="3F1D9ECC" w14:textId="6E61BE2A" w:rsidR="001F21F1" w:rsidRDefault="001F21F1" w:rsidP="0061608B">
      <w:pPr>
        <w:pStyle w:val="NoSpacing"/>
        <w:rPr>
          <w:rFonts w:ascii="Arial" w:hAnsi="Arial" w:cs="Arial"/>
          <w:b/>
          <w:bCs/>
          <w:color w:val="FFFFFF" w:themeColor="background1"/>
          <w:sz w:val="32"/>
          <w:szCs w:val="32"/>
        </w:rPr>
      </w:pPr>
    </w:p>
    <w:p w14:paraId="36C94B18" w14:textId="635298AE" w:rsidR="001F21F1" w:rsidRDefault="001F21F1" w:rsidP="0061608B">
      <w:pPr>
        <w:pStyle w:val="NoSpacing"/>
        <w:rPr>
          <w:rFonts w:ascii="Arial" w:hAnsi="Arial" w:cs="Arial"/>
          <w:b/>
          <w:bCs/>
          <w:color w:val="FFFFFF" w:themeColor="background1"/>
          <w:sz w:val="32"/>
          <w:szCs w:val="32"/>
        </w:rPr>
      </w:pPr>
    </w:p>
    <w:p w14:paraId="72B8378E" w14:textId="20383574" w:rsidR="001F21F1" w:rsidRDefault="001F21F1" w:rsidP="0061608B">
      <w:pPr>
        <w:pStyle w:val="NoSpacing"/>
        <w:rPr>
          <w:rFonts w:ascii="Arial" w:hAnsi="Arial" w:cs="Arial"/>
          <w:b/>
          <w:bCs/>
          <w:color w:val="FFFFFF" w:themeColor="background1"/>
          <w:sz w:val="32"/>
          <w:szCs w:val="32"/>
        </w:rPr>
      </w:pPr>
    </w:p>
    <w:p w14:paraId="27676827" w14:textId="45135ECF" w:rsidR="001F21F1" w:rsidRDefault="001F21F1" w:rsidP="0061608B">
      <w:pPr>
        <w:pStyle w:val="NoSpacing"/>
        <w:rPr>
          <w:rFonts w:ascii="Arial" w:hAnsi="Arial" w:cs="Arial"/>
          <w:b/>
          <w:bCs/>
          <w:color w:val="FFFFFF" w:themeColor="background1"/>
          <w:sz w:val="32"/>
          <w:szCs w:val="32"/>
        </w:rPr>
      </w:pPr>
    </w:p>
    <w:p w14:paraId="1328FF59" w14:textId="26D8AC23" w:rsidR="001F21F1" w:rsidRDefault="001F21F1" w:rsidP="0061608B">
      <w:pPr>
        <w:pStyle w:val="NoSpacing"/>
        <w:rPr>
          <w:rFonts w:ascii="Arial" w:hAnsi="Arial" w:cs="Arial"/>
          <w:b/>
          <w:bCs/>
          <w:color w:val="FFFFFF" w:themeColor="background1"/>
          <w:sz w:val="32"/>
          <w:szCs w:val="32"/>
        </w:rPr>
      </w:pPr>
    </w:p>
    <w:p w14:paraId="61507409" w14:textId="77777777" w:rsidR="001F21F1" w:rsidRPr="00945F59" w:rsidRDefault="001F21F1" w:rsidP="0061608B">
      <w:pPr>
        <w:pStyle w:val="NoSpacing"/>
        <w:rPr>
          <w:rFonts w:ascii="Arial" w:hAnsi="Arial" w:cs="Arial"/>
          <w:b/>
          <w:bCs/>
          <w:color w:val="FFFFFF" w:themeColor="background1"/>
          <w:sz w:val="32"/>
          <w:szCs w:val="32"/>
        </w:rPr>
      </w:pPr>
    </w:p>
    <w:p w14:paraId="62DB4285" w14:textId="657694FB" w:rsidR="0061608B" w:rsidRPr="00945F59" w:rsidRDefault="00945F59" w:rsidP="0061608B">
      <w:pPr>
        <w:pStyle w:val="NoSpacing"/>
        <w:rPr>
          <w:rFonts w:ascii="Arial" w:hAnsi="Arial" w:cs="Arial"/>
          <w:b/>
          <w:bCs/>
          <w:color w:val="FFFFFF" w:themeColor="background1"/>
          <w:sz w:val="32"/>
          <w:szCs w:val="32"/>
        </w:rPr>
      </w:pPr>
      <w:r w:rsidRPr="00945F59">
        <w:rPr>
          <w:rFonts w:ascii="Arial" w:hAnsi="Arial" w:cs="Arial"/>
          <w:b/>
          <w:bCs/>
          <w:color w:val="FFFFFF" w:themeColor="background1"/>
          <w:sz w:val="32"/>
          <w:szCs w:val="32"/>
        </w:rPr>
        <w:t xml:space="preserve">                                       </w:t>
      </w:r>
    </w:p>
    <w:p w14:paraId="1093C142" w14:textId="66805562" w:rsidR="0061608B" w:rsidRPr="00945F59" w:rsidRDefault="0061608B" w:rsidP="0061608B">
      <w:pPr>
        <w:pStyle w:val="NoSpacing"/>
        <w:rPr>
          <w:rFonts w:ascii="Arial" w:hAnsi="Arial" w:cs="Arial"/>
          <w:b/>
          <w:bCs/>
          <w:color w:val="FFFFFF" w:themeColor="background1"/>
          <w:sz w:val="24"/>
          <w:szCs w:val="24"/>
        </w:rPr>
      </w:pPr>
    </w:p>
    <w:p w14:paraId="061F5A29" w14:textId="18F9867B" w:rsidR="00E5363A" w:rsidRPr="008B2CBA" w:rsidRDefault="00E5363A" w:rsidP="00E5363A">
      <w:pPr>
        <w:pStyle w:val="NoSpacing"/>
        <w:rPr>
          <w:rFonts w:ascii="Arial" w:hAnsi="Arial" w:cs="Arial"/>
          <w:b/>
          <w:bCs/>
          <w:color w:val="58417E"/>
          <w:sz w:val="32"/>
          <w:szCs w:val="32"/>
        </w:rPr>
      </w:pPr>
      <w:bookmarkStart w:id="36" w:name="LQC2"/>
      <w:r>
        <w:rPr>
          <w:rFonts w:ascii="Arial" w:hAnsi="Arial" w:cs="Arial"/>
          <w:b/>
          <w:bCs/>
          <w:color w:val="58417E"/>
          <w:sz w:val="32"/>
          <w:szCs w:val="32"/>
        </w:rPr>
        <w:lastRenderedPageBreak/>
        <w:t xml:space="preserve">Future focused strategy underpinned by </w:t>
      </w:r>
      <w:proofErr w:type="spellStart"/>
      <w:r>
        <w:rPr>
          <w:rFonts w:ascii="Arial" w:hAnsi="Arial" w:cs="Arial"/>
          <w:b/>
          <w:bCs/>
          <w:color w:val="58417E"/>
          <w:sz w:val="32"/>
          <w:szCs w:val="32"/>
        </w:rPr>
        <w:t>Labour</w:t>
      </w:r>
      <w:proofErr w:type="spellEnd"/>
      <w:r>
        <w:rPr>
          <w:rFonts w:ascii="Arial" w:hAnsi="Arial" w:cs="Arial"/>
          <w:b/>
          <w:bCs/>
          <w:color w:val="58417E"/>
          <w:sz w:val="32"/>
          <w:szCs w:val="32"/>
        </w:rPr>
        <w:t xml:space="preserve"> Market Information (LMI)</w:t>
      </w:r>
    </w:p>
    <w:bookmarkEnd w:id="36"/>
    <w:p w14:paraId="7BD27E9A" w14:textId="77777777" w:rsidR="00E5363A" w:rsidRPr="007C16E0" w:rsidRDefault="00E5363A" w:rsidP="00E5363A">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74FD63B4" w14:textId="6F1BF67A" w:rsidR="00E5363A" w:rsidRDefault="00E5363A" w:rsidP="00E5363A">
      <w:pPr>
        <w:pStyle w:val="NoSpacing"/>
        <w:rPr>
          <w:rFonts w:ascii="Arial" w:hAnsi="Arial" w:cs="Arial"/>
          <w:sz w:val="24"/>
          <w:szCs w:val="24"/>
          <w:lang w:val="en-GB"/>
        </w:rPr>
      </w:pPr>
      <w:r w:rsidRPr="00E5363A">
        <w:rPr>
          <w:rFonts w:ascii="Arial" w:hAnsi="Arial" w:cs="Arial"/>
          <w:sz w:val="24"/>
          <w:szCs w:val="24"/>
          <w:lang w:val="en-GB"/>
        </w:rPr>
        <w:t xml:space="preserve">2.1.2: How well do we consider our own ecosystem in developing and delivering our </w:t>
      </w:r>
      <w:proofErr w:type="spellStart"/>
      <w:r w:rsidRPr="00E5363A">
        <w:rPr>
          <w:rFonts w:ascii="Arial" w:hAnsi="Arial" w:cs="Arial"/>
          <w:sz w:val="24"/>
          <w:szCs w:val="24"/>
          <w:lang w:val="en-GB"/>
        </w:rPr>
        <w:t>workbased</w:t>
      </w:r>
      <w:proofErr w:type="spellEnd"/>
      <w:r w:rsidRPr="00E5363A">
        <w:rPr>
          <w:rFonts w:ascii="Arial" w:hAnsi="Arial" w:cs="Arial"/>
          <w:sz w:val="24"/>
          <w:szCs w:val="24"/>
          <w:lang w:val="en-GB"/>
        </w:rPr>
        <w:t xml:space="preserve"> learning strategy?</w:t>
      </w:r>
    </w:p>
    <w:p w14:paraId="1ECBAB52" w14:textId="28FEFBCD" w:rsidR="00E5363A" w:rsidRDefault="00E5363A" w:rsidP="00E5363A">
      <w:pPr>
        <w:pStyle w:val="NoSpacing"/>
        <w:rPr>
          <w:rFonts w:ascii="Arial" w:hAnsi="Arial" w:cs="Arial"/>
          <w:sz w:val="24"/>
          <w:szCs w:val="24"/>
        </w:rPr>
      </w:pPr>
    </w:p>
    <w:p w14:paraId="37E6D77E" w14:textId="590EB8FE" w:rsidR="00E5363A" w:rsidRDefault="00E5363A" w:rsidP="00E5363A">
      <w:pPr>
        <w:pStyle w:val="NoSpacing"/>
        <w:rPr>
          <w:rFonts w:ascii="Arial" w:hAnsi="Arial" w:cs="Arial"/>
          <w:sz w:val="24"/>
          <w:szCs w:val="24"/>
        </w:rPr>
      </w:pPr>
      <w:r>
        <w:rPr>
          <w:noProof/>
        </w:rPr>
        <w:drawing>
          <wp:anchor distT="0" distB="0" distL="114300" distR="114300" simplePos="0" relativeHeight="251658274" behindDoc="1" locked="0" layoutInCell="1" allowOverlap="1" wp14:anchorId="64ED743B" wp14:editId="62C10B40">
            <wp:simplePos x="0" y="0"/>
            <wp:positionH relativeFrom="column">
              <wp:posOffset>1142749</wp:posOffset>
            </wp:positionH>
            <wp:positionV relativeFrom="paragraph">
              <wp:posOffset>60369</wp:posOffset>
            </wp:positionV>
            <wp:extent cx="2118987" cy="2160000"/>
            <wp:effectExtent l="0" t="0" r="0" b="0"/>
            <wp:wrapNone/>
            <wp:docPr id="46020" name="Picture 4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8987" cy="2160000"/>
                    </a:xfrm>
                    <a:prstGeom prst="rect">
                      <a:avLst/>
                    </a:prstGeom>
                  </pic:spPr>
                </pic:pic>
              </a:graphicData>
            </a:graphic>
          </wp:anchor>
        </w:drawing>
      </w:r>
    </w:p>
    <w:p w14:paraId="2DE5D437" w14:textId="77777777" w:rsidR="00E5363A" w:rsidRDefault="00E5363A" w:rsidP="00E5363A">
      <w:pPr>
        <w:pStyle w:val="NoSpacing"/>
        <w:rPr>
          <w:rFonts w:ascii="Arial" w:hAnsi="Arial" w:cs="Arial"/>
          <w:sz w:val="24"/>
          <w:szCs w:val="24"/>
        </w:rPr>
      </w:pPr>
    </w:p>
    <w:p w14:paraId="650B1AD8" w14:textId="77777777" w:rsidR="00E5363A" w:rsidRDefault="00E5363A" w:rsidP="00E5363A">
      <w:pPr>
        <w:pStyle w:val="NoSpacing"/>
        <w:rPr>
          <w:rFonts w:ascii="Arial" w:hAnsi="Arial" w:cs="Arial"/>
          <w:sz w:val="24"/>
          <w:szCs w:val="24"/>
        </w:rPr>
      </w:pPr>
    </w:p>
    <w:p w14:paraId="7611BAA4" w14:textId="77777777" w:rsidR="00E5363A" w:rsidRDefault="00E5363A" w:rsidP="00E5363A">
      <w:pPr>
        <w:pStyle w:val="NoSpacing"/>
        <w:rPr>
          <w:rFonts w:ascii="Arial" w:hAnsi="Arial" w:cs="Arial"/>
          <w:sz w:val="24"/>
          <w:szCs w:val="24"/>
        </w:rPr>
      </w:pPr>
    </w:p>
    <w:p w14:paraId="21320E2E" w14:textId="77777777" w:rsidR="00E5363A" w:rsidRDefault="00E5363A" w:rsidP="00E5363A">
      <w:pPr>
        <w:pStyle w:val="NoSpacing"/>
        <w:rPr>
          <w:rFonts w:ascii="Arial" w:hAnsi="Arial" w:cs="Arial"/>
          <w:sz w:val="24"/>
          <w:szCs w:val="24"/>
        </w:rPr>
      </w:pPr>
    </w:p>
    <w:p w14:paraId="1856C412" w14:textId="77777777" w:rsidR="00E5363A" w:rsidRDefault="00E5363A" w:rsidP="00E5363A">
      <w:pPr>
        <w:pStyle w:val="NoSpacing"/>
        <w:rPr>
          <w:rFonts w:ascii="Arial" w:hAnsi="Arial" w:cs="Arial"/>
          <w:sz w:val="24"/>
          <w:szCs w:val="24"/>
        </w:rPr>
      </w:pPr>
    </w:p>
    <w:p w14:paraId="53AC9358" w14:textId="77777777" w:rsidR="00E5363A" w:rsidRDefault="00E5363A" w:rsidP="00E5363A">
      <w:pPr>
        <w:pStyle w:val="NoSpacing"/>
        <w:rPr>
          <w:rFonts w:ascii="Arial" w:hAnsi="Arial" w:cs="Arial"/>
          <w:sz w:val="24"/>
          <w:szCs w:val="24"/>
        </w:rPr>
      </w:pPr>
    </w:p>
    <w:p w14:paraId="1E9D88A3" w14:textId="77777777" w:rsidR="00E5363A" w:rsidRDefault="00E5363A" w:rsidP="00E5363A">
      <w:pPr>
        <w:pStyle w:val="NoSpacing"/>
        <w:rPr>
          <w:rFonts w:ascii="Arial" w:hAnsi="Arial" w:cs="Arial"/>
          <w:sz w:val="24"/>
          <w:szCs w:val="24"/>
        </w:rPr>
      </w:pPr>
    </w:p>
    <w:p w14:paraId="1C8F9DBF" w14:textId="77777777" w:rsidR="00E5363A" w:rsidRDefault="00E5363A" w:rsidP="00E5363A">
      <w:pPr>
        <w:pStyle w:val="NoSpacing"/>
        <w:rPr>
          <w:rFonts w:ascii="Arial" w:hAnsi="Arial" w:cs="Arial"/>
          <w:sz w:val="24"/>
          <w:szCs w:val="24"/>
        </w:rPr>
      </w:pPr>
    </w:p>
    <w:p w14:paraId="4CA37BA2" w14:textId="77777777" w:rsidR="00E5363A" w:rsidRDefault="00E5363A" w:rsidP="00E5363A">
      <w:pPr>
        <w:pStyle w:val="NoSpacing"/>
        <w:rPr>
          <w:rFonts w:ascii="Arial" w:hAnsi="Arial" w:cs="Arial"/>
          <w:sz w:val="24"/>
          <w:szCs w:val="24"/>
        </w:rPr>
      </w:pPr>
    </w:p>
    <w:p w14:paraId="36CAC820" w14:textId="77777777" w:rsidR="00E5363A" w:rsidRDefault="00E5363A" w:rsidP="00E5363A">
      <w:pPr>
        <w:pStyle w:val="NoSpacing"/>
        <w:rPr>
          <w:rFonts w:ascii="Arial" w:hAnsi="Arial" w:cs="Arial"/>
          <w:sz w:val="24"/>
          <w:szCs w:val="24"/>
        </w:rPr>
      </w:pPr>
    </w:p>
    <w:p w14:paraId="1C6C3809" w14:textId="77777777" w:rsidR="00E5363A" w:rsidRPr="007C16E0" w:rsidRDefault="00E5363A" w:rsidP="00E5363A">
      <w:pPr>
        <w:pStyle w:val="NoSpacing"/>
        <w:rPr>
          <w:rFonts w:ascii="Arial" w:hAnsi="Arial" w:cs="Arial"/>
          <w:sz w:val="24"/>
          <w:szCs w:val="24"/>
        </w:rPr>
      </w:pPr>
    </w:p>
    <w:p w14:paraId="7EAE84E3" w14:textId="77777777" w:rsidR="00E5363A" w:rsidRDefault="00E5363A" w:rsidP="00E5363A">
      <w:pPr>
        <w:pStyle w:val="NoSpacing"/>
        <w:jc w:val="center"/>
        <w:rPr>
          <w:rFonts w:ascii="Arial" w:hAnsi="Arial" w:cs="Arial"/>
          <w:b/>
          <w:bCs/>
          <w:color w:val="9FB000"/>
          <w:sz w:val="28"/>
          <w:szCs w:val="28"/>
        </w:rPr>
      </w:pPr>
    </w:p>
    <w:p w14:paraId="082CED95" w14:textId="77777777" w:rsidR="00E5363A" w:rsidRDefault="00E5363A" w:rsidP="00E5363A">
      <w:pPr>
        <w:pStyle w:val="NoSpacing"/>
        <w:jc w:val="center"/>
        <w:rPr>
          <w:rFonts w:ascii="Arial" w:hAnsi="Arial" w:cs="Arial"/>
          <w:b/>
          <w:bCs/>
          <w:color w:val="9FB000"/>
          <w:sz w:val="28"/>
          <w:szCs w:val="28"/>
        </w:rPr>
      </w:pPr>
    </w:p>
    <w:p w14:paraId="3EA31D02" w14:textId="77777777" w:rsidR="00E5363A" w:rsidRPr="00945F59" w:rsidRDefault="00E5363A" w:rsidP="00E5363A">
      <w:pPr>
        <w:pStyle w:val="NoSpacing"/>
        <w:jc w:val="center"/>
        <w:rPr>
          <w:rFonts w:ascii="Arial" w:hAnsi="Arial" w:cs="Arial"/>
          <w:b/>
          <w:bCs/>
          <w:color w:val="58417E"/>
          <w:sz w:val="28"/>
          <w:szCs w:val="28"/>
        </w:rPr>
      </w:pPr>
      <w:r w:rsidRPr="00945F59">
        <w:rPr>
          <w:rFonts w:ascii="Arial" w:hAnsi="Arial" w:cs="Arial"/>
          <w:b/>
          <w:bCs/>
          <w:color w:val="58417E"/>
          <w:sz w:val="28"/>
          <w:szCs w:val="28"/>
        </w:rPr>
        <w:t>Areas for Improvement 21/22</w:t>
      </w:r>
    </w:p>
    <w:p w14:paraId="129CB231" w14:textId="77777777" w:rsidR="00E5363A" w:rsidRPr="007C16E0" w:rsidRDefault="00E5363A" w:rsidP="00E5363A">
      <w:pPr>
        <w:pStyle w:val="NoSpacing"/>
        <w:rPr>
          <w:rFonts w:ascii="Arial" w:hAnsi="Arial" w:cs="Arial"/>
          <w:sz w:val="24"/>
          <w:szCs w:val="24"/>
        </w:rPr>
      </w:pPr>
    </w:p>
    <w:p w14:paraId="1057E888" w14:textId="74C3F8A0" w:rsidR="00E5363A" w:rsidRDefault="00E5363A" w:rsidP="00E5363A">
      <w:pPr>
        <w:pStyle w:val="NoSpacing"/>
        <w:numPr>
          <w:ilvl w:val="0"/>
          <w:numId w:val="27"/>
        </w:numPr>
        <w:rPr>
          <w:rFonts w:ascii="Arial" w:hAnsi="Arial" w:cs="Arial"/>
          <w:b/>
          <w:bCs/>
          <w:sz w:val="24"/>
          <w:szCs w:val="24"/>
        </w:rPr>
      </w:pPr>
      <w:r>
        <w:rPr>
          <w:rFonts w:ascii="Arial" w:hAnsi="Arial" w:cs="Arial"/>
          <w:b/>
          <w:bCs/>
          <w:sz w:val="24"/>
          <w:szCs w:val="24"/>
        </w:rPr>
        <w:t>N/A</w:t>
      </w:r>
    </w:p>
    <w:p w14:paraId="7004DA73" w14:textId="053D5A0D" w:rsidR="00E5363A" w:rsidRDefault="00E5363A" w:rsidP="00E5363A">
      <w:pPr>
        <w:pStyle w:val="NoSpacing"/>
        <w:rPr>
          <w:rFonts w:ascii="Arial" w:hAnsi="Arial" w:cs="Arial"/>
          <w:b/>
          <w:bCs/>
          <w:sz w:val="24"/>
          <w:szCs w:val="24"/>
        </w:rPr>
      </w:pPr>
    </w:p>
    <w:p w14:paraId="1DB46A55" w14:textId="38018486" w:rsidR="00E5363A" w:rsidRDefault="00E5363A" w:rsidP="00E5363A">
      <w:pPr>
        <w:pStyle w:val="NoSpacing"/>
        <w:rPr>
          <w:rFonts w:ascii="Arial" w:hAnsi="Arial" w:cs="Arial"/>
          <w:b/>
          <w:bCs/>
          <w:sz w:val="24"/>
          <w:szCs w:val="24"/>
        </w:rPr>
      </w:pPr>
    </w:p>
    <w:p w14:paraId="2D45E598" w14:textId="6D85B4AF" w:rsidR="00FC0D36" w:rsidRDefault="00FC0D36" w:rsidP="00E5363A">
      <w:pPr>
        <w:pStyle w:val="NoSpacing"/>
        <w:rPr>
          <w:rFonts w:ascii="Arial" w:hAnsi="Arial" w:cs="Arial"/>
          <w:b/>
          <w:bCs/>
          <w:sz w:val="24"/>
          <w:szCs w:val="24"/>
        </w:rPr>
      </w:pPr>
    </w:p>
    <w:p w14:paraId="3D718DD1" w14:textId="485A68A9" w:rsidR="00FC0D36" w:rsidRDefault="00FC0D36" w:rsidP="00E5363A">
      <w:pPr>
        <w:pStyle w:val="NoSpacing"/>
        <w:rPr>
          <w:rFonts w:ascii="Arial" w:hAnsi="Arial" w:cs="Arial"/>
          <w:b/>
          <w:bCs/>
          <w:sz w:val="24"/>
          <w:szCs w:val="24"/>
        </w:rPr>
      </w:pPr>
    </w:p>
    <w:p w14:paraId="4F6DFE26" w14:textId="3E2ABFB2" w:rsidR="00FC0D36" w:rsidRDefault="00FC0D36" w:rsidP="00E5363A">
      <w:pPr>
        <w:pStyle w:val="NoSpacing"/>
        <w:rPr>
          <w:rFonts w:ascii="Arial" w:hAnsi="Arial" w:cs="Arial"/>
          <w:b/>
          <w:bCs/>
          <w:sz w:val="24"/>
          <w:szCs w:val="24"/>
        </w:rPr>
      </w:pPr>
    </w:p>
    <w:p w14:paraId="0908F3ED" w14:textId="77777777" w:rsidR="00FC0D36" w:rsidRDefault="00FC0D36" w:rsidP="00E5363A">
      <w:pPr>
        <w:pStyle w:val="NoSpacing"/>
        <w:rPr>
          <w:rFonts w:ascii="Arial" w:hAnsi="Arial" w:cs="Arial"/>
          <w:b/>
          <w:bCs/>
          <w:sz w:val="24"/>
          <w:szCs w:val="24"/>
        </w:rPr>
      </w:pPr>
    </w:p>
    <w:p w14:paraId="59288D75" w14:textId="03C79DAB" w:rsidR="00E5363A" w:rsidRDefault="00E5363A" w:rsidP="00E5363A">
      <w:pPr>
        <w:pStyle w:val="NoSpacing"/>
        <w:rPr>
          <w:rFonts w:ascii="Arial" w:hAnsi="Arial" w:cs="Arial"/>
          <w:b/>
          <w:bCs/>
          <w:sz w:val="24"/>
          <w:szCs w:val="24"/>
        </w:rPr>
      </w:pPr>
    </w:p>
    <w:p w14:paraId="1BF86CA2" w14:textId="3891276B" w:rsidR="00E5363A" w:rsidRDefault="00E5363A" w:rsidP="00E5363A">
      <w:pPr>
        <w:pStyle w:val="NoSpacing"/>
        <w:rPr>
          <w:rFonts w:ascii="Arial" w:hAnsi="Arial" w:cs="Arial"/>
          <w:b/>
          <w:bCs/>
          <w:sz w:val="24"/>
          <w:szCs w:val="24"/>
        </w:rPr>
      </w:pPr>
    </w:p>
    <w:p w14:paraId="33A20D7D" w14:textId="77777777" w:rsidR="00FC0D36" w:rsidRDefault="00FC0D36" w:rsidP="00E5363A">
      <w:pPr>
        <w:pStyle w:val="NoSpacing"/>
        <w:rPr>
          <w:rFonts w:ascii="Arial" w:hAnsi="Arial" w:cs="Arial"/>
          <w:b/>
          <w:bCs/>
          <w:sz w:val="24"/>
          <w:szCs w:val="24"/>
        </w:rPr>
      </w:pPr>
    </w:p>
    <w:p w14:paraId="6A35BA9A" w14:textId="315E3B27" w:rsidR="00E5363A" w:rsidRDefault="00E5363A" w:rsidP="00E5363A">
      <w:pPr>
        <w:pStyle w:val="NoSpacing"/>
        <w:rPr>
          <w:rFonts w:ascii="Arial" w:hAnsi="Arial" w:cs="Arial"/>
          <w:b/>
          <w:bCs/>
          <w:sz w:val="24"/>
          <w:szCs w:val="24"/>
        </w:rPr>
      </w:pPr>
    </w:p>
    <w:p w14:paraId="72294AEC" w14:textId="68351518" w:rsidR="00FC0D36" w:rsidRDefault="00FC0D36" w:rsidP="00E5363A">
      <w:pPr>
        <w:pStyle w:val="NoSpacing"/>
        <w:rPr>
          <w:rFonts w:ascii="Arial" w:hAnsi="Arial" w:cs="Arial"/>
          <w:b/>
          <w:bCs/>
          <w:color w:val="FFFFFF" w:themeColor="background1"/>
          <w:sz w:val="24"/>
          <w:szCs w:val="24"/>
        </w:rPr>
      </w:pPr>
    </w:p>
    <w:p w14:paraId="7D7B2D7C" w14:textId="41376643" w:rsidR="00FC0D36" w:rsidRDefault="00D944DB" w:rsidP="00E5363A">
      <w:pPr>
        <w:pStyle w:val="NoSpacing"/>
        <w:rPr>
          <w:rFonts w:ascii="Arial" w:hAnsi="Arial" w:cs="Arial"/>
          <w:b/>
          <w:bCs/>
          <w:color w:val="FFFFFF" w:themeColor="background1"/>
          <w:sz w:val="24"/>
          <w:szCs w:val="24"/>
        </w:rPr>
      </w:pPr>
      <w:r w:rsidRPr="00E5363A">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73" behindDoc="1" locked="0" layoutInCell="1" allowOverlap="1" wp14:anchorId="4B428D5E" wp14:editId="57CE2FA2">
                <wp:simplePos x="0" y="0"/>
                <wp:positionH relativeFrom="column">
                  <wp:posOffset>-109486</wp:posOffset>
                </wp:positionH>
                <wp:positionV relativeFrom="page">
                  <wp:posOffset>1329070</wp:posOffset>
                </wp:positionV>
                <wp:extent cx="4518660" cy="5262865"/>
                <wp:effectExtent l="0" t="0" r="15240" b="14605"/>
                <wp:wrapNone/>
                <wp:docPr id="46018" name="Rectangle 46018"/>
                <wp:cNvGraphicFramePr/>
                <a:graphic xmlns:a="http://schemas.openxmlformats.org/drawingml/2006/main">
                  <a:graphicData uri="http://schemas.microsoft.com/office/word/2010/wordprocessingShape">
                    <wps:wsp>
                      <wps:cNvSpPr/>
                      <wps:spPr>
                        <a:xfrm>
                          <a:off x="0" y="0"/>
                          <a:ext cx="4518660" cy="5262865"/>
                        </a:xfrm>
                        <a:prstGeom prst="rect">
                          <a:avLst/>
                        </a:prstGeom>
                        <a:solidFill>
                          <a:srgbClr val="58417E"/>
                        </a:solidFill>
                        <a:ln>
                          <a:solidFill>
                            <a:srgbClr val="58417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7ED8" id="Rectangle 46018" o:spid="_x0000_s1026" style="position:absolute;margin-left:-8.6pt;margin-top:104.65pt;width:355.8pt;height:414.4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" fillcolor="#58417e" strokecolor="#58417e" strokeweight="1pt">
                <w10:wrap anchory="page"/>
              </v:rect>
            </w:pict>
          </mc:Fallback>
        </mc:AlternateContent>
      </w:r>
    </w:p>
    <w:p w14:paraId="02A3173A" w14:textId="77777777" w:rsidR="003C154F" w:rsidRPr="003C154F" w:rsidRDefault="003C154F" w:rsidP="00E5363A">
      <w:pPr>
        <w:pStyle w:val="NoSpacing"/>
        <w:rPr>
          <w:rFonts w:ascii="Arial" w:hAnsi="Arial" w:cs="Arial"/>
          <w:b/>
          <w:bCs/>
          <w:color w:val="FFFFFF" w:themeColor="background1"/>
          <w:sz w:val="14"/>
          <w:szCs w:val="14"/>
        </w:rPr>
      </w:pPr>
    </w:p>
    <w:p w14:paraId="5FA3999A" w14:textId="2557A8A6" w:rsidR="00E5363A" w:rsidRPr="00FC0D36" w:rsidRDefault="00E5363A" w:rsidP="00E5363A">
      <w:pPr>
        <w:pStyle w:val="NoSpacing"/>
        <w:rPr>
          <w:rFonts w:ascii="Arial" w:hAnsi="Arial" w:cs="Arial"/>
          <w:b/>
          <w:bCs/>
          <w:color w:val="FFFFFF" w:themeColor="background1"/>
          <w:sz w:val="32"/>
          <w:szCs w:val="32"/>
        </w:rPr>
      </w:pPr>
      <w:r w:rsidRPr="00E5363A">
        <w:rPr>
          <w:rFonts w:ascii="Arial" w:hAnsi="Arial" w:cs="Arial"/>
          <w:b/>
          <w:bCs/>
          <w:color w:val="FFFFFF" w:themeColor="background1"/>
          <w:sz w:val="24"/>
          <w:szCs w:val="24"/>
        </w:rPr>
        <w:t>E</w:t>
      </w:r>
      <w:r w:rsidRPr="00FC0D36">
        <w:rPr>
          <w:rFonts w:ascii="Arial" w:hAnsi="Arial" w:cs="Arial"/>
          <w:b/>
          <w:bCs/>
          <w:color w:val="FFFFFF" w:themeColor="background1"/>
          <w:sz w:val="24"/>
          <w:szCs w:val="24"/>
        </w:rPr>
        <w:t>ffective Practice: West Dunbartonshire Council</w:t>
      </w:r>
    </w:p>
    <w:p w14:paraId="132AD2AA" w14:textId="6CE08565" w:rsidR="00E5363A" w:rsidRPr="00FC0D36" w:rsidRDefault="00E5363A" w:rsidP="00E5363A">
      <w:pPr>
        <w:pStyle w:val="NoSpacing"/>
        <w:spacing w:line="276" w:lineRule="auto"/>
        <w:rPr>
          <w:rFonts w:ascii="Arial" w:hAnsi="Arial" w:cs="Arial"/>
          <w:b/>
          <w:bCs/>
          <w:color w:val="FFFFFF" w:themeColor="background1"/>
          <w:sz w:val="24"/>
          <w:szCs w:val="24"/>
        </w:rPr>
      </w:pPr>
    </w:p>
    <w:p w14:paraId="5EEA7C1D" w14:textId="2D06F68E" w:rsidR="00E5363A" w:rsidRPr="00FC0D36" w:rsidRDefault="00E5363A" w:rsidP="00E5363A">
      <w:pPr>
        <w:pStyle w:val="NoSpacing"/>
        <w:spacing w:line="276" w:lineRule="auto"/>
        <w:rPr>
          <w:rFonts w:ascii="Arial" w:hAnsi="Arial" w:cs="Arial"/>
          <w:color w:val="FFFFFF" w:themeColor="background1"/>
          <w:sz w:val="24"/>
          <w:szCs w:val="24"/>
        </w:rPr>
      </w:pPr>
      <w:bookmarkStart w:id="37" w:name="_Hlk114144193"/>
      <w:r w:rsidRPr="00FC0D36">
        <w:rPr>
          <w:rFonts w:ascii="Arial" w:hAnsi="Arial" w:cs="Arial"/>
          <w:color w:val="FFFFFF" w:themeColor="background1"/>
          <w:sz w:val="24"/>
          <w:szCs w:val="24"/>
        </w:rPr>
        <w:t xml:space="preserve">West Dunbartonshire Council has a structured approach to gathering and using </w:t>
      </w:r>
      <w:proofErr w:type="spellStart"/>
      <w:r w:rsidRPr="00FC0D36">
        <w:rPr>
          <w:rFonts w:ascii="Arial" w:hAnsi="Arial" w:cs="Arial"/>
          <w:color w:val="FFFFFF" w:themeColor="background1"/>
          <w:sz w:val="24"/>
          <w:szCs w:val="24"/>
        </w:rPr>
        <w:t>labour</w:t>
      </w:r>
      <w:proofErr w:type="spellEnd"/>
      <w:r w:rsidRPr="00FC0D36">
        <w:rPr>
          <w:rFonts w:ascii="Arial" w:hAnsi="Arial" w:cs="Arial"/>
          <w:color w:val="FFFFFF" w:themeColor="background1"/>
          <w:sz w:val="24"/>
          <w:szCs w:val="24"/>
        </w:rPr>
        <w:t xml:space="preserve"> market and economic intelligence to plan training provision. Their Strategic Employability Group (SEG) oversees the activity of the Local Employability Partnership, developing </w:t>
      </w:r>
      <w:proofErr w:type="gramStart"/>
      <w:r w:rsidRPr="00FC0D36">
        <w:rPr>
          <w:rFonts w:ascii="Arial" w:hAnsi="Arial" w:cs="Arial"/>
          <w:color w:val="FFFFFF" w:themeColor="background1"/>
          <w:sz w:val="24"/>
          <w:szCs w:val="24"/>
        </w:rPr>
        <w:t>a number of</w:t>
      </w:r>
      <w:proofErr w:type="gramEnd"/>
      <w:r w:rsidRPr="00FC0D36">
        <w:rPr>
          <w:rFonts w:ascii="Arial" w:hAnsi="Arial" w:cs="Arial"/>
          <w:color w:val="FFFFFF" w:themeColor="background1"/>
          <w:sz w:val="24"/>
          <w:szCs w:val="24"/>
        </w:rPr>
        <w:t xml:space="preserve"> workstreams which include</w:t>
      </w:r>
      <w:r w:rsidR="00134E79" w:rsidRPr="00FC0D36">
        <w:rPr>
          <w:rFonts w:ascii="Arial" w:hAnsi="Arial" w:cs="Arial"/>
          <w:color w:val="FFFFFF" w:themeColor="background1"/>
          <w:sz w:val="24"/>
          <w:szCs w:val="24"/>
        </w:rPr>
        <w:t xml:space="preserve"> </w:t>
      </w:r>
      <w:r w:rsidR="00C3012C" w:rsidRPr="00FC0D36">
        <w:rPr>
          <w:rFonts w:ascii="Arial" w:hAnsi="Arial" w:cs="Arial"/>
          <w:color w:val="FFFFFF" w:themeColor="background1"/>
          <w:sz w:val="24"/>
          <w:szCs w:val="24"/>
        </w:rPr>
        <w:t xml:space="preserve">a </w:t>
      </w:r>
      <w:r w:rsidRPr="00FC0D36">
        <w:rPr>
          <w:rFonts w:ascii="Arial" w:hAnsi="Arial" w:cs="Arial"/>
          <w:color w:val="FFFFFF" w:themeColor="background1"/>
          <w:sz w:val="24"/>
          <w:szCs w:val="24"/>
        </w:rPr>
        <w:t xml:space="preserve">Local </w:t>
      </w:r>
      <w:proofErr w:type="spellStart"/>
      <w:r w:rsidRPr="00FC0D36">
        <w:rPr>
          <w:rFonts w:ascii="Arial" w:hAnsi="Arial" w:cs="Arial"/>
          <w:color w:val="FFFFFF" w:themeColor="background1"/>
          <w:sz w:val="24"/>
          <w:szCs w:val="24"/>
        </w:rPr>
        <w:t>Labour</w:t>
      </w:r>
      <w:proofErr w:type="spellEnd"/>
      <w:r w:rsidRPr="00FC0D36">
        <w:rPr>
          <w:rFonts w:ascii="Arial" w:hAnsi="Arial" w:cs="Arial"/>
          <w:color w:val="FFFFFF" w:themeColor="background1"/>
          <w:sz w:val="24"/>
          <w:szCs w:val="24"/>
        </w:rPr>
        <w:t xml:space="preserve"> Market Information Group </w:t>
      </w:r>
    </w:p>
    <w:p w14:paraId="64A85EAB" w14:textId="77777777" w:rsidR="00E5363A" w:rsidRPr="003C154F" w:rsidRDefault="00E5363A" w:rsidP="003C154F">
      <w:pPr>
        <w:pStyle w:val="NoSpacing"/>
      </w:pPr>
    </w:p>
    <w:p w14:paraId="2A44A2CF" w14:textId="77777777" w:rsidR="00E5363A" w:rsidRPr="00FC0D36" w:rsidRDefault="00E5363A" w:rsidP="00E5363A">
      <w:pPr>
        <w:pStyle w:val="NoSpacing"/>
        <w:spacing w:line="276" w:lineRule="auto"/>
        <w:rPr>
          <w:rFonts w:ascii="Arial" w:hAnsi="Arial" w:cs="Arial"/>
          <w:color w:val="FFFFFF" w:themeColor="background1"/>
          <w:sz w:val="24"/>
          <w:szCs w:val="24"/>
        </w:rPr>
      </w:pPr>
      <w:r w:rsidRPr="00FC0D36">
        <w:rPr>
          <w:rFonts w:ascii="Arial" w:hAnsi="Arial" w:cs="Arial"/>
          <w:color w:val="FFFFFF" w:themeColor="background1"/>
          <w:sz w:val="24"/>
          <w:szCs w:val="24"/>
        </w:rPr>
        <w:t xml:space="preserve">A Shared Measurement Agreement document was developed to consider – </w:t>
      </w:r>
    </w:p>
    <w:p w14:paraId="2626AD20" w14:textId="40D77944" w:rsidR="00E5363A" w:rsidRPr="00FC0D36" w:rsidRDefault="00E5363A" w:rsidP="00FC0D36">
      <w:pPr>
        <w:pStyle w:val="NoSpacing"/>
        <w:numPr>
          <w:ilvl w:val="0"/>
          <w:numId w:val="22"/>
        </w:numPr>
        <w:rPr>
          <w:rFonts w:ascii="Arial" w:hAnsi="Arial" w:cs="Arial"/>
          <w:color w:val="FFFFFF" w:themeColor="background1"/>
          <w:sz w:val="24"/>
          <w:szCs w:val="24"/>
        </w:rPr>
      </w:pPr>
      <w:r w:rsidRPr="00FC0D36">
        <w:rPr>
          <w:rFonts w:ascii="Arial" w:hAnsi="Arial" w:cs="Arial"/>
          <w:color w:val="FFFFFF" w:themeColor="background1"/>
          <w:sz w:val="24"/>
          <w:szCs w:val="24"/>
        </w:rPr>
        <w:t xml:space="preserve">Who needs support in our community? </w:t>
      </w:r>
    </w:p>
    <w:p w14:paraId="34CC7ADE" w14:textId="7D2496E5" w:rsidR="00E5363A" w:rsidRPr="00FC0D36" w:rsidRDefault="00E5363A" w:rsidP="00FC0D36">
      <w:pPr>
        <w:pStyle w:val="NoSpacing"/>
        <w:numPr>
          <w:ilvl w:val="0"/>
          <w:numId w:val="22"/>
        </w:numPr>
        <w:rPr>
          <w:rFonts w:ascii="Arial" w:hAnsi="Arial" w:cs="Arial"/>
          <w:color w:val="FFFFFF" w:themeColor="background1"/>
          <w:sz w:val="24"/>
          <w:szCs w:val="24"/>
        </w:rPr>
      </w:pPr>
      <w:r w:rsidRPr="00FC0D36">
        <w:rPr>
          <w:rFonts w:ascii="Arial" w:hAnsi="Arial" w:cs="Arial"/>
          <w:color w:val="FFFFFF" w:themeColor="background1"/>
          <w:sz w:val="24"/>
          <w:szCs w:val="24"/>
        </w:rPr>
        <w:t xml:space="preserve">Who are we reaching and what challenges do they face? </w:t>
      </w:r>
    </w:p>
    <w:p w14:paraId="2392731D" w14:textId="7FBDD6A8" w:rsidR="00E5363A" w:rsidRPr="00FC0D36" w:rsidRDefault="00E5363A" w:rsidP="00FC0D36">
      <w:pPr>
        <w:pStyle w:val="NoSpacing"/>
        <w:numPr>
          <w:ilvl w:val="0"/>
          <w:numId w:val="22"/>
        </w:numPr>
        <w:rPr>
          <w:rFonts w:ascii="Arial" w:hAnsi="Arial" w:cs="Arial"/>
          <w:color w:val="FFFFFF" w:themeColor="background1"/>
          <w:sz w:val="24"/>
          <w:szCs w:val="24"/>
        </w:rPr>
      </w:pPr>
      <w:r w:rsidRPr="00FC0D36">
        <w:rPr>
          <w:rFonts w:ascii="Arial" w:hAnsi="Arial" w:cs="Arial"/>
          <w:color w:val="FFFFFF" w:themeColor="background1"/>
          <w:sz w:val="24"/>
          <w:szCs w:val="24"/>
        </w:rPr>
        <w:t xml:space="preserve">Who are we not reaching? </w:t>
      </w:r>
    </w:p>
    <w:p w14:paraId="4456D88E" w14:textId="77777777" w:rsidR="00E5363A" w:rsidRPr="00FC0D36" w:rsidRDefault="00E5363A" w:rsidP="00FC0D36">
      <w:pPr>
        <w:pStyle w:val="NoSpacing"/>
        <w:rPr>
          <w:rFonts w:ascii="Arial" w:hAnsi="Arial" w:cs="Arial"/>
          <w:color w:val="FFFFFF" w:themeColor="background1"/>
          <w:sz w:val="24"/>
          <w:szCs w:val="24"/>
        </w:rPr>
      </w:pPr>
    </w:p>
    <w:p w14:paraId="52BEA231" w14:textId="77777777" w:rsidR="00E5363A" w:rsidRPr="00FC0D36" w:rsidRDefault="00E5363A" w:rsidP="00FC0D36">
      <w:pPr>
        <w:pStyle w:val="NoSpacing"/>
        <w:rPr>
          <w:rFonts w:ascii="Arial" w:hAnsi="Arial" w:cs="Arial"/>
          <w:color w:val="FFFFFF" w:themeColor="background1"/>
          <w:sz w:val="24"/>
          <w:szCs w:val="24"/>
        </w:rPr>
      </w:pPr>
      <w:r w:rsidRPr="00FC0D36">
        <w:rPr>
          <w:rFonts w:ascii="Arial" w:hAnsi="Arial" w:cs="Arial"/>
          <w:color w:val="FFFFFF" w:themeColor="background1"/>
          <w:sz w:val="24"/>
          <w:szCs w:val="24"/>
        </w:rPr>
        <w:t xml:space="preserve">The SEG also considers opportunities available in the local area, looking at data for – </w:t>
      </w:r>
    </w:p>
    <w:p w14:paraId="76610D23" w14:textId="36B1C42B" w:rsidR="00E5363A" w:rsidRPr="00FC0D36" w:rsidRDefault="00E5363A" w:rsidP="00FC0D36">
      <w:pPr>
        <w:pStyle w:val="NoSpacing"/>
        <w:numPr>
          <w:ilvl w:val="0"/>
          <w:numId w:val="26"/>
        </w:numPr>
        <w:rPr>
          <w:rFonts w:ascii="Arial" w:hAnsi="Arial" w:cs="Arial"/>
          <w:color w:val="FFFFFF" w:themeColor="background1"/>
          <w:sz w:val="24"/>
          <w:szCs w:val="24"/>
        </w:rPr>
      </w:pPr>
      <w:r w:rsidRPr="00FC0D36">
        <w:rPr>
          <w:rFonts w:ascii="Arial" w:hAnsi="Arial" w:cs="Arial"/>
          <w:color w:val="FFFFFF" w:themeColor="background1"/>
          <w:sz w:val="24"/>
          <w:szCs w:val="24"/>
        </w:rPr>
        <w:t xml:space="preserve">The largest employing sectors in the region </w:t>
      </w:r>
    </w:p>
    <w:p w14:paraId="0441E1AB" w14:textId="75CCE96E" w:rsidR="00E5363A" w:rsidRPr="00FC0D36" w:rsidRDefault="00E5363A" w:rsidP="00FC0D36">
      <w:pPr>
        <w:pStyle w:val="NoSpacing"/>
        <w:numPr>
          <w:ilvl w:val="0"/>
          <w:numId w:val="26"/>
        </w:numPr>
        <w:rPr>
          <w:rFonts w:ascii="Arial" w:hAnsi="Arial" w:cs="Arial"/>
          <w:color w:val="FFFFFF" w:themeColor="background1"/>
          <w:sz w:val="24"/>
          <w:szCs w:val="24"/>
        </w:rPr>
      </w:pPr>
      <w:r w:rsidRPr="00FC0D36">
        <w:rPr>
          <w:rFonts w:ascii="Arial" w:hAnsi="Arial" w:cs="Arial"/>
          <w:color w:val="FFFFFF" w:themeColor="background1"/>
          <w:sz w:val="24"/>
          <w:szCs w:val="24"/>
        </w:rPr>
        <w:t xml:space="preserve">Declining sectors </w:t>
      </w:r>
    </w:p>
    <w:p w14:paraId="6E7B0A9A" w14:textId="208C5095" w:rsidR="00E5363A" w:rsidRPr="00FC0D36" w:rsidRDefault="00E5363A" w:rsidP="00FC0D36">
      <w:pPr>
        <w:pStyle w:val="NoSpacing"/>
        <w:numPr>
          <w:ilvl w:val="0"/>
          <w:numId w:val="26"/>
        </w:numPr>
        <w:rPr>
          <w:rFonts w:ascii="Arial" w:hAnsi="Arial" w:cs="Arial"/>
          <w:color w:val="FFFFFF" w:themeColor="background1"/>
          <w:sz w:val="24"/>
          <w:szCs w:val="24"/>
        </w:rPr>
      </w:pPr>
      <w:r w:rsidRPr="00FC0D36">
        <w:rPr>
          <w:rFonts w:ascii="Arial" w:hAnsi="Arial" w:cs="Arial"/>
          <w:color w:val="FFFFFF" w:themeColor="background1"/>
          <w:sz w:val="24"/>
          <w:szCs w:val="24"/>
        </w:rPr>
        <w:t xml:space="preserve">Employment rates by occupation </w:t>
      </w:r>
      <w:r w:rsidR="003C154F">
        <w:rPr>
          <w:rFonts w:ascii="Arial" w:hAnsi="Arial" w:cs="Arial"/>
          <w:color w:val="FFFFFF" w:themeColor="background1"/>
          <w:sz w:val="24"/>
          <w:szCs w:val="24"/>
        </w:rPr>
        <w:t>and</w:t>
      </w:r>
      <w:r w:rsidRPr="00FC0D36">
        <w:rPr>
          <w:rFonts w:ascii="Arial" w:hAnsi="Arial" w:cs="Arial"/>
          <w:color w:val="FFFFFF" w:themeColor="background1"/>
          <w:sz w:val="24"/>
          <w:szCs w:val="24"/>
        </w:rPr>
        <w:t xml:space="preserve"> Growth sectors </w:t>
      </w:r>
    </w:p>
    <w:p w14:paraId="0152999B" w14:textId="77777777" w:rsidR="00E5363A" w:rsidRPr="003C154F" w:rsidRDefault="00E5363A" w:rsidP="003C154F">
      <w:pPr>
        <w:pStyle w:val="NoSpacing"/>
      </w:pPr>
    </w:p>
    <w:p w14:paraId="22488F60" w14:textId="18CC9DCC" w:rsidR="00E5363A" w:rsidRPr="00FC0D36" w:rsidRDefault="003C154F" w:rsidP="00E5363A">
      <w:pPr>
        <w:pStyle w:val="NoSpacing"/>
        <w:spacing w:line="276" w:lineRule="auto"/>
        <w:rPr>
          <w:rFonts w:ascii="Arial" w:hAnsi="Arial" w:cs="Arial"/>
          <w:b/>
          <w:color w:val="FFFFFF" w:themeColor="background1"/>
          <w:sz w:val="24"/>
          <w:szCs w:val="24"/>
        </w:rPr>
      </w:pPr>
      <w:r>
        <w:rPr>
          <w:rFonts w:ascii="Arial" w:hAnsi="Arial" w:cs="Arial"/>
          <w:color w:val="FFFFFF" w:themeColor="background1"/>
          <w:sz w:val="24"/>
          <w:szCs w:val="24"/>
        </w:rPr>
        <w:t>There is good use of</w:t>
      </w:r>
      <w:r w:rsidR="00E5363A" w:rsidRPr="00FC0D36">
        <w:rPr>
          <w:rFonts w:ascii="Arial" w:hAnsi="Arial" w:cs="Arial"/>
          <w:color w:val="FFFFFF" w:themeColor="background1"/>
          <w:sz w:val="24"/>
          <w:szCs w:val="24"/>
        </w:rPr>
        <w:t xml:space="preserve"> SDS Skills Investment Plans and Regional Skills Assessments </w:t>
      </w:r>
      <w:proofErr w:type="gramStart"/>
      <w:r w:rsidR="00134E79" w:rsidRPr="00FC0D36">
        <w:rPr>
          <w:rFonts w:ascii="Arial" w:hAnsi="Arial" w:cs="Arial"/>
          <w:color w:val="FFFFFF" w:themeColor="background1"/>
          <w:sz w:val="24"/>
          <w:szCs w:val="24"/>
        </w:rPr>
        <w:t>and also</w:t>
      </w:r>
      <w:proofErr w:type="gramEnd"/>
      <w:r w:rsidR="00134E79" w:rsidRPr="00FC0D36">
        <w:rPr>
          <w:rFonts w:ascii="Arial" w:hAnsi="Arial" w:cs="Arial"/>
          <w:color w:val="FFFFFF" w:themeColor="background1"/>
          <w:sz w:val="24"/>
          <w:szCs w:val="24"/>
        </w:rPr>
        <w:t xml:space="preserve"> considers</w:t>
      </w:r>
      <w:r w:rsidR="00E5363A" w:rsidRPr="00FC0D36">
        <w:rPr>
          <w:rFonts w:ascii="Arial" w:hAnsi="Arial" w:cs="Arial"/>
          <w:color w:val="FFFFFF" w:themeColor="background1"/>
          <w:sz w:val="24"/>
          <w:szCs w:val="24"/>
        </w:rPr>
        <w:t xml:space="preserve"> equality data, skills alignment and qualification achievement levels. Together, this intelligence provides a comprehensive picture of the local </w:t>
      </w:r>
      <w:proofErr w:type="spellStart"/>
      <w:r w:rsidR="00E5363A" w:rsidRPr="00FC0D36">
        <w:rPr>
          <w:rFonts w:ascii="Arial" w:hAnsi="Arial" w:cs="Arial"/>
          <w:color w:val="FFFFFF" w:themeColor="background1"/>
          <w:sz w:val="24"/>
          <w:szCs w:val="24"/>
        </w:rPr>
        <w:t>labour</w:t>
      </w:r>
      <w:proofErr w:type="spellEnd"/>
      <w:r w:rsidR="00E5363A" w:rsidRPr="00FC0D36">
        <w:rPr>
          <w:rFonts w:ascii="Arial" w:hAnsi="Arial" w:cs="Arial"/>
          <w:color w:val="FFFFFF" w:themeColor="background1"/>
          <w:sz w:val="24"/>
          <w:szCs w:val="24"/>
        </w:rPr>
        <w:t xml:space="preserve"> market, which the provider uses to very good effect to plan their delivery.</w:t>
      </w:r>
    </w:p>
    <w:p w14:paraId="6AD4C554" w14:textId="169B2A58" w:rsidR="00945F59" w:rsidRPr="00F77236" w:rsidRDefault="00945F59" w:rsidP="00F77236">
      <w:pPr>
        <w:pStyle w:val="NoSpacing"/>
        <w:rPr>
          <w:rFonts w:ascii="Arial" w:hAnsi="Arial" w:cs="Arial"/>
          <w:b/>
          <w:bCs/>
          <w:color w:val="58417E"/>
          <w:sz w:val="32"/>
          <w:szCs w:val="32"/>
        </w:rPr>
      </w:pPr>
      <w:bookmarkStart w:id="38" w:name="LQC3"/>
      <w:bookmarkEnd w:id="37"/>
      <w:r w:rsidRPr="00F77236">
        <w:rPr>
          <w:rFonts w:ascii="Arial" w:hAnsi="Arial" w:cs="Arial"/>
          <w:b/>
          <w:bCs/>
          <w:color w:val="58417E"/>
          <w:sz w:val="32"/>
          <w:szCs w:val="32"/>
        </w:rPr>
        <w:lastRenderedPageBreak/>
        <w:t>Management and support of staff</w:t>
      </w:r>
    </w:p>
    <w:bookmarkEnd w:id="38"/>
    <w:p w14:paraId="7FA31236" w14:textId="77777777" w:rsidR="00945F59" w:rsidRPr="007C16E0" w:rsidRDefault="00945F59" w:rsidP="00945F59">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1A98DDCD" w14:textId="25936778" w:rsidR="00945F59" w:rsidRDefault="009B7944" w:rsidP="00945F59">
      <w:pPr>
        <w:pStyle w:val="NoSpacing"/>
        <w:rPr>
          <w:rFonts w:ascii="Arial" w:hAnsi="Arial" w:cs="Arial"/>
          <w:sz w:val="24"/>
          <w:szCs w:val="24"/>
          <w:lang w:val="en-GB"/>
        </w:rPr>
      </w:pPr>
      <w:r w:rsidRPr="009B7944">
        <w:rPr>
          <w:rFonts w:ascii="Arial" w:hAnsi="Arial" w:cs="Arial"/>
          <w:sz w:val="24"/>
          <w:szCs w:val="24"/>
          <w:lang w:val="en-GB"/>
        </w:rPr>
        <w:t>2.2.1: How effective are we at managing our staff to deliver SDS funded provision?</w:t>
      </w:r>
    </w:p>
    <w:p w14:paraId="22F51ABF" w14:textId="77777777" w:rsidR="009B7944" w:rsidRDefault="009B7944" w:rsidP="00945F59">
      <w:pPr>
        <w:pStyle w:val="NoSpacing"/>
        <w:rPr>
          <w:rFonts w:ascii="Arial" w:hAnsi="Arial" w:cs="Arial"/>
          <w:sz w:val="24"/>
          <w:szCs w:val="24"/>
        </w:rPr>
      </w:pPr>
    </w:p>
    <w:p w14:paraId="7581B7DE" w14:textId="23CAA05E" w:rsidR="00945F59" w:rsidRDefault="00945F59" w:rsidP="00945F59">
      <w:pPr>
        <w:pStyle w:val="NoSpacing"/>
        <w:rPr>
          <w:rFonts w:ascii="Arial" w:hAnsi="Arial" w:cs="Arial"/>
          <w:sz w:val="24"/>
          <w:szCs w:val="24"/>
        </w:rPr>
      </w:pPr>
      <w:r>
        <w:rPr>
          <w:noProof/>
        </w:rPr>
        <w:drawing>
          <wp:anchor distT="0" distB="0" distL="114300" distR="114300" simplePos="0" relativeHeight="251658265" behindDoc="1" locked="0" layoutInCell="1" allowOverlap="1" wp14:anchorId="3CB3BD31" wp14:editId="0D080A79">
            <wp:simplePos x="0" y="0"/>
            <wp:positionH relativeFrom="column">
              <wp:posOffset>951614</wp:posOffset>
            </wp:positionH>
            <wp:positionV relativeFrom="paragraph">
              <wp:posOffset>15137</wp:posOffset>
            </wp:positionV>
            <wp:extent cx="2525493" cy="2160000"/>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5493" cy="2160000"/>
                    </a:xfrm>
                    <a:prstGeom prst="rect">
                      <a:avLst/>
                    </a:prstGeom>
                  </pic:spPr>
                </pic:pic>
              </a:graphicData>
            </a:graphic>
            <wp14:sizeRelH relativeFrom="margin">
              <wp14:pctWidth>0</wp14:pctWidth>
            </wp14:sizeRelH>
            <wp14:sizeRelV relativeFrom="margin">
              <wp14:pctHeight>0</wp14:pctHeight>
            </wp14:sizeRelV>
          </wp:anchor>
        </w:drawing>
      </w:r>
    </w:p>
    <w:p w14:paraId="0C77BAE9" w14:textId="565F5EF4" w:rsidR="00945F59" w:rsidRDefault="00945F59" w:rsidP="00945F59">
      <w:pPr>
        <w:pStyle w:val="NoSpacing"/>
        <w:rPr>
          <w:rFonts w:ascii="Arial" w:hAnsi="Arial" w:cs="Arial"/>
          <w:sz w:val="24"/>
          <w:szCs w:val="24"/>
        </w:rPr>
      </w:pPr>
    </w:p>
    <w:p w14:paraId="684A287A" w14:textId="77777777" w:rsidR="00945F59" w:rsidRDefault="00945F59" w:rsidP="00945F59">
      <w:pPr>
        <w:pStyle w:val="NoSpacing"/>
        <w:rPr>
          <w:rFonts w:ascii="Arial" w:hAnsi="Arial" w:cs="Arial"/>
          <w:sz w:val="24"/>
          <w:szCs w:val="24"/>
        </w:rPr>
      </w:pPr>
    </w:p>
    <w:p w14:paraId="7FFFB41F" w14:textId="77777777" w:rsidR="00945F59" w:rsidRDefault="00945F59" w:rsidP="00945F59">
      <w:pPr>
        <w:pStyle w:val="NoSpacing"/>
        <w:rPr>
          <w:rFonts w:ascii="Arial" w:hAnsi="Arial" w:cs="Arial"/>
          <w:sz w:val="24"/>
          <w:szCs w:val="24"/>
        </w:rPr>
      </w:pPr>
    </w:p>
    <w:p w14:paraId="0FAE075F" w14:textId="77777777" w:rsidR="00945F59" w:rsidRDefault="00945F59" w:rsidP="00945F59">
      <w:pPr>
        <w:pStyle w:val="NoSpacing"/>
        <w:rPr>
          <w:rFonts w:ascii="Arial" w:hAnsi="Arial" w:cs="Arial"/>
          <w:sz w:val="24"/>
          <w:szCs w:val="24"/>
        </w:rPr>
      </w:pPr>
    </w:p>
    <w:p w14:paraId="225D6F9A" w14:textId="77777777" w:rsidR="00945F59" w:rsidRDefault="00945F59" w:rsidP="00945F59">
      <w:pPr>
        <w:pStyle w:val="NoSpacing"/>
        <w:rPr>
          <w:rFonts w:ascii="Arial" w:hAnsi="Arial" w:cs="Arial"/>
          <w:sz w:val="24"/>
          <w:szCs w:val="24"/>
        </w:rPr>
      </w:pPr>
    </w:p>
    <w:p w14:paraId="758F213D" w14:textId="77777777" w:rsidR="00945F59" w:rsidRDefault="00945F59" w:rsidP="00945F59">
      <w:pPr>
        <w:pStyle w:val="NoSpacing"/>
        <w:rPr>
          <w:rFonts w:ascii="Arial" w:hAnsi="Arial" w:cs="Arial"/>
          <w:sz w:val="24"/>
          <w:szCs w:val="24"/>
        </w:rPr>
      </w:pPr>
    </w:p>
    <w:p w14:paraId="0EFB0724" w14:textId="77777777" w:rsidR="00945F59" w:rsidRDefault="00945F59" w:rsidP="00945F59">
      <w:pPr>
        <w:pStyle w:val="NoSpacing"/>
        <w:rPr>
          <w:rFonts w:ascii="Arial" w:hAnsi="Arial" w:cs="Arial"/>
          <w:sz w:val="24"/>
          <w:szCs w:val="24"/>
        </w:rPr>
      </w:pPr>
    </w:p>
    <w:p w14:paraId="4F4DABCC" w14:textId="77777777" w:rsidR="00945F59" w:rsidRDefault="00945F59" w:rsidP="00945F59">
      <w:pPr>
        <w:pStyle w:val="NoSpacing"/>
        <w:rPr>
          <w:rFonts w:ascii="Arial" w:hAnsi="Arial" w:cs="Arial"/>
          <w:sz w:val="24"/>
          <w:szCs w:val="24"/>
        </w:rPr>
      </w:pPr>
    </w:p>
    <w:p w14:paraId="71C48207" w14:textId="77777777" w:rsidR="00945F59" w:rsidRDefault="00945F59" w:rsidP="00945F59">
      <w:pPr>
        <w:pStyle w:val="NoSpacing"/>
        <w:rPr>
          <w:rFonts w:ascii="Arial" w:hAnsi="Arial" w:cs="Arial"/>
          <w:sz w:val="24"/>
          <w:szCs w:val="24"/>
        </w:rPr>
      </w:pPr>
    </w:p>
    <w:p w14:paraId="1ABD4D57" w14:textId="77777777" w:rsidR="00945F59" w:rsidRDefault="00945F59" w:rsidP="00945F59">
      <w:pPr>
        <w:pStyle w:val="NoSpacing"/>
        <w:rPr>
          <w:rFonts w:ascii="Arial" w:hAnsi="Arial" w:cs="Arial"/>
          <w:sz w:val="24"/>
          <w:szCs w:val="24"/>
        </w:rPr>
      </w:pPr>
    </w:p>
    <w:p w14:paraId="6B4CD3C0" w14:textId="77777777" w:rsidR="00945F59" w:rsidRDefault="00945F59" w:rsidP="00945F59">
      <w:pPr>
        <w:pStyle w:val="NoSpacing"/>
        <w:rPr>
          <w:rFonts w:ascii="Arial" w:hAnsi="Arial" w:cs="Arial"/>
          <w:sz w:val="24"/>
          <w:szCs w:val="24"/>
        </w:rPr>
      </w:pPr>
    </w:p>
    <w:p w14:paraId="7D646216" w14:textId="77777777" w:rsidR="00945F59" w:rsidRPr="007C16E0" w:rsidRDefault="00945F59" w:rsidP="00945F59">
      <w:pPr>
        <w:pStyle w:val="NoSpacing"/>
        <w:rPr>
          <w:rFonts w:ascii="Arial" w:hAnsi="Arial" w:cs="Arial"/>
          <w:sz w:val="24"/>
          <w:szCs w:val="24"/>
        </w:rPr>
      </w:pPr>
    </w:p>
    <w:p w14:paraId="0F13D138" w14:textId="77777777" w:rsidR="00945F59" w:rsidRDefault="00945F59" w:rsidP="00945F59">
      <w:pPr>
        <w:pStyle w:val="NoSpacing"/>
        <w:jc w:val="center"/>
        <w:rPr>
          <w:rFonts w:ascii="Arial" w:hAnsi="Arial" w:cs="Arial"/>
          <w:b/>
          <w:bCs/>
          <w:color w:val="9FB000"/>
          <w:sz w:val="28"/>
          <w:szCs w:val="28"/>
        </w:rPr>
      </w:pPr>
    </w:p>
    <w:p w14:paraId="064E0220" w14:textId="77777777" w:rsidR="00945F59" w:rsidRPr="00945F59" w:rsidRDefault="00945F59" w:rsidP="00945F59">
      <w:pPr>
        <w:pStyle w:val="NoSpacing"/>
        <w:jc w:val="center"/>
        <w:rPr>
          <w:rFonts w:ascii="Arial" w:hAnsi="Arial" w:cs="Arial"/>
          <w:b/>
          <w:bCs/>
          <w:color w:val="58417E"/>
          <w:sz w:val="28"/>
          <w:szCs w:val="28"/>
        </w:rPr>
      </w:pPr>
      <w:r w:rsidRPr="00945F59">
        <w:rPr>
          <w:rFonts w:ascii="Arial" w:hAnsi="Arial" w:cs="Arial"/>
          <w:b/>
          <w:bCs/>
          <w:color w:val="58417E"/>
          <w:sz w:val="28"/>
          <w:szCs w:val="28"/>
        </w:rPr>
        <w:t>Areas for Improvement 21/22</w:t>
      </w:r>
    </w:p>
    <w:p w14:paraId="79B4429D" w14:textId="77777777" w:rsidR="00945F59" w:rsidRPr="007C16E0" w:rsidRDefault="00945F59" w:rsidP="00945F59">
      <w:pPr>
        <w:pStyle w:val="NoSpacing"/>
        <w:rPr>
          <w:rFonts w:ascii="Arial" w:hAnsi="Arial" w:cs="Arial"/>
          <w:sz w:val="24"/>
          <w:szCs w:val="24"/>
        </w:rPr>
      </w:pPr>
    </w:p>
    <w:p w14:paraId="3D047A61" w14:textId="5B723793" w:rsidR="00945F59" w:rsidRPr="00945F59" w:rsidRDefault="00945F59" w:rsidP="007742E7">
      <w:pPr>
        <w:pStyle w:val="NoSpacing"/>
        <w:numPr>
          <w:ilvl w:val="0"/>
          <w:numId w:val="15"/>
        </w:numPr>
        <w:spacing w:line="276" w:lineRule="auto"/>
        <w:rPr>
          <w:rFonts w:ascii="Arial" w:hAnsi="Arial" w:cs="Arial"/>
          <w:sz w:val="24"/>
          <w:szCs w:val="24"/>
          <w:lang w:val="en-GB"/>
        </w:rPr>
      </w:pPr>
      <w:r w:rsidRPr="00945F59">
        <w:rPr>
          <w:rFonts w:ascii="Arial" w:hAnsi="Arial" w:cs="Arial"/>
          <w:sz w:val="24"/>
          <w:szCs w:val="24"/>
          <w:lang w:val="en-GB"/>
        </w:rPr>
        <w:t xml:space="preserve">Lack of staff awareness of SDS’s expectations and requirements on delivery </w:t>
      </w:r>
    </w:p>
    <w:p w14:paraId="6FD7BBE5" w14:textId="79AB2001" w:rsidR="00945F59" w:rsidRPr="00945F59" w:rsidRDefault="00945F59" w:rsidP="007742E7">
      <w:pPr>
        <w:pStyle w:val="NoSpacing"/>
        <w:numPr>
          <w:ilvl w:val="0"/>
          <w:numId w:val="15"/>
        </w:numPr>
        <w:spacing w:line="276" w:lineRule="auto"/>
        <w:rPr>
          <w:rFonts w:ascii="Arial" w:hAnsi="Arial" w:cs="Arial"/>
          <w:sz w:val="24"/>
          <w:szCs w:val="24"/>
          <w:lang w:val="en-GB"/>
        </w:rPr>
      </w:pPr>
      <w:r w:rsidRPr="00945F59">
        <w:rPr>
          <w:rFonts w:ascii="Arial" w:hAnsi="Arial" w:cs="Arial"/>
          <w:sz w:val="24"/>
          <w:szCs w:val="24"/>
          <w:lang w:val="en-GB"/>
        </w:rPr>
        <w:t xml:space="preserve">Ineffective contingency planning to ensure continuity of the MA programme in the event of unplanned absence/ staff leaving </w:t>
      </w:r>
    </w:p>
    <w:p w14:paraId="4250262B" w14:textId="5733D59C" w:rsidR="00945F59" w:rsidRPr="00945F59" w:rsidRDefault="00945F59" w:rsidP="007742E7">
      <w:pPr>
        <w:pStyle w:val="NoSpacing"/>
        <w:numPr>
          <w:ilvl w:val="0"/>
          <w:numId w:val="15"/>
        </w:numPr>
        <w:spacing w:line="276" w:lineRule="auto"/>
        <w:rPr>
          <w:rFonts w:ascii="Arial" w:hAnsi="Arial" w:cs="Arial"/>
          <w:sz w:val="24"/>
          <w:szCs w:val="24"/>
          <w:lang w:val="en-GB"/>
        </w:rPr>
      </w:pPr>
      <w:r w:rsidRPr="00945F59">
        <w:rPr>
          <w:rFonts w:ascii="Arial" w:hAnsi="Arial" w:cs="Arial"/>
          <w:sz w:val="24"/>
          <w:szCs w:val="24"/>
          <w:lang w:val="en-GB"/>
        </w:rPr>
        <w:t xml:space="preserve">Lack of provider staff workload monitoring </w:t>
      </w:r>
    </w:p>
    <w:p w14:paraId="57C1A4AD" w14:textId="77777777" w:rsidR="00945F59" w:rsidRDefault="00945F59" w:rsidP="00945F59">
      <w:pPr>
        <w:pStyle w:val="NoSpacing"/>
        <w:rPr>
          <w:rFonts w:ascii="Arial" w:hAnsi="Arial" w:cs="Arial"/>
          <w:b/>
          <w:bCs/>
          <w:sz w:val="24"/>
          <w:szCs w:val="24"/>
        </w:rPr>
      </w:pPr>
    </w:p>
    <w:p w14:paraId="3AD76B79" w14:textId="77777777" w:rsidR="00945F59" w:rsidRDefault="00945F59" w:rsidP="00945F59">
      <w:pPr>
        <w:pStyle w:val="NoSpacing"/>
        <w:rPr>
          <w:rFonts w:ascii="Arial" w:hAnsi="Arial" w:cs="Arial"/>
          <w:b/>
          <w:bCs/>
          <w:sz w:val="24"/>
          <w:szCs w:val="24"/>
        </w:rPr>
      </w:pPr>
    </w:p>
    <w:p w14:paraId="2994BBEB" w14:textId="77777777" w:rsidR="00B911CA" w:rsidRDefault="00B911CA" w:rsidP="00B911CA">
      <w:pPr>
        <w:pStyle w:val="NoSpacing"/>
        <w:rPr>
          <w:rFonts w:ascii="Arial" w:hAnsi="Arial" w:cs="Arial"/>
          <w:b/>
          <w:bCs/>
          <w:color w:val="FFFFFF" w:themeColor="background1"/>
          <w:sz w:val="24"/>
          <w:szCs w:val="24"/>
        </w:rPr>
      </w:pPr>
    </w:p>
    <w:p w14:paraId="16209237" w14:textId="77777777" w:rsidR="00B911CA" w:rsidRDefault="00B911CA" w:rsidP="00B911CA">
      <w:pPr>
        <w:pStyle w:val="NoSpacing"/>
        <w:rPr>
          <w:rFonts w:ascii="Arial" w:hAnsi="Arial" w:cs="Arial"/>
          <w:b/>
          <w:bCs/>
          <w:color w:val="FFFFFF" w:themeColor="background1"/>
          <w:sz w:val="24"/>
          <w:szCs w:val="24"/>
        </w:rPr>
      </w:pPr>
    </w:p>
    <w:p w14:paraId="367DED84" w14:textId="5FD47761" w:rsidR="003C154F" w:rsidRDefault="003C154F" w:rsidP="00B911CA">
      <w:pPr>
        <w:pStyle w:val="NoSpacing"/>
        <w:rPr>
          <w:rFonts w:ascii="Arial" w:hAnsi="Arial" w:cs="Arial"/>
          <w:b/>
          <w:bCs/>
          <w:color w:val="FFFFFF" w:themeColor="background1"/>
          <w:sz w:val="24"/>
          <w:szCs w:val="24"/>
        </w:rPr>
      </w:pPr>
    </w:p>
    <w:p w14:paraId="5ECFD16E" w14:textId="74F49EAC" w:rsidR="003C154F" w:rsidRDefault="000F767C" w:rsidP="00B911CA">
      <w:pPr>
        <w:pStyle w:val="NoSpacing"/>
        <w:rPr>
          <w:rFonts w:ascii="Arial" w:hAnsi="Arial" w:cs="Arial"/>
          <w:b/>
          <w:bCs/>
          <w:color w:val="FFFFFF" w:themeColor="background1"/>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64" behindDoc="1" locked="0" layoutInCell="1" allowOverlap="1" wp14:anchorId="5267D54E" wp14:editId="0D76F426">
                <wp:simplePos x="0" y="0"/>
                <wp:positionH relativeFrom="column">
                  <wp:posOffset>-109486</wp:posOffset>
                </wp:positionH>
                <wp:positionV relativeFrom="page">
                  <wp:posOffset>1063256</wp:posOffset>
                </wp:positionV>
                <wp:extent cx="4518660" cy="5642477"/>
                <wp:effectExtent l="0" t="0" r="15240" b="15875"/>
                <wp:wrapNone/>
                <wp:docPr id="36" name="Rectangle 36"/>
                <wp:cNvGraphicFramePr/>
                <a:graphic xmlns:a="http://schemas.openxmlformats.org/drawingml/2006/main">
                  <a:graphicData uri="http://schemas.microsoft.com/office/word/2010/wordprocessingShape">
                    <wps:wsp>
                      <wps:cNvSpPr/>
                      <wps:spPr>
                        <a:xfrm>
                          <a:off x="0" y="0"/>
                          <a:ext cx="4518660" cy="5642477"/>
                        </a:xfrm>
                        <a:prstGeom prst="rect">
                          <a:avLst/>
                        </a:prstGeom>
                        <a:solidFill>
                          <a:srgbClr val="58417E"/>
                        </a:solidFill>
                        <a:ln>
                          <a:solidFill>
                            <a:srgbClr val="58417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805F9" id="Rectangle 36" o:spid="_x0000_s1026" style="position:absolute;margin-left:-8.6pt;margin-top:83.7pt;width:355.8pt;height:444.3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" fillcolor="#58417e" strokecolor="#58417e" strokeweight="1pt">
                <w10:wrap anchory="page"/>
              </v:rect>
            </w:pict>
          </mc:Fallback>
        </mc:AlternateContent>
      </w:r>
    </w:p>
    <w:p w14:paraId="18D08537" w14:textId="0000BA0C" w:rsidR="009B7944" w:rsidRDefault="00945F59" w:rsidP="003C154F">
      <w:pPr>
        <w:pStyle w:val="NoSpacing"/>
        <w:spacing w:line="276" w:lineRule="auto"/>
        <w:rPr>
          <w:rFonts w:ascii="Arial" w:hAnsi="Arial" w:cs="Arial"/>
          <w:b/>
          <w:bCs/>
          <w:color w:val="FFFFFF" w:themeColor="background1"/>
          <w:sz w:val="24"/>
          <w:szCs w:val="24"/>
        </w:rPr>
      </w:pPr>
      <w:r w:rsidRPr="007C16E0">
        <w:rPr>
          <w:rFonts w:ascii="Arial" w:hAnsi="Arial" w:cs="Arial"/>
          <w:b/>
          <w:bCs/>
          <w:color w:val="FFFFFF" w:themeColor="background1"/>
          <w:sz w:val="24"/>
          <w:szCs w:val="24"/>
        </w:rPr>
        <w:t xml:space="preserve">Effective Practice: </w:t>
      </w:r>
      <w:r w:rsidR="00B911CA">
        <w:rPr>
          <w:rFonts w:ascii="Arial" w:hAnsi="Arial" w:cs="Arial"/>
          <w:b/>
          <w:bCs/>
          <w:color w:val="FFFFFF" w:themeColor="background1"/>
          <w:sz w:val="24"/>
          <w:szCs w:val="24"/>
        </w:rPr>
        <w:t>Polaris Learning Limited</w:t>
      </w:r>
    </w:p>
    <w:p w14:paraId="59D32B98" w14:textId="274A4334" w:rsidR="00B911CA" w:rsidRDefault="00B911CA" w:rsidP="003C154F">
      <w:pPr>
        <w:pStyle w:val="NoSpacing"/>
        <w:spacing w:line="276" w:lineRule="auto"/>
        <w:rPr>
          <w:rFonts w:ascii="Arial" w:hAnsi="Arial" w:cs="Arial"/>
          <w:b/>
          <w:bCs/>
          <w:color w:val="FFFFFF" w:themeColor="background1"/>
          <w:sz w:val="24"/>
          <w:szCs w:val="24"/>
        </w:rPr>
      </w:pPr>
    </w:p>
    <w:p w14:paraId="7930F8FB" w14:textId="013DB2B4" w:rsidR="00B911CA" w:rsidRPr="00B911CA" w:rsidRDefault="00B911CA" w:rsidP="003C154F">
      <w:pPr>
        <w:pStyle w:val="NoSpacing"/>
        <w:spacing w:line="276" w:lineRule="auto"/>
        <w:rPr>
          <w:rFonts w:ascii="Arial" w:hAnsi="Arial" w:cs="Arial"/>
          <w:color w:val="FFFFFF" w:themeColor="background1"/>
          <w:sz w:val="24"/>
          <w:szCs w:val="24"/>
        </w:rPr>
      </w:pPr>
      <w:bookmarkStart w:id="39" w:name="_Hlk114143976"/>
      <w:r w:rsidRPr="00B911CA">
        <w:rPr>
          <w:rFonts w:ascii="Arial" w:hAnsi="Arial" w:cs="Arial"/>
          <w:color w:val="FFFFFF" w:themeColor="background1"/>
          <w:sz w:val="24"/>
          <w:szCs w:val="24"/>
        </w:rPr>
        <w:t>The provider has excellent contingency plans in place to ensure that the service they offer to employers and apprentices is not disrupted by staff absence</w:t>
      </w:r>
      <w:r>
        <w:rPr>
          <w:rFonts w:ascii="Arial" w:hAnsi="Arial" w:cs="Arial"/>
          <w:color w:val="FFFFFF" w:themeColor="background1"/>
          <w:sz w:val="24"/>
          <w:szCs w:val="24"/>
        </w:rPr>
        <w:t xml:space="preserve">. </w:t>
      </w:r>
      <w:r w:rsidRPr="00B911CA">
        <w:rPr>
          <w:rFonts w:ascii="Arial" w:hAnsi="Arial" w:cs="Arial"/>
          <w:color w:val="FFFFFF" w:themeColor="background1"/>
          <w:sz w:val="24"/>
          <w:szCs w:val="24"/>
        </w:rPr>
        <w:t xml:space="preserve">Two assessors are allocated to work </w:t>
      </w:r>
      <w:proofErr w:type="gramStart"/>
      <w:r w:rsidRPr="00B911CA">
        <w:rPr>
          <w:rFonts w:ascii="Arial" w:hAnsi="Arial" w:cs="Arial"/>
          <w:color w:val="FFFFFF" w:themeColor="background1"/>
          <w:sz w:val="24"/>
          <w:szCs w:val="24"/>
        </w:rPr>
        <w:t xml:space="preserve">with  </w:t>
      </w:r>
      <w:r w:rsidR="00FF5B19">
        <w:rPr>
          <w:rFonts w:ascii="Arial" w:hAnsi="Arial" w:cs="Arial"/>
          <w:color w:val="FFFFFF" w:themeColor="background1"/>
          <w:sz w:val="24"/>
          <w:szCs w:val="24"/>
        </w:rPr>
        <w:t>each</w:t>
      </w:r>
      <w:proofErr w:type="gramEnd"/>
      <w:r w:rsidRPr="00B911CA">
        <w:rPr>
          <w:rFonts w:ascii="Arial" w:hAnsi="Arial" w:cs="Arial"/>
          <w:color w:val="FFFFFF" w:themeColor="background1"/>
          <w:sz w:val="24"/>
          <w:szCs w:val="24"/>
        </w:rPr>
        <w:t xml:space="preserve"> employer,</w:t>
      </w:r>
      <w:r>
        <w:rPr>
          <w:rFonts w:ascii="Arial" w:hAnsi="Arial" w:cs="Arial"/>
          <w:color w:val="FFFFFF" w:themeColor="background1"/>
          <w:sz w:val="24"/>
          <w:szCs w:val="24"/>
        </w:rPr>
        <w:t xml:space="preserve"> </w:t>
      </w:r>
      <w:r w:rsidRPr="00B911CA">
        <w:rPr>
          <w:rFonts w:ascii="Arial" w:hAnsi="Arial" w:cs="Arial"/>
          <w:color w:val="FFFFFF" w:themeColor="background1"/>
          <w:sz w:val="24"/>
          <w:szCs w:val="24"/>
        </w:rPr>
        <w:t xml:space="preserve">so that if the key assessor is unavailable, the second assessor can step in, </w:t>
      </w:r>
      <w:proofErr w:type="spellStart"/>
      <w:r w:rsidRPr="00B911CA">
        <w:rPr>
          <w:rFonts w:ascii="Arial" w:hAnsi="Arial" w:cs="Arial"/>
          <w:color w:val="FFFFFF" w:themeColor="background1"/>
          <w:sz w:val="24"/>
          <w:szCs w:val="24"/>
        </w:rPr>
        <w:t>utilising</w:t>
      </w:r>
      <w:proofErr w:type="spellEnd"/>
      <w:r w:rsidRPr="00B911CA">
        <w:rPr>
          <w:rFonts w:ascii="Arial" w:hAnsi="Arial" w:cs="Arial"/>
          <w:color w:val="FFFFFF" w:themeColor="background1"/>
          <w:sz w:val="24"/>
          <w:szCs w:val="24"/>
        </w:rPr>
        <w:t xml:space="preserve"> the relationships that they have already built with the employer</w:t>
      </w:r>
      <w:r w:rsidR="00FF5B19">
        <w:rPr>
          <w:rFonts w:ascii="Arial" w:hAnsi="Arial" w:cs="Arial"/>
          <w:color w:val="FFFFFF" w:themeColor="background1"/>
          <w:sz w:val="24"/>
          <w:szCs w:val="24"/>
        </w:rPr>
        <w:t>.</w:t>
      </w:r>
      <w:r w:rsidRPr="00B911CA">
        <w:rPr>
          <w:rFonts w:ascii="Arial" w:hAnsi="Arial" w:cs="Arial"/>
          <w:color w:val="FFFFFF" w:themeColor="background1"/>
          <w:sz w:val="24"/>
          <w:szCs w:val="24"/>
        </w:rPr>
        <w:t xml:space="preserve"> Polaris also makes good use of the Microsoft Teams channels to share internally a </w:t>
      </w:r>
      <w:proofErr w:type="spellStart"/>
      <w:proofErr w:type="gramStart"/>
      <w:r w:rsidRPr="00B911CA">
        <w:rPr>
          <w:rFonts w:ascii="Arial" w:hAnsi="Arial" w:cs="Arial"/>
          <w:color w:val="FFFFFF" w:themeColor="background1"/>
          <w:sz w:val="24"/>
          <w:szCs w:val="24"/>
        </w:rPr>
        <w:t>well</w:t>
      </w:r>
      <w:r w:rsidR="000C084C">
        <w:rPr>
          <w:rFonts w:ascii="Arial" w:hAnsi="Arial" w:cs="Arial"/>
          <w:color w:val="FFFFFF" w:themeColor="background1"/>
          <w:sz w:val="24"/>
          <w:szCs w:val="24"/>
        </w:rPr>
        <w:t xml:space="preserve"> </w:t>
      </w:r>
      <w:r w:rsidRPr="00B911CA">
        <w:rPr>
          <w:rFonts w:ascii="Arial" w:hAnsi="Arial" w:cs="Arial"/>
          <w:color w:val="FFFFFF" w:themeColor="background1"/>
          <w:sz w:val="24"/>
          <w:szCs w:val="24"/>
        </w:rPr>
        <w:t>designed</w:t>
      </w:r>
      <w:proofErr w:type="spellEnd"/>
      <w:proofErr w:type="gramEnd"/>
      <w:r w:rsidRPr="00B911CA">
        <w:rPr>
          <w:rFonts w:ascii="Arial" w:hAnsi="Arial" w:cs="Arial"/>
          <w:color w:val="FFFFFF" w:themeColor="background1"/>
          <w:sz w:val="24"/>
          <w:szCs w:val="24"/>
        </w:rPr>
        <w:t xml:space="preserve"> document which breaks down in detail the progress of each individual apprentice. </w:t>
      </w:r>
      <w:proofErr w:type="spellStart"/>
      <w:r w:rsidRPr="00B911CA">
        <w:rPr>
          <w:rFonts w:ascii="Arial" w:hAnsi="Arial" w:cs="Arial"/>
          <w:color w:val="FFFFFF" w:themeColor="background1"/>
          <w:sz w:val="24"/>
          <w:szCs w:val="24"/>
        </w:rPr>
        <w:t>Organised</w:t>
      </w:r>
      <w:proofErr w:type="spellEnd"/>
      <w:r w:rsidRPr="00B911CA">
        <w:rPr>
          <w:rFonts w:ascii="Arial" w:hAnsi="Arial" w:cs="Arial"/>
          <w:color w:val="FFFFFF" w:themeColor="background1"/>
          <w:sz w:val="24"/>
          <w:szCs w:val="24"/>
        </w:rPr>
        <w:t xml:space="preserve"> by employer, this useful and well used document uses </w:t>
      </w:r>
      <w:proofErr w:type="spellStart"/>
      <w:r w:rsidRPr="00B911CA">
        <w:rPr>
          <w:rFonts w:ascii="Arial" w:hAnsi="Arial" w:cs="Arial"/>
          <w:color w:val="FFFFFF" w:themeColor="background1"/>
          <w:sz w:val="24"/>
          <w:szCs w:val="24"/>
        </w:rPr>
        <w:t>colour</w:t>
      </w:r>
      <w:proofErr w:type="spellEnd"/>
      <w:r w:rsidRPr="00B911CA">
        <w:rPr>
          <w:rFonts w:ascii="Arial" w:hAnsi="Arial" w:cs="Arial"/>
          <w:color w:val="FFFFFF" w:themeColor="background1"/>
          <w:sz w:val="24"/>
          <w:szCs w:val="24"/>
        </w:rPr>
        <w:t xml:space="preserve"> coding to clearly show apprentice progress on specific elements of individual units, indicating whether they have been started and whether the knowledge and understanding has been issued. The detail held within this document allows assessors to clearly see the progress that an apprentice has made, and allows for seamless cover for assessor absence, should this be required. </w:t>
      </w:r>
    </w:p>
    <w:p w14:paraId="66CCAC18" w14:textId="77777777" w:rsidR="00B911CA" w:rsidRPr="00B911CA" w:rsidRDefault="00B911CA" w:rsidP="003C154F">
      <w:pPr>
        <w:pStyle w:val="NoSpacing"/>
        <w:spacing w:line="276" w:lineRule="auto"/>
        <w:rPr>
          <w:rFonts w:ascii="Arial" w:hAnsi="Arial" w:cs="Arial"/>
          <w:b/>
          <w:bCs/>
          <w:color w:val="FFFFFF" w:themeColor="background1"/>
          <w:sz w:val="24"/>
          <w:szCs w:val="24"/>
        </w:rPr>
      </w:pPr>
    </w:p>
    <w:p w14:paraId="0D3E8B8C" w14:textId="7DAA35DF" w:rsidR="009B7944" w:rsidRPr="003C154F" w:rsidRDefault="00B911CA" w:rsidP="003C154F">
      <w:pPr>
        <w:pStyle w:val="NoSpacing"/>
        <w:spacing w:line="276" w:lineRule="auto"/>
        <w:rPr>
          <w:rFonts w:ascii="Arial" w:hAnsi="Arial" w:cs="Arial"/>
          <w:color w:val="FFFFFF" w:themeColor="background1"/>
          <w:sz w:val="24"/>
          <w:szCs w:val="24"/>
        </w:rPr>
      </w:pPr>
      <w:r w:rsidRPr="00B911CA">
        <w:rPr>
          <w:rFonts w:ascii="Arial" w:hAnsi="Arial" w:cs="Arial"/>
          <w:color w:val="FFFFFF" w:themeColor="background1"/>
          <w:sz w:val="24"/>
          <w:szCs w:val="24"/>
        </w:rPr>
        <w:t xml:space="preserve">During the pandemic, the administration team identified the need to ensure that all the admin documents are available electronically to ensure that all admin staff can access the documents that they need from anywhere. This pro-active approach to the consideration of potential contingency plans that they may need to </w:t>
      </w:r>
      <w:proofErr w:type="spellStart"/>
      <w:r w:rsidRPr="00B911CA">
        <w:rPr>
          <w:rFonts w:ascii="Arial" w:hAnsi="Arial" w:cs="Arial"/>
          <w:color w:val="FFFFFF" w:themeColor="background1"/>
          <w:sz w:val="24"/>
          <w:szCs w:val="24"/>
        </w:rPr>
        <w:t>utilise</w:t>
      </w:r>
      <w:proofErr w:type="spellEnd"/>
      <w:r w:rsidRPr="00B911CA">
        <w:rPr>
          <w:rFonts w:ascii="Arial" w:hAnsi="Arial" w:cs="Arial"/>
          <w:color w:val="FFFFFF" w:themeColor="background1"/>
          <w:sz w:val="24"/>
          <w:szCs w:val="24"/>
        </w:rPr>
        <w:t xml:space="preserve"> means that the provider was well prepared for a situation such as the restrictions that were placed on their delivery due to the Covid-19 pandemic.</w:t>
      </w:r>
    </w:p>
    <w:p w14:paraId="02208794" w14:textId="3A922840" w:rsidR="009B7944" w:rsidRPr="00184A66" w:rsidRDefault="009B7944" w:rsidP="00184A66">
      <w:pPr>
        <w:pStyle w:val="NoSpacing"/>
        <w:rPr>
          <w:rFonts w:ascii="Arial" w:hAnsi="Arial" w:cs="Arial"/>
          <w:b/>
          <w:bCs/>
          <w:color w:val="58417E"/>
          <w:sz w:val="32"/>
          <w:szCs w:val="32"/>
        </w:rPr>
      </w:pPr>
      <w:bookmarkStart w:id="40" w:name="LQC4"/>
      <w:bookmarkEnd w:id="39"/>
      <w:r w:rsidRPr="00184A66">
        <w:rPr>
          <w:rFonts w:ascii="Arial" w:hAnsi="Arial" w:cs="Arial"/>
          <w:b/>
          <w:bCs/>
          <w:color w:val="58417E"/>
          <w:sz w:val="32"/>
          <w:szCs w:val="32"/>
        </w:rPr>
        <w:lastRenderedPageBreak/>
        <w:t>Staff Development</w:t>
      </w:r>
    </w:p>
    <w:bookmarkEnd w:id="40"/>
    <w:p w14:paraId="34FDEC64" w14:textId="12DA1E8C" w:rsidR="009B7944" w:rsidRPr="007C16E0" w:rsidRDefault="009B7944" w:rsidP="009B7944">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3D6BBA57" w14:textId="58B3341A" w:rsidR="009B7944" w:rsidRDefault="009B7944" w:rsidP="009B7944">
      <w:pPr>
        <w:pStyle w:val="NoSpacing"/>
        <w:rPr>
          <w:rFonts w:ascii="Arial" w:hAnsi="Arial" w:cs="Arial"/>
          <w:sz w:val="24"/>
          <w:szCs w:val="24"/>
          <w:lang w:val="en-GB"/>
        </w:rPr>
      </w:pPr>
      <w:r w:rsidRPr="009B7944">
        <w:rPr>
          <w:rFonts w:ascii="Arial" w:hAnsi="Arial" w:cs="Arial"/>
          <w:sz w:val="24"/>
          <w:szCs w:val="24"/>
          <w:lang w:val="en-GB"/>
        </w:rPr>
        <w:t>2.3.1: How effective is our staff development to support successful delivery of SDS funded provision?</w:t>
      </w:r>
    </w:p>
    <w:p w14:paraId="6DE2BF4F" w14:textId="77777777" w:rsidR="009B7944" w:rsidRDefault="009B7944" w:rsidP="009B7944">
      <w:pPr>
        <w:pStyle w:val="NoSpacing"/>
        <w:rPr>
          <w:rFonts w:ascii="Arial" w:hAnsi="Arial" w:cs="Arial"/>
          <w:sz w:val="24"/>
          <w:szCs w:val="24"/>
        </w:rPr>
      </w:pPr>
    </w:p>
    <w:p w14:paraId="68D86183" w14:textId="7A0A3F04" w:rsidR="009B7944" w:rsidRDefault="009B7944" w:rsidP="009B7944">
      <w:pPr>
        <w:pStyle w:val="NoSpacing"/>
        <w:rPr>
          <w:rFonts w:ascii="Arial" w:hAnsi="Arial" w:cs="Arial"/>
          <w:sz w:val="24"/>
          <w:szCs w:val="24"/>
        </w:rPr>
      </w:pPr>
      <w:r>
        <w:rPr>
          <w:noProof/>
        </w:rPr>
        <w:drawing>
          <wp:anchor distT="0" distB="0" distL="114300" distR="114300" simplePos="0" relativeHeight="251658266" behindDoc="1" locked="0" layoutInCell="1" allowOverlap="1" wp14:anchorId="1727D0E7" wp14:editId="449709F8">
            <wp:simplePos x="0" y="0"/>
            <wp:positionH relativeFrom="column">
              <wp:posOffset>1295400</wp:posOffset>
            </wp:positionH>
            <wp:positionV relativeFrom="paragraph">
              <wp:posOffset>30480</wp:posOffset>
            </wp:positionV>
            <wp:extent cx="1760210" cy="2160000"/>
            <wp:effectExtent l="0" t="0" r="0" b="0"/>
            <wp:wrapTight wrapText="bothSides">
              <wp:wrapPolygon edited="0">
                <wp:start x="0" y="0"/>
                <wp:lineTo x="0" y="21340"/>
                <wp:lineTo x="21280" y="21340"/>
                <wp:lineTo x="2128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0210" cy="2160000"/>
                    </a:xfrm>
                    <a:prstGeom prst="rect">
                      <a:avLst/>
                    </a:prstGeom>
                  </pic:spPr>
                </pic:pic>
              </a:graphicData>
            </a:graphic>
          </wp:anchor>
        </w:drawing>
      </w:r>
    </w:p>
    <w:p w14:paraId="3B61E677" w14:textId="3E05A7FC" w:rsidR="009B7944" w:rsidRDefault="009B7944" w:rsidP="009B7944">
      <w:pPr>
        <w:pStyle w:val="NoSpacing"/>
        <w:rPr>
          <w:rFonts w:ascii="Arial" w:hAnsi="Arial" w:cs="Arial"/>
          <w:sz w:val="24"/>
          <w:szCs w:val="24"/>
        </w:rPr>
      </w:pPr>
    </w:p>
    <w:p w14:paraId="35D340E4" w14:textId="77777777" w:rsidR="009B7944" w:rsidRDefault="009B7944" w:rsidP="009B7944">
      <w:pPr>
        <w:pStyle w:val="NoSpacing"/>
        <w:rPr>
          <w:rFonts w:ascii="Arial" w:hAnsi="Arial" w:cs="Arial"/>
          <w:sz w:val="24"/>
          <w:szCs w:val="24"/>
        </w:rPr>
      </w:pPr>
    </w:p>
    <w:p w14:paraId="046D469F" w14:textId="77777777" w:rsidR="009B7944" w:rsidRDefault="009B7944" w:rsidP="009B7944">
      <w:pPr>
        <w:pStyle w:val="NoSpacing"/>
        <w:rPr>
          <w:rFonts w:ascii="Arial" w:hAnsi="Arial" w:cs="Arial"/>
          <w:sz w:val="24"/>
          <w:szCs w:val="24"/>
        </w:rPr>
      </w:pPr>
    </w:p>
    <w:p w14:paraId="6F3AE26E" w14:textId="77777777" w:rsidR="009B7944" w:rsidRDefault="009B7944" w:rsidP="009B7944">
      <w:pPr>
        <w:pStyle w:val="NoSpacing"/>
        <w:rPr>
          <w:rFonts w:ascii="Arial" w:hAnsi="Arial" w:cs="Arial"/>
          <w:sz w:val="24"/>
          <w:szCs w:val="24"/>
        </w:rPr>
      </w:pPr>
    </w:p>
    <w:p w14:paraId="410D774B" w14:textId="77777777" w:rsidR="009B7944" w:rsidRDefault="009B7944" w:rsidP="009B7944">
      <w:pPr>
        <w:pStyle w:val="NoSpacing"/>
        <w:rPr>
          <w:rFonts w:ascii="Arial" w:hAnsi="Arial" w:cs="Arial"/>
          <w:sz w:val="24"/>
          <w:szCs w:val="24"/>
        </w:rPr>
      </w:pPr>
    </w:p>
    <w:p w14:paraId="3CA6504A" w14:textId="77777777" w:rsidR="009B7944" w:rsidRDefault="009B7944" w:rsidP="009B7944">
      <w:pPr>
        <w:pStyle w:val="NoSpacing"/>
        <w:rPr>
          <w:rFonts w:ascii="Arial" w:hAnsi="Arial" w:cs="Arial"/>
          <w:sz w:val="24"/>
          <w:szCs w:val="24"/>
        </w:rPr>
      </w:pPr>
    </w:p>
    <w:p w14:paraId="5362EAC4" w14:textId="77777777" w:rsidR="009B7944" w:rsidRDefault="009B7944" w:rsidP="009B7944">
      <w:pPr>
        <w:pStyle w:val="NoSpacing"/>
        <w:rPr>
          <w:rFonts w:ascii="Arial" w:hAnsi="Arial" w:cs="Arial"/>
          <w:sz w:val="24"/>
          <w:szCs w:val="24"/>
        </w:rPr>
      </w:pPr>
    </w:p>
    <w:p w14:paraId="14D550C6" w14:textId="77777777" w:rsidR="009B7944" w:rsidRDefault="009B7944" w:rsidP="009B7944">
      <w:pPr>
        <w:pStyle w:val="NoSpacing"/>
        <w:rPr>
          <w:rFonts w:ascii="Arial" w:hAnsi="Arial" w:cs="Arial"/>
          <w:sz w:val="24"/>
          <w:szCs w:val="24"/>
        </w:rPr>
      </w:pPr>
    </w:p>
    <w:p w14:paraId="5688812A" w14:textId="77777777" w:rsidR="009B7944" w:rsidRDefault="009B7944" w:rsidP="009B7944">
      <w:pPr>
        <w:pStyle w:val="NoSpacing"/>
        <w:rPr>
          <w:rFonts w:ascii="Arial" w:hAnsi="Arial" w:cs="Arial"/>
          <w:sz w:val="24"/>
          <w:szCs w:val="24"/>
        </w:rPr>
      </w:pPr>
    </w:p>
    <w:p w14:paraId="4DCFFBCD" w14:textId="77777777" w:rsidR="009B7944" w:rsidRDefault="009B7944" w:rsidP="009B7944">
      <w:pPr>
        <w:pStyle w:val="NoSpacing"/>
        <w:rPr>
          <w:rFonts w:ascii="Arial" w:hAnsi="Arial" w:cs="Arial"/>
          <w:sz w:val="24"/>
          <w:szCs w:val="24"/>
        </w:rPr>
      </w:pPr>
    </w:p>
    <w:p w14:paraId="3EFBD59E" w14:textId="77777777" w:rsidR="009B7944" w:rsidRPr="007C16E0" w:rsidRDefault="009B7944" w:rsidP="009B7944">
      <w:pPr>
        <w:pStyle w:val="NoSpacing"/>
        <w:rPr>
          <w:rFonts w:ascii="Arial" w:hAnsi="Arial" w:cs="Arial"/>
          <w:sz w:val="24"/>
          <w:szCs w:val="24"/>
        </w:rPr>
      </w:pPr>
    </w:p>
    <w:p w14:paraId="5E3EE8AF" w14:textId="7063D827" w:rsidR="009B7944" w:rsidRDefault="009B7944" w:rsidP="009B7944">
      <w:pPr>
        <w:pStyle w:val="NoSpacing"/>
        <w:jc w:val="center"/>
        <w:rPr>
          <w:rFonts w:ascii="Arial" w:hAnsi="Arial" w:cs="Arial"/>
          <w:b/>
          <w:bCs/>
          <w:color w:val="9FB000"/>
          <w:sz w:val="28"/>
          <w:szCs w:val="28"/>
        </w:rPr>
      </w:pPr>
    </w:p>
    <w:p w14:paraId="41684B0D" w14:textId="77777777" w:rsidR="009B7944" w:rsidRDefault="009B7944" w:rsidP="009B7944">
      <w:pPr>
        <w:pStyle w:val="NoSpacing"/>
        <w:jc w:val="center"/>
        <w:rPr>
          <w:rFonts w:ascii="Arial" w:hAnsi="Arial" w:cs="Arial"/>
          <w:b/>
          <w:bCs/>
          <w:color w:val="9FB000"/>
          <w:sz w:val="28"/>
          <w:szCs w:val="28"/>
        </w:rPr>
      </w:pPr>
    </w:p>
    <w:p w14:paraId="2E717D0F" w14:textId="77777777" w:rsidR="009B7944" w:rsidRPr="00945F59" w:rsidRDefault="009B7944" w:rsidP="009B7944">
      <w:pPr>
        <w:pStyle w:val="NoSpacing"/>
        <w:jc w:val="center"/>
        <w:rPr>
          <w:rFonts w:ascii="Arial" w:hAnsi="Arial" w:cs="Arial"/>
          <w:b/>
          <w:bCs/>
          <w:color w:val="58417E"/>
          <w:sz w:val="28"/>
          <w:szCs w:val="28"/>
        </w:rPr>
      </w:pPr>
      <w:r w:rsidRPr="00945F59">
        <w:rPr>
          <w:rFonts w:ascii="Arial" w:hAnsi="Arial" w:cs="Arial"/>
          <w:b/>
          <w:bCs/>
          <w:color w:val="58417E"/>
          <w:sz w:val="28"/>
          <w:szCs w:val="28"/>
        </w:rPr>
        <w:t>Areas for Improvement 21/22</w:t>
      </w:r>
    </w:p>
    <w:p w14:paraId="52D7691D" w14:textId="77777777" w:rsidR="009B7944" w:rsidRPr="007C16E0" w:rsidRDefault="009B7944" w:rsidP="009B7944">
      <w:pPr>
        <w:pStyle w:val="NoSpacing"/>
        <w:rPr>
          <w:rFonts w:ascii="Arial" w:hAnsi="Arial" w:cs="Arial"/>
          <w:sz w:val="24"/>
          <w:szCs w:val="24"/>
        </w:rPr>
      </w:pPr>
    </w:p>
    <w:p w14:paraId="0FE5B2D4" w14:textId="24D17F31" w:rsidR="009B7944" w:rsidRPr="009B7944" w:rsidRDefault="009B7944" w:rsidP="007742E7">
      <w:pPr>
        <w:pStyle w:val="NoSpacing"/>
        <w:numPr>
          <w:ilvl w:val="0"/>
          <w:numId w:val="16"/>
        </w:numPr>
        <w:spacing w:line="276" w:lineRule="auto"/>
        <w:rPr>
          <w:rFonts w:ascii="Arial" w:hAnsi="Arial" w:cs="Arial"/>
          <w:sz w:val="24"/>
          <w:szCs w:val="24"/>
        </w:rPr>
      </w:pPr>
      <w:r w:rsidRPr="009B7944">
        <w:rPr>
          <w:rFonts w:ascii="Arial" w:hAnsi="Arial" w:cs="Arial"/>
          <w:sz w:val="24"/>
          <w:szCs w:val="24"/>
        </w:rPr>
        <w:t xml:space="preserve">Lack of staff CPD engagement with equality, </w:t>
      </w:r>
      <w:proofErr w:type="gramStart"/>
      <w:r w:rsidRPr="009B7944">
        <w:rPr>
          <w:rFonts w:ascii="Arial" w:hAnsi="Arial" w:cs="Arial"/>
          <w:sz w:val="24"/>
          <w:szCs w:val="24"/>
        </w:rPr>
        <w:t>diversity</w:t>
      </w:r>
      <w:proofErr w:type="gramEnd"/>
      <w:r w:rsidRPr="009B7944">
        <w:rPr>
          <w:rFonts w:ascii="Arial" w:hAnsi="Arial" w:cs="Arial"/>
          <w:sz w:val="24"/>
          <w:szCs w:val="24"/>
        </w:rPr>
        <w:t xml:space="preserve"> and inclusion training</w:t>
      </w:r>
    </w:p>
    <w:p w14:paraId="7A0A1DEB" w14:textId="50002C18" w:rsidR="009B7944" w:rsidRPr="009B7944" w:rsidRDefault="009B7944" w:rsidP="007742E7">
      <w:pPr>
        <w:pStyle w:val="NoSpacing"/>
        <w:numPr>
          <w:ilvl w:val="0"/>
          <w:numId w:val="16"/>
        </w:numPr>
        <w:spacing w:line="276" w:lineRule="auto"/>
        <w:rPr>
          <w:rFonts w:ascii="Arial" w:hAnsi="Arial" w:cs="Arial"/>
          <w:sz w:val="24"/>
          <w:szCs w:val="24"/>
        </w:rPr>
      </w:pPr>
      <w:r w:rsidRPr="009B7944">
        <w:rPr>
          <w:rFonts w:ascii="Arial" w:hAnsi="Arial" w:cs="Arial"/>
          <w:sz w:val="24"/>
          <w:szCs w:val="24"/>
        </w:rPr>
        <w:t xml:space="preserve">Missed opportunities to </w:t>
      </w:r>
      <w:proofErr w:type="spellStart"/>
      <w:r w:rsidRPr="009B7944">
        <w:rPr>
          <w:rFonts w:ascii="Arial" w:hAnsi="Arial" w:cs="Arial"/>
          <w:sz w:val="24"/>
          <w:szCs w:val="24"/>
        </w:rPr>
        <w:t>utilise</w:t>
      </w:r>
      <w:proofErr w:type="spellEnd"/>
      <w:r w:rsidRPr="009B7944">
        <w:rPr>
          <w:rFonts w:ascii="Arial" w:hAnsi="Arial" w:cs="Arial"/>
          <w:sz w:val="24"/>
          <w:szCs w:val="24"/>
        </w:rPr>
        <w:t xml:space="preserve"> peer shadowing to upskill staff</w:t>
      </w:r>
    </w:p>
    <w:p w14:paraId="22D6C722" w14:textId="083A38CE" w:rsidR="009B7944" w:rsidRDefault="009B7944" w:rsidP="009B7944">
      <w:pPr>
        <w:pStyle w:val="NoSpacing"/>
        <w:rPr>
          <w:rFonts w:ascii="Arial" w:hAnsi="Arial" w:cs="Arial"/>
          <w:b/>
          <w:bCs/>
          <w:sz w:val="24"/>
          <w:szCs w:val="24"/>
        </w:rPr>
      </w:pPr>
    </w:p>
    <w:p w14:paraId="3CA1E3A5" w14:textId="77777777" w:rsidR="009B7944" w:rsidRDefault="009B7944" w:rsidP="009B7944">
      <w:pPr>
        <w:pStyle w:val="NoSpacing"/>
        <w:rPr>
          <w:rFonts w:ascii="Arial" w:hAnsi="Arial" w:cs="Arial"/>
          <w:b/>
          <w:bCs/>
          <w:sz w:val="24"/>
          <w:szCs w:val="24"/>
        </w:rPr>
      </w:pPr>
    </w:p>
    <w:p w14:paraId="5C4824B3" w14:textId="56B4C9DB" w:rsidR="009B7944" w:rsidRDefault="009B7944" w:rsidP="009B7944">
      <w:pPr>
        <w:pStyle w:val="NoSpacing"/>
        <w:rPr>
          <w:rFonts w:ascii="Arial" w:hAnsi="Arial" w:cs="Arial"/>
          <w:b/>
          <w:bCs/>
          <w:sz w:val="24"/>
          <w:szCs w:val="24"/>
        </w:rPr>
      </w:pPr>
    </w:p>
    <w:p w14:paraId="70B0C6CC" w14:textId="77777777" w:rsidR="009B7944" w:rsidRDefault="009B7944" w:rsidP="009B7944">
      <w:pPr>
        <w:pStyle w:val="NoSpacing"/>
        <w:rPr>
          <w:rFonts w:ascii="Arial" w:hAnsi="Arial" w:cs="Arial"/>
          <w:b/>
          <w:bCs/>
          <w:sz w:val="24"/>
          <w:szCs w:val="24"/>
        </w:rPr>
      </w:pPr>
    </w:p>
    <w:p w14:paraId="24A21AF3" w14:textId="77777777" w:rsidR="009B7944" w:rsidRDefault="009B7944" w:rsidP="009B7944">
      <w:pPr>
        <w:pStyle w:val="NoSpacing"/>
        <w:rPr>
          <w:rFonts w:ascii="Arial" w:hAnsi="Arial" w:cs="Arial"/>
          <w:b/>
          <w:bCs/>
          <w:sz w:val="24"/>
          <w:szCs w:val="24"/>
        </w:rPr>
      </w:pPr>
    </w:p>
    <w:p w14:paraId="6E08E087" w14:textId="77777777" w:rsidR="00B911CA" w:rsidRDefault="00B911CA" w:rsidP="00B911CA">
      <w:pPr>
        <w:pStyle w:val="NoSpacing"/>
        <w:rPr>
          <w:rFonts w:ascii="Arial" w:hAnsi="Arial" w:cs="Arial"/>
          <w:b/>
          <w:bCs/>
          <w:color w:val="FFFFFF" w:themeColor="background1"/>
          <w:sz w:val="24"/>
          <w:szCs w:val="24"/>
        </w:rPr>
      </w:pPr>
    </w:p>
    <w:p w14:paraId="724EEABD" w14:textId="77777777" w:rsidR="00B911CA" w:rsidRDefault="00B911CA" w:rsidP="00B911CA">
      <w:pPr>
        <w:pStyle w:val="NoSpacing"/>
        <w:rPr>
          <w:rFonts w:ascii="Arial" w:hAnsi="Arial" w:cs="Arial"/>
          <w:b/>
          <w:bCs/>
          <w:color w:val="FFFFFF" w:themeColor="background1"/>
          <w:sz w:val="24"/>
          <w:szCs w:val="24"/>
        </w:rPr>
      </w:pPr>
    </w:p>
    <w:p w14:paraId="734AF7EA" w14:textId="5F21C20D" w:rsidR="00B911CA" w:rsidRPr="00663206" w:rsidRDefault="00424748" w:rsidP="00B911CA">
      <w:pPr>
        <w:pStyle w:val="NoSpacing"/>
        <w:rPr>
          <w:rFonts w:ascii="Arial" w:hAnsi="Arial" w:cs="Arial"/>
          <w:b/>
          <w:bCs/>
          <w:color w:val="FFFFFF" w:themeColor="background1"/>
          <w:sz w:val="32"/>
          <w:szCs w:val="32"/>
        </w:rPr>
      </w:pPr>
      <w:r>
        <w:rPr>
          <w:noProof/>
        </w:rPr>
        <w:drawing>
          <wp:anchor distT="0" distB="0" distL="114300" distR="114300" simplePos="0" relativeHeight="251658302" behindDoc="1" locked="0" layoutInCell="1" allowOverlap="1" wp14:anchorId="75616BC4" wp14:editId="2E299561">
            <wp:simplePos x="0" y="0"/>
            <wp:positionH relativeFrom="column">
              <wp:posOffset>116205</wp:posOffset>
            </wp:positionH>
            <wp:positionV relativeFrom="paragraph">
              <wp:posOffset>-28575</wp:posOffset>
            </wp:positionV>
            <wp:extent cx="4004945" cy="5997575"/>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4945" cy="5997575"/>
                    </a:xfrm>
                    <a:prstGeom prst="rect">
                      <a:avLst/>
                    </a:prstGeom>
                    <a:noFill/>
                    <a:ln>
                      <a:noFill/>
                    </a:ln>
                  </pic:spPr>
                </pic:pic>
              </a:graphicData>
            </a:graphic>
          </wp:anchor>
        </w:drawing>
      </w:r>
      <w:r w:rsidR="00663206">
        <w:rPr>
          <w:rFonts w:ascii="Arial" w:hAnsi="Arial" w:cs="Arial"/>
          <w:b/>
          <w:bCs/>
          <w:color w:val="FFFFFF" w:themeColor="background1"/>
          <w:sz w:val="32"/>
          <w:szCs w:val="32"/>
        </w:rPr>
        <w:t xml:space="preserve"> </w:t>
      </w:r>
    </w:p>
    <w:p w14:paraId="44FD48BA" w14:textId="06D4B34F" w:rsidR="00B911CA" w:rsidRDefault="00B911CA" w:rsidP="00184A66">
      <w:pPr>
        <w:pStyle w:val="NoSpacing"/>
        <w:spacing w:line="276" w:lineRule="auto"/>
        <w:rPr>
          <w:rFonts w:ascii="Arial" w:hAnsi="Arial" w:cs="Arial"/>
          <w:b/>
          <w:bCs/>
          <w:color w:val="FFFFFF" w:themeColor="background1"/>
          <w:sz w:val="24"/>
          <w:szCs w:val="24"/>
        </w:rPr>
      </w:pPr>
    </w:p>
    <w:p w14:paraId="359C9673" w14:textId="5E1CFBBC" w:rsidR="00B911CA" w:rsidRDefault="00B911CA" w:rsidP="008B2CBA">
      <w:pPr>
        <w:pStyle w:val="NoSpacing"/>
        <w:rPr>
          <w:rFonts w:ascii="Arial" w:hAnsi="Arial" w:cs="Arial"/>
          <w:color w:val="FFFFFF" w:themeColor="background1"/>
          <w:sz w:val="24"/>
          <w:szCs w:val="24"/>
        </w:rPr>
      </w:pPr>
    </w:p>
    <w:p w14:paraId="65F0144E" w14:textId="4647E195" w:rsidR="00E53EBB" w:rsidRDefault="00E53EBB" w:rsidP="008B2CBA">
      <w:pPr>
        <w:pStyle w:val="NoSpacing"/>
        <w:rPr>
          <w:rFonts w:ascii="Arial" w:hAnsi="Arial" w:cs="Arial"/>
          <w:color w:val="FFFFFF" w:themeColor="background1"/>
          <w:sz w:val="24"/>
          <w:szCs w:val="24"/>
        </w:rPr>
      </w:pPr>
    </w:p>
    <w:p w14:paraId="4EA5E486" w14:textId="4D3CC8E3" w:rsidR="00E53EBB" w:rsidRDefault="00E53EBB" w:rsidP="008B2CBA">
      <w:pPr>
        <w:pStyle w:val="NoSpacing"/>
        <w:rPr>
          <w:rFonts w:ascii="Arial" w:hAnsi="Arial" w:cs="Arial"/>
          <w:color w:val="FFFFFF" w:themeColor="background1"/>
          <w:sz w:val="24"/>
          <w:szCs w:val="24"/>
        </w:rPr>
      </w:pPr>
    </w:p>
    <w:p w14:paraId="2FF38EFF" w14:textId="2DC1A102" w:rsidR="00E53EBB" w:rsidRDefault="00E53EBB" w:rsidP="008B2CBA">
      <w:pPr>
        <w:pStyle w:val="NoSpacing"/>
        <w:rPr>
          <w:rFonts w:ascii="Arial" w:hAnsi="Arial" w:cs="Arial"/>
          <w:color w:val="FFFFFF" w:themeColor="background1"/>
          <w:sz w:val="24"/>
          <w:szCs w:val="24"/>
        </w:rPr>
      </w:pPr>
    </w:p>
    <w:p w14:paraId="784A916E" w14:textId="5FBA22A5" w:rsidR="00E53EBB" w:rsidRDefault="00E53EBB" w:rsidP="008B2CBA">
      <w:pPr>
        <w:pStyle w:val="NoSpacing"/>
        <w:rPr>
          <w:rFonts w:ascii="Arial" w:hAnsi="Arial" w:cs="Arial"/>
          <w:color w:val="FFFFFF" w:themeColor="background1"/>
          <w:sz w:val="24"/>
          <w:szCs w:val="24"/>
        </w:rPr>
      </w:pPr>
    </w:p>
    <w:p w14:paraId="02CFED2F" w14:textId="7DCAE45C" w:rsidR="00E53EBB" w:rsidRDefault="00E53EBB" w:rsidP="008B2CBA">
      <w:pPr>
        <w:pStyle w:val="NoSpacing"/>
        <w:rPr>
          <w:rFonts w:ascii="Arial" w:hAnsi="Arial" w:cs="Arial"/>
          <w:color w:val="FFFFFF" w:themeColor="background1"/>
          <w:sz w:val="24"/>
          <w:szCs w:val="24"/>
        </w:rPr>
      </w:pPr>
    </w:p>
    <w:p w14:paraId="6BA797C8" w14:textId="1776B5E4" w:rsidR="00E53EBB" w:rsidRDefault="00E53EBB" w:rsidP="008B2CBA">
      <w:pPr>
        <w:pStyle w:val="NoSpacing"/>
        <w:rPr>
          <w:rFonts w:ascii="Arial" w:hAnsi="Arial" w:cs="Arial"/>
          <w:color w:val="FFFFFF" w:themeColor="background1"/>
          <w:sz w:val="24"/>
          <w:szCs w:val="24"/>
        </w:rPr>
      </w:pPr>
    </w:p>
    <w:p w14:paraId="402CA466" w14:textId="0BABBC38" w:rsidR="00E53EBB" w:rsidRDefault="00E53EBB" w:rsidP="008B2CBA">
      <w:pPr>
        <w:pStyle w:val="NoSpacing"/>
        <w:rPr>
          <w:rFonts w:ascii="Arial" w:hAnsi="Arial" w:cs="Arial"/>
          <w:color w:val="FFFFFF" w:themeColor="background1"/>
          <w:sz w:val="24"/>
          <w:szCs w:val="24"/>
        </w:rPr>
      </w:pPr>
    </w:p>
    <w:p w14:paraId="566057AE" w14:textId="491095E9" w:rsidR="00E53EBB" w:rsidRDefault="00E53EBB" w:rsidP="008B2CBA">
      <w:pPr>
        <w:pStyle w:val="NoSpacing"/>
        <w:rPr>
          <w:rFonts w:ascii="Arial" w:hAnsi="Arial" w:cs="Arial"/>
          <w:color w:val="FFFFFF" w:themeColor="background1"/>
          <w:sz w:val="24"/>
          <w:szCs w:val="24"/>
        </w:rPr>
      </w:pPr>
    </w:p>
    <w:p w14:paraId="1C53F479" w14:textId="5BD67DDA" w:rsidR="00E53EBB" w:rsidRDefault="00E53EBB" w:rsidP="008B2CBA">
      <w:pPr>
        <w:pStyle w:val="NoSpacing"/>
        <w:rPr>
          <w:rFonts w:ascii="Arial" w:hAnsi="Arial" w:cs="Arial"/>
          <w:color w:val="FFFFFF" w:themeColor="background1"/>
          <w:sz w:val="24"/>
          <w:szCs w:val="24"/>
        </w:rPr>
      </w:pPr>
    </w:p>
    <w:p w14:paraId="4EA7015E" w14:textId="77EC3F92" w:rsidR="00E53EBB" w:rsidRDefault="00E53EBB" w:rsidP="008B2CBA">
      <w:pPr>
        <w:pStyle w:val="NoSpacing"/>
        <w:rPr>
          <w:rFonts w:ascii="Arial" w:hAnsi="Arial" w:cs="Arial"/>
          <w:color w:val="FFFFFF" w:themeColor="background1"/>
          <w:sz w:val="24"/>
          <w:szCs w:val="24"/>
        </w:rPr>
      </w:pPr>
    </w:p>
    <w:p w14:paraId="3D4FCEBB" w14:textId="39BABE2A" w:rsidR="00E53EBB" w:rsidRDefault="00E53EBB" w:rsidP="008B2CBA">
      <w:pPr>
        <w:pStyle w:val="NoSpacing"/>
        <w:rPr>
          <w:rFonts w:ascii="Arial" w:hAnsi="Arial" w:cs="Arial"/>
          <w:color w:val="FFFFFF" w:themeColor="background1"/>
          <w:sz w:val="24"/>
          <w:szCs w:val="24"/>
        </w:rPr>
      </w:pPr>
    </w:p>
    <w:p w14:paraId="4C1E301E" w14:textId="3D28C717" w:rsidR="00E53EBB" w:rsidRDefault="00E53EBB" w:rsidP="008B2CBA">
      <w:pPr>
        <w:pStyle w:val="NoSpacing"/>
        <w:rPr>
          <w:rFonts w:ascii="Arial" w:hAnsi="Arial" w:cs="Arial"/>
          <w:color w:val="FFFFFF" w:themeColor="background1"/>
          <w:sz w:val="24"/>
          <w:szCs w:val="24"/>
        </w:rPr>
      </w:pPr>
    </w:p>
    <w:p w14:paraId="606A8F2D" w14:textId="730398AC" w:rsidR="00E53EBB" w:rsidRDefault="00E53EBB" w:rsidP="008B2CBA">
      <w:pPr>
        <w:pStyle w:val="NoSpacing"/>
        <w:rPr>
          <w:rFonts w:ascii="Arial" w:hAnsi="Arial" w:cs="Arial"/>
          <w:color w:val="FFFFFF" w:themeColor="background1"/>
          <w:sz w:val="24"/>
          <w:szCs w:val="24"/>
        </w:rPr>
      </w:pPr>
    </w:p>
    <w:p w14:paraId="6C04EAD4" w14:textId="13B1BA09" w:rsidR="00E53EBB" w:rsidRDefault="00E53EBB" w:rsidP="008B2CBA">
      <w:pPr>
        <w:pStyle w:val="NoSpacing"/>
        <w:rPr>
          <w:rFonts w:ascii="Arial" w:hAnsi="Arial" w:cs="Arial"/>
          <w:color w:val="FFFFFF" w:themeColor="background1"/>
          <w:sz w:val="24"/>
          <w:szCs w:val="24"/>
        </w:rPr>
      </w:pPr>
    </w:p>
    <w:p w14:paraId="243A97DB" w14:textId="76E062F4" w:rsidR="00E53EBB" w:rsidRDefault="00E53EBB" w:rsidP="008B2CBA">
      <w:pPr>
        <w:pStyle w:val="NoSpacing"/>
        <w:rPr>
          <w:rFonts w:ascii="Arial" w:hAnsi="Arial" w:cs="Arial"/>
          <w:color w:val="FFFFFF" w:themeColor="background1"/>
          <w:sz w:val="24"/>
          <w:szCs w:val="24"/>
        </w:rPr>
      </w:pPr>
    </w:p>
    <w:p w14:paraId="194125E6" w14:textId="7357BAC0" w:rsidR="00E53EBB" w:rsidRDefault="00E53EBB" w:rsidP="008B2CBA">
      <w:pPr>
        <w:pStyle w:val="NoSpacing"/>
        <w:rPr>
          <w:rFonts w:ascii="Arial" w:hAnsi="Arial" w:cs="Arial"/>
          <w:color w:val="FFFFFF" w:themeColor="background1"/>
          <w:sz w:val="24"/>
          <w:szCs w:val="24"/>
        </w:rPr>
      </w:pPr>
    </w:p>
    <w:p w14:paraId="07A43B8F" w14:textId="428D8E54" w:rsidR="00E53EBB" w:rsidRDefault="00E53EBB" w:rsidP="008B2CBA">
      <w:pPr>
        <w:pStyle w:val="NoSpacing"/>
        <w:rPr>
          <w:rFonts w:ascii="Arial" w:hAnsi="Arial" w:cs="Arial"/>
          <w:color w:val="FFFFFF" w:themeColor="background1"/>
          <w:sz w:val="24"/>
          <w:szCs w:val="24"/>
        </w:rPr>
      </w:pPr>
    </w:p>
    <w:p w14:paraId="4B99FAE4" w14:textId="6D3AD684" w:rsidR="00E53EBB" w:rsidRDefault="00E53EBB" w:rsidP="008B2CBA">
      <w:pPr>
        <w:pStyle w:val="NoSpacing"/>
        <w:rPr>
          <w:rFonts w:ascii="Arial" w:hAnsi="Arial" w:cs="Arial"/>
          <w:color w:val="FFFFFF" w:themeColor="background1"/>
          <w:sz w:val="24"/>
          <w:szCs w:val="24"/>
        </w:rPr>
      </w:pPr>
    </w:p>
    <w:p w14:paraId="0544700E" w14:textId="2D8B845B" w:rsidR="00E53EBB" w:rsidRDefault="00E53EBB" w:rsidP="008B2CBA">
      <w:pPr>
        <w:pStyle w:val="NoSpacing"/>
        <w:rPr>
          <w:rFonts w:ascii="Arial" w:hAnsi="Arial" w:cs="Arial"/>
          <w:color w:val="FFFFFF" w:themeColor="background1"/>
          <w:sz w:val="24"/>
          <w:szCs w:val="24"/>
        </w:rPr>
      </w:pPr>
    </w:p>
    <w:p w14:paraId="5C616488" w14:textId="1F5AAE91" w:rsidR="00E53EBB" w:rsidRDefault="00E53EBB" w:rsidP="008B2CBA">
      <w:pPr>
        <w:pStyle w:val="NoSpacing"/>
        <w:rPr>
          <w:rFonts w:ascii="Arial" w:hAnsi="Arial" w:cs="Arial"/>
          <w:color w:val="FFFFFF" w:themeColor="background1"/>
          <w:sz w:val="24"/>
          <w:szCs w:val="24"/>
        </w:rPr>
      </w:pPr>
    </w:p>
    <w:p w14:paraId="74E7BF7F" w14:textId="77777777" w:rsidR="00E53EBB" w:rsidRDefault="00E53EBB" w:rsidP="008B2CBA">
      <w:pPr>
        <w:pStyle w:val="NoSpacing"/>
        <w:rPr>
          <w:rFonts w:ascii="Arial" w:hAnsi="Arial" w:cs="Arial"/>
          <w:color w:val="FFFFFF" w:themeColor="background1"/>
          <w:sz w:val="24"/>
          <w:szCs w:val="24"/>
        </w:rPr>
      </w:pPr>
    </w:p>
    <w:p w14:paraId="0983BEB4" w14:textId="77777777" w:rsidR="00B911CA" w:rsidRDefault="00B911CA" w:rsidP="008B2CBA">
      <w:pPr>
        <w:pStyle w:val="NoSpacing"/>
        <w:rPr>
          <w:rFonts w:ascii="Arial" w:hAnsi="Arial" w:cs="Arial"/>
          <w:color w:val="FFFFFF" w:themeColor="background1"/>
          <w:sz w:val="24"/>
          <w:szCs w:val="24"/>
        </w:rPr>
      </w:pPr>
    </w:p>
    <w:p w14:paraId="590F693E" w14:textId="77777777" w:rsidR="00B911CA" w:rsidRDefault="00B911CA" w:rsidP="008B2CBA">
      <w:pPr>
        <w:pStyle w:val="NoSpacing"/>
        <w:rPr>
          <w:rFonts w:ascii="Arial" w:hAnsi="Arial" w:cs="Arial"/>
          <w:color w:val="FFFFFF" w:themeColor="background1"/>
          <w:sz w:val="24"/>
          <w:szCs w:val="24"/>
        </w:rPr>
      </w:pPr>
    </w:p>
    <w:p w14:paraId="62698BF2" w14:textId="77777777" w:rsidR="00B911CA" w:rsidRDefault="00B911CA" w:rsidP="008B2CBA">
      <w:pPr>
        <w:pStyle w:val="NoSpacing"/>
        <w:rPr>
          <w:rFonts w:ascii="Arial" w:hAnsi="Arial" w:cs="Arial"/>
          <w:color w:val="FFFFFF" w:themeColor="background1"/>
          <w:sz w:val="24"/>
          <w:szCs w:val="24"/>
        </w:rPr>
      </w:pPr>
    </w:p>
    <w:p w14:paraId="2B9B8BFC" w14:textId="77777777" w:rsidR="00B911CA" w:rsidRDefault="00B911CA" w:rsidP="008B2CBA">
      <w:pPr>
        <w:pStyle w:val="NoSpacing"/>
        <w:rPr>
          <w:rFonts w:ascii="Arial" w:hAnsi="Arial" w:cs="Arial"/>
          <w:color w:val="FFFFFF" w:themeColor="background1"/>
          <w:sz w:val="24"/>
          <w:szCs w:val="24"/>
        </w:rPr>
      </w:pPr>
    </w:p>
    <w:p w14:paraId="467ABFEC" w14:textId="77777777" w:rsidR="00B911CA" w:rsidRDefault="00B911CA" w:rsidP="008B2CBA">
      <w:pPr>
        <w:pStyle w:val="NoSpacing"/>
        <w:rPr>
          <w:rFonts w:ascii="Arial" w:hAnsi="Arial" w:cs="Arial"/>
          <w:color w:val="FFFFFF" w:themeColor="background1"/>
          <w:sz w:val="24"/>
          <w:szCs w:val="24"/>
        </w:rPr>
      </w:pPr>
    </w:p>
    <w:p w14:paraId="1B505E46" w14:textId="77777777" w:rsidR="00B911CA" w:rsidRDefault="00B911CA" w:rsidP="008B2CBA">
      <w:pPr>
        <w:pStyle w:val="NoSpacing"/>
        <w:rPr>
          <w:rFonts w:ascii="Arial" w:hAnsi="Arial" w:cs="Arial"/>
          <w:color w:val="FFFFFF" w:themeColor="background1"/>
          <w:sz w:val="24"/>
          <w:szCs w:val="24"/>
        </w:rPr>
      </w:pPr>
    </w:p>
    <w:p w14:paraId="74FA5BD0" w14:textId="77777777" w:rsidR="00E5363A" w:rsidRDefault="00E5363A" w:rsidP="008B2CBA">
      <w:pPr>
        <w:pStyle w:val="NoSpacing"/>
        <w:rPr>
          <w:rFonts w:ascii="Arial" w:hAnsi="Arial" w:cs="Arial"/>
          <w:color w:val="FFFFFF" w:themeColor="background1"/>
          <w:sz w:val="24"/>
          <w:szCs w:val="24"/>
        </w:rPr>
      </w:pPr>
    </w:p>
    <w:p w14:paraId="54AB1B0D" w14:textId="66F23579" w:rsidR="009B7944" w:rsidRPr="008B2CBA" w:rsidRDefault="009B7944" w:rsidP="008B2CBA">
      <w:pPr>
        <w:pStyle w:val="NoSpacing"/>
        <w:rPr>
          <w:rFonts w:ascii="Arial" w:hAnsi="Arial" w:cs="Arial"/>
          <w:b/>
          <w:bCs/>
          <w:color w:val="58417E"/>
          <w:sz w:val="32"/>
          <w:szCs w:val="32"/>
        </w:rPr>
      </w:pPr>
      <w:bookmarkStart w:id="41" w:name="LQC5"/>
      <w:r w:rsidRPr="008B2CBA">
        <w:rPr>
          <w:rFonts w:ascii="Arial" w:hAnsi="Arial" w:cs="Arial"/>
          <w:b/>
          <w:bCs/>
          <w:color w:val="58417E"/>
          <w:sz w:val="32"/>
          <w:szCs w:val="32"/>
        </w:rPr>
        <w:lastRenderedPageBreak/>
        <w:t>Effective self-assessment and continuous improvement</w:t>
      </w:r>
    </w:p>
    <w:bookmarkEnd w:id="41"/>
    <w:p w14:paraId="4339A860" w14:textId="13D7D7CE" w:rsidR="009B7944" w:rsidRPr="007C16E0" w:rsidRDefault="009B7944" w:rsidP="009B7944">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2F61BC3E" w14:textId="1843FE15" w:rsidR="009B7944" w:rsidRDefault="009B7944" w:rsidP="009B7944">
      <w:pPr>
        <w:pStyle w:val="NoSpacing"/>
        <w:rPr>
          <w:rFonts w:ascii="Arial" w:hAnsi="Arial" w:cs="Arial"/>
          <w:sz w:val="24"/>
          <w:szCs w:val="24"/>
          <w:lang w:val="en-GB"/>
        </w:rPr>
      </w:pPr>
      <w:r w:rsidRPr="009B7944">
        <w:rPr>
          <w:rFonts w:ascii="Arial" w:hAnsi="Arial" w:cs="Arial"/>
          <w:sz w:val="24"/>
          <w:szCs w:val="24"/>
          <w:lang w:val="en-GB"/>
        </w:rPr>
        <w:t>2.4.1: How effective are our approaches towards self-assessment and continuous improvement?</w:t>
      </w:r>
    </w:p>
    <w:p w14:paraId="639F1B2C" w14:textId="66BC3D97" w:rsidR="009B7944" w:rsidRDefault="009B7944" w:rsidP="009B7944">
      <w:pPr>
        <w:pStyle w:val="NoSpacing"/>
        <w:rPr>
          <w:rFonts w:ascii="Arial" w:hAnsi="Arial" w:cs="Arial"/>
          <w:sz w:val="24"/>
          <w:szCs w:val="24"/>
        </w:rPr>
      </w:pPr>
    </w:p>
    <w:p w14:paraId="537F5816" w14:textId="265867E2" w:rsidR="009B7944" w:rsidRDefault="009B7944" w:rsidP="009B7944">
      <w:pPr>
        <w:pStyle w:val="NoSpacing"/>
        <w:rPr>
          <w:rFonts w:ascii="Arial" w:hAnsi="Arial" w:cs="Arial"/>
          <w:sz w:val="24"/>
          <w:szCs w:val="24"/>
        </w:rPr>
      </w:pPr>
      <w:r>
        <w:rPr>
          <w:noProof/>
        </w:rPr>
        <w:drawing>
          <wp:anchor distT="0" distB="0" distL="114300" distR="114300" simplePos="0" relativeHeight="251658267" behindDoc="1" locked="0" layoutInCell="1" allowOverlap="1" wp14:anchorId="48E79AB5" wp14:editId="688A529A">
            <wp:simplePos x="0" y="0"/>
            <wp:positionH relativeFrom="column">
              <wp:posOffset>571500</wp:posOffset>
            </wp:positionH>
            <wp:positionV relativeFrom="paragraph">
              <wp:posOffset>104775</wp:posOffset>
            </wp:positionV>
            <wp:extent cx="2980214" cy="2160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80214" cy="2160000"/>
                    </a:xfrm>
                    <a:prstGeom prst="rect">
                      <a:avLst/>
                    </a:prstGeom>
                  </pic:spPr>
                </pic:pic>
              </a:graphicData>
            </a:graphic>
          </wp:anchor>
        </w:drawing>
      </w:r>
    </w:p>
    <w:p w14:paraId="57631B5C" w14:textId="7D519537" w:rsidR="009B7944" w:rsidRDefault="009B7944" w:rsidP="009B7944">
      <w:pPr>
        <w:pStyle w:val="NoSpacing"/>
        <w:rPr>
          <w:rFonts w:ascii="Arial" w:hAnsi="Arial" w:cs="Arial"/>
          <w:sz w:val="24"/>
          <w:szCs w:val="24"/>
        </w:rPr>
      </w:pPr>
    </w:p>
    <w:p w14:paraId="101D6A52" w14:textId="77777777" w:rsidR="009B7944" w:rsidRDefault="009B7944" w:rsidP="009B7944">
      <w:pPr>
        <w:pStyle w:val="NoSpacing"/>
        <w:rPr>
          <w:rFonts w:ascii="Arial" w:hAnsi="Arial" w:cs="Arial"/>
          <w:sz w:val="24"/>
          <w:szCs w:val="24"/>
        </w:rPr>
      </w:pPr>
    </w:p>
    <w:p w14:paraId="538493B8" w14:textId="77777777" w:rsidR="009B7944" w:rsidRDefault="009B7944" w:rsidP="009B7944">
      <w:pPr>
        <w:pStyle w:val="NoSpacing"/>
        <w:rPr>
          <w:rFonts w:ascii="Arial" w:hAnsi="Arial" w:cs="Arial"/>
          <w:sz w:val="24"/>
          <w:szCs w:val="24"/>
        </w:rPr>
      </w:pPr>
    </w:p>
    <w:p w14:paraId="2023E212" w14:textId="1C5B9D4A" w:rsidR="009B7944" w:rsidRDefault="009B7944" w:rsidP="009B7944">
      <w:pPr>
        <w:pStyle w:val="NoSpacing"/>
        <w:rPr>
          <w:rFonts w:ascii="Arial" w:hAnsi="Arial" w:cs="Arial"/>
          <w:sz w:val="24"/>
          <w:szCs w:val="24"/>
        </w:rPr>
      </w:pPr>
    </w:p>
    <w:p w14:paraId="1BA4996B" w14:textId="77777777" w:rsidR="009B7944" w:rsidRDefault="009B7944" w:rsidP="009B7944">
      <w:pPr>
        <w:pStyle w:val="NoSpacing"/>
        <w:rPr>
          <w:rFonts w:ascii="Arial" w:hAnsi="Arial" w:cs="Arial"/>
          <w:sz w:val="24"/>
          <w:szCs w:val="24"/>
        </w:rPr>
      </w:pPr>
    </w:p>
    <w:p w14:paraId="149E5F49" w14:textId="77777777" w:rsidR="009B7944" w:rsidRDefault="009B7944" w:rsidP="009B7944">
      <w:pPr>
        <w:pStyle w:val="NoSpacing"/>
        <w:rPr>
          <w:rFonts w:ascii="Arial" w:hAnsi="Arial" w:cs="Arial"/>
          <w:sz w:val="24"/>
          <w:szCs w:val="24"/>
        </w:rPr>
      </w:pPr>
    </w:p>
    <w:p w14:paraId="1ABA3CF4" w14:textId="77777777" w:rsidR="009B7944" w:rsidRDefault="009B7944" w:rsidP="009B7944">
      <w:pPr>
        <w:pStyle w:val="NoSpacing"/>
        <w:rPr>
          <w:rFonts w:ascii="Arial" w:hAnsi="Arial" w:cs="Arial"/>
          <w:sz w:val="24"/>
          <w:szCs w:val="24"/>
        </w:rPr>
      </w:pPr>
    </w:p>
    <w:p w14:paraId="75C1106A" w14:textId="77777777" w:rsidR="009B7944" w:rsidRDefault="009B7944" w:rsidP="009B7944">
      <w:pPr>
        <w:pStyle w:val="NoSpacing"/>
        <w:rPr>
          <w:rFonts w:ascii="Arial" w:hAnsi="Arial" w:cs="Arial"/>
          <w:sz w:val="24"/>
          <w:szCs w:val="24"/>
        </w:rPr>
      </w:pPr>
    </w:p>
    <w:p w14:paraId="0A9FA00E" w14:textId="77777777" w:rsidR="009B7944" w:rsidRDefault="009B7944" w:rsidP="009B7944">
      <w:pPr>
        <w:pStyle w:val="NoSpacing"/>
        <w:rPr>
          <w:rFonts w:ascii="Arial" w:hAnsi="Arial" w:cs="Arial"/>
          <w:sz w:val="24"/>
          <w:szCs w:val="24"/>
        </w:rPr>
      </w:pPr>
    </w:p>
    <w:p w14:paraId="28CC0225" w14:textId="77777777" w:rsidR="009B7944" w:rsidRDefault="009B7944" w:rsidP="009B7944">
      <w:pPr>
        <w:pStyle w:val="NoSpacing"/>
        <w:rPr>
          <w:rFonts w:ascii="Arial" w:hAnsi="Arial" w:cs="Arial"/>
          <w:sz w:val="24"/>
          <w:szCs w:val="24"/>
        </w:rPr>
      </w:pPr>
    </w:p>
    <w:p w14:paraId="357AFCBD" w14:textId="77777777" w:rsidR="009B7944" w:rsidRPr="007C16E0" w:rsidRDefault="009B7944" w:rsidP="009B7944">
      <w:pPr>
        <w:pStyle w:val="NoSpacing"/>
        <w:rPr>
          <w:rFonts w:ascii="Arial" w:hAnsi="Arial" w:cs="Arial"/>
          <w:sz w:val="24"/>
          <w:szCs w:val="24"/>
        </w:rPr>
      </w:pPr>
    </w:p>
    <w:p w14:paraId="4A3EBA72" w14:textId="77777777" w:rsidR="009B7944" w:rsidRDefault="009B7944" w:rsidP="009B7944">
      <w:pPr>
        <w:pStyle w:val="NoSpacing"/>
        <w:jc w:val="center"/>
        <w:rPr>
          <w:rFonts w:ascii="Arial" w:hAnsi="Arial" w:cs="Arial"/>
          <w:b/>
          <w:bCs/>
          <w:color w:val="9FB000"/>
          <w:sz w:val="28"/>
          <w:szCs w:val="28"/>
        </w:rPr>
      </w:pPr>
    </w:p>
    <w:p w14:paraId="638394CF" w14:textId="77777777" w:rsidR="009B7944" w:rsidRDefault="009B7944" w:rsidP="009B7944">
      <w:pPr>
        <w:pStyle w:val="NoSpacing"/>
        <w:jc w:val="center"/>
        <w:rPr>
          <w:rFonts w:ascii="Arial" w:hAnsi="Arial" w:cs="Arial"/>
          <w:b/>
          <w:bCs/>
          <w:color w:val="9FB000"/>
          <w:sz w:val="28"/>
          <w:szCs w:val="28"/>
        </w:rPr>
      </w:pPr>
    </w:p>
    <w:p w14:paraId="49F0AA88" w14:textId="77777777" w:rsidR="009B7944" w:rsidRPr="00945F59" w:rsidRDefault="009B7944" w:rsidP="009B7944">
      <w:pPr>
        <w:pStyle w:val="NoSpacing"/>
        <w:jc w:val="center"/>
        <w:rPr>
          <w:rFonts w:ascii="Arial" w:hAnsi="Arial" w:cs="Arial"/>
          <w:b/>
          <w:bCs/>
          <w:color w:val="58417E"/>
          <w:sz w:val="28"/>
          <w:szCs w:val="28"/>
        </w:rPr>
      </w:pPr>
      <w:r w:rsidRPr="00945F59">
        <w:rPr>
          <w:rFonts w:ascii="Arial" w:hAnsi="Arial" w:cs="Arial"/>
          <w:b/>
          <w:bCs/>
          <w:color w:val="58417E"/>
          <w:sz w:val="28"/>
          <w:szCs w:val="28"/>
        </w:rPr>
        <w:t>Areas for Improvement 21/22</w:t>
      </w:r>
    </w:p>
    <w:p w14:paraId="30CAFB60" w14:textId="77777777" w:rsidR="009B7944" w:rsidRPr="007C16E0" w:rsidRDefault="009B7944" w:rsidP="009B7944">
      <w:pPr>
        <w:pStyle w:val="NoSpacing"/>
        <w:rPr>
          <w:rFonts w:ascii="Arial" w:hAnsi="Arial" w:cs="Arial"/>
          <w:sz w:val="24"/>
          <w:szCs w:val="24"/>
        </w:rPr>
      </w:pPr>
    </w:p>
    <w:p w14:paraId="5BF0C77F" w14:textId="00EDAA09" w:rsidR="009B7944" w:rsidRPr="009B7944" w:rsidRDefault="009B7944" w:rsidP="007742E7">
      <w:pPr>
        <w:pStyle w:val="NoSpacing"/>
        <w:numPr>
          <w:ilvl w:val="0"/>
          <w:numId w:val="17"/>
        </w:numPr>
        <w:spacing w:line="276" w:lineRule="auto"/>
        <w:rPr>
          <w:rFonts w:ascii="Arial" w:hAnsi="Arial" w:cs="Arial"/>
          <w:sz w:val="24"/>
          <w:szCs w:val="24"/>
          <w:lang w:val="en-GB"/>
        </w:rPr>
      </w:pPr>
      <w:r w:rsidRPr="009B7944">
        <w:rPr>
          <w:rFonts w:ascii="Arial" w:hAnsi="Arial" w:cs="Arial"/>
          <w:sz w:val="24"/>
          <w:szCs w:val="24"/>
          <w:lang w:val="en-GB"/>
        </w:rPr>
        <w:t>Lack of employer, sub-</w:t>
      </w:r>
      <w:proofErr w:type="gramStart"/>
      <w:r w:rsidRPr="009B7944">
        <w:rPr>
          <w:rFonts w:ascii="Arial" w:hAnsi="Arial" w:cs="Arial"/>
          <w:sz w:val="24"/>
          <w:szCs w:val="24"/>
          <w:lang w:val="en-GB"/>
        </w:rPr>
        <w:t>contractor</w:t>
      </w:r>
      <w:proofErr w:type="gramEnd"/>
      <w:r w:rsidRPr="009B7944">
        <w:rPr>
          <w:rFonts w:ascii="Arial" w:hAnsi="Arial" w:cs="Arial"/>
          <w:sz w:val="24"/>
          <w:szCs w:val="24"/>
          <w:lang w:val="en-GB"/>
        </w:rPr>
        <w:t xml:space="preserve"> or other stakeholder involvement in the providers self-assessment process </w:t>
      </w:r>
    </w:p>
    <w:p w14:paraId="3F2233A5" w14:textId="0627C56C" w:rsidR="009B7944" w:rsidRPr="009B7944" w:rsidRDefault="009B7944" w:rsidP="007742E7">
      <w:pPr>
        <w:pStyle w:val="NoSpacing"/>
        <w:numPr>
          <w:ilvl w:val="0"/>
          <w:numId w:val="17"/>
        </w:numPr>
        <w:spacing w:line="276" w:lineRule="auto"/>
        <w:rPr>
          <w:rFonts w:ascii="Arial" w:hAnsi="Arial" w:cs="Arial"/>
          <w:sz w:val="24"/>
          <w:szCs w:val="24"/>
          <w:lang w:val="en-GB"/>
        </w:rPr>
      </w:pPr>
      <w:r w:rsidRPr="009B7944">
        <w:rPr>
          <w:rFonts w:ascii="Arial" w:hAnsi="Arial" w:cs="Arial"/>
          <w:sz w:val="24"/>
          <w:szCs w:val="24"/>
          <w:lang w:val="en-GB"/>
        </w:rPr>
        <w:t>Lack of staff involvement in the providers self-assessment process</w:t>
      </w:r>
    </w:p>
    <w:p w14:paraId="3C7690C3" w14:textId="77777777" w:rsidR="009B7944" w:rsidRDefault="009B7944" w:rsidP="009B7944">
      <w:pPr>
        <w:pStyle w:val="NoSpacing"/>
        <w:rPr>
          <w:rFonts w:ascii="Arial" w:hAnsi="Arial" w:cs="Arial"/>
          <w:b/>
          <w:bCs/>
          <w:sz w:val="24"/>
          <w:szCs w:val="24"/>
        </w:rPr>
      </w:pPr>
    </w:p>
    <w:p w14:paraId="2B9C5FE8" w14:textId="77777777" w:rsidR="009B7944" w:rsidRDefault="009B7944" w:rsidP="009B7944">
      <w:pPr>
        <w:pStyle w:val="NoSpacing"/>
        <w:rPr>
          <w:rFonts w:ascii="Arial" w:hAnsi="Arial" w:cs="Arial"/>
          <w:b/>
          <w:bCs/>
          <w:sz w:val="24"/>
          <w:szCs w:val="24"/>
        </w:rPr>
      </w:pPr>
    </w:p>
    <w:p w14:paraId="291823AB" w14:textId="77777777" w:rsidR="009B7944" w:rsidRDefault="009B7944" w:rsidP="009B7944">
      <w:pPr>
        <w:pStyle w:val="NoSpacing"/>
        <w:rPr>
          <w:rFonts w:ascii="Arial" w:hAnsi="Arial" w:cs="Arial"/>
          <w:b/>
          <w:bCs/>
          <w:sz w:val="24"/>
          <w:szCs w:val="24"/>
        </w:rPr>
      </w:pPr>
    </w:p>
    <w:p w14:paraId="1E1D2F8A" w14:textId="77777777" w:rsidR="009B7944" w:rsidRDefault="009B7944" w:rsidP="009B7944">
      <w:pPr>
        <w:pStyle w:val="NoSpacing"/>
        <w:rPr>
          <w:rFonts w:ascii="Arial" w:hAnsi="Arial" w:cs="Arial"/>
          <w:b/>
          <w:bCs/>
          <w:sz w:val="24"/>
          <w:szCs w:val="24"/>
        </w:rPr>
      </w:pPr>
    </w:p>
    <w:p w14:paraId="60B5817F" w14:textId="77777777" w:rsidR="009B7944" w:rsidRPr="00FB2508" w:rsidRDefault="009B7944" w:rsidP="009B7944">
      <w:pPr>
        <w:rPr>
          <w:rFonts w:ascii="Arial" w:eastAsiaTheme="minorEastAsia" w:hAnsi="Arial" w:cs="Arial"/>
          <w:b/>
          <w:bCs/>
          <w:sz w:val="24"/>
          <w:szCs w:val="24"/>
          <w:lang w:val="en-US"/>
        </w:rPr>
      </w:pPr>
    </w:p>
    <w:p w14:paraId="2E35C01A" w14:textId="7D9478B6" w:rsidR="009B7944" w:rsidRDefault="009B7944" w:rsidP="009B7944">
      <w:pPr>
        <w:pStyle w:val="NoSpacing"/>
        <w:rPr>
          <w:rFonts w:ascii="Arial" w:hAnsi="Arial" w:cs="Arial"/>
          <w:b/>
          <w:bCs/>
          <w:sz w:val="32"/>
          <w:szCs w:val="32"/>
        </w:rPr>
      </w:pPr>
    </w:p>
    <w:p w14:paraId="43E7EB35" w14:textId="37089819" w:rsidR="008B2CBA" w:rsidRPr="007C16E0" w:rsidRDefault="008B2CBA" w:rsidP="009B7944">
      <w:pPr>
        <w:pStyle w:val="NoSpacing"/>
        <w:rPr>
          <w:rFonts w:ascii="Arial" w:hAnsi="Arial" w:cs="Arial"/>
          <w:b/>
          <w:bCs/>
          <w:sz w:val="32"/>
          <w:szCs w:val="32"/>
        </w:rPr>
      </w:pPr>
    </w:p>
    <w:p w14:paraId="5F176C8D" w14:textId="5FBFCC20" w:rsidR="009B7944" w:rsidRDefault="00F77236" w:rsidP="009B7944">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69" behindDoc="1" locked="0" layoutInCell="1" allowOverlap="1" wp14:anchorId="0476B687" wp14:editId="39A8ACBC">
                <wp:simplePos x="0" y="0"/>
                <wp:positionH relativeFrom="column">
                  <wp:posOffset>-122555</wp:posOffset>
                </wp:positionH>
                <wp:positionV relativeFrom="page">
                  <wp:posOffset>1343026</wp:posOffset>
                </wp:positionV>
                <wp:extent cx="4518660" cy="4334510"/>
                <wp:effectExtent l="0" t="0" r="15240" b="27940"/>
                <wp:wrapNone/>
                <wp:docPr id="55" name="Rectangle 55"/>
                <wp:cNvGraphicFramePr/>
                <a:graphic xmlns:a="http://schemas.openxmlformats.org/drawingml/2006/main">
                  <a:graphicData uri="http://schemas.microsoft.com/office/word/2010/wordprocessingShape">
                    <wps:wsp>
                      <wps:cNvSpPr/>
                      <wps:spPr>
                        <a:xfrm>
                          <a:off x="0" y="0"/>
                          <a:ext cx="4518660" cy="4334510"/>
                        </a:xfrm>
                        <a:prstGeom prst="rect">
                          <a:avLst/>
                        </a:prstGeom>
                        <a:solidFill>
                          <a:srgbClr val="58417E"/>
                        </a:solidFill>
                        <a:ln>
                          <a:solidFill>
                            <a:srgbClr val="58417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F69A" id="Rectangle 55" o:spid="_x0000_s1026" style="position:absolute;margin-left:-9.65pt;margin-top:105.75pt;width:355.8pt;height:341.3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" fillcolor="#58417e" strokecolor="#58417e" strokeweight="1pt">
                <w10:wrap anchory="page"/>
              </v:rect>
            </w:pict>
          </mc:Fallback>
        </mc:AlternateContent>
      </w:r>
    </w:p>
    <w:p w14:paraId="20AC4586" w14:textId="0C3DE80E" w:rsidR="009B7944" w:rsidRDefault="009B7944" w:rsidP="009B7944">
      <w:pPr>
        <w:pStyle w:val="NoSpacing"/>
        <w:spacing w:line="276" w:lineRule="auto"/>
        <w:rPr>
          <w:rFonts w:ascii="Arial" w:hAnsi="Arial" w:cs="Arial"/>
          <w:b/>
          <w:bCs/>
          <w:color w:val="FFFFFF" w:themeColor="background1"/>
          <w:sz w:val="24"/>
          <w:szCs w:val="24"/>
        </w:rPr>
      </w:pPr>
      <w:r w:rsidRPr="00F77236">
        <w:rPr>
          <w:rFonts w:ascii="Arial" w:hAnsi="Arial" w:cs="Arial"/>
          <w:b/>
          <w:bCs/>
          <w:color w:val="FFFFFF" w:themeColor="background1"/>
          <w:sz w:val="24"/>
          <w:szCs w:val="24"/>
        </w:rPr>
        <w:t>Effective Practice:</w:t>
      </w:r>
      <w:r w:rsidR="00B911CA">
        <w:rPr>
          <w:rFonts w:ascii="Arial" w:hAnsi="Arial" w:cs="Arial"/>
          <w:b/>
          <w:bCs/>
          <w:color w:val="FFFFFF" w:themeColor="background1"/>
          <w:sz w:val="24"/>
          <w:szCs w:val="24"/>
        </w:rPr>
        <w:t xml:space="preserve"> </w:t>
      </w:r>
      <w:bookmarkStart w:id="42" w:name="_Hlk114144764"/>
      <w:proofErr w:type="spellStart"/>
      <w:r w:rsidR="00B911CA" w:rsidRPr="00B911CA">
        <w:rPr>
          <w:rFonts w:ascii="Arial" w:hAnsi="Arial" w:cs="Arial"/>
          <w:b/>
          <w:bCs/>
          <w:color w:val="FFFFFF" w:themeColor="background1"/>
          <w:sz w:val="24"/>
          <w:szCs w:val="24"/>
        </w:rPr>
        <w:t>Qualitas</w:t>
      </w:r>
      <w:proofErr w:type="spellEnd"/>
      <w:r w:rsidR="00B911CA" w:rsidRPr="00B911CA">
        <w:rPr>
          <w:rFonts w:ascii="Arial" w:hAnsi="Arial" w:cs="Arial"/>
          <w:b/>
          <w:bCs/>
          <w:color w:val="FFFFFF" w:themeColor="background1"/>
          <w:sz w:val="24"/>
          <w:szCs w:val="24"/>
        </w:rPr>
        <w:t xml:space="preserve"> </w:t>
      </w:r>
      <w:bookmarkEnd w:id="42"/>
      <w:r w:rsidR="00B911CA" w:rsidRPr="00B911CA">
        <w:rPr>
          <w:rFonts w:ascii="Arial" w:hAnsi="Arial" w:cs="Arial"/>
          <w:b/>
          <w:bCs/>
          <w:color w:val="FFFFFF" w:themeColor="background1"/>
          <w:sz w:val="24"/>
          <w:szCs w:val="24"/>
        </w:rPr>
        <w:t>International Limited</w:t>
      </w:r>
    </w:p>
    <w:p w14:paraId="3DFC251F" w14:textId="0D28F8E9" w:rsidR="00B911CA" w:rsidRDefault="00B911CA" w:rsidP="009B7944">
      <w:pPr>
        <w:pStyle w:val="NoSpacing"/>
        <w:spacing w:line="276" w:lineRule="auto"/>
        <w:rPr>
          <w:rFonts w:ascii="Arial" w:hAnsi="Arial" w:cs="Arial"/>
          <w:b/>
          <w:bCs/>
          <w:color w:val="FFFFFF" w:themeColor="background1"/>
          <w:sz w:val="24"/>
          <w:szCs w:val="24"/>
        </w:rPr>
      </w:pPr>
    </w:p>
    <w:p w14:paraId="443932C6" w14:textId="1B2D2C32" w:rsidR="00B911CA" w:rsidRDefault="00B911CA" w:rsidP="00B911CA">
      <w:pPr>
        <w:pStyle w:val="NoSpacing"/>
        <w:spacing w:line="276" w:lineRule="auto"/>
        <w:rPr>
          <w:rFonts w:ascii="Arial" w:hAnsi="Arial" w:cs="Arial"/>
          <w:color w:val="FFFFFF" w:themeColor="background1"/>
          <w:sz w:val="24"/>
          <w:szCs w:val="24"/>
        </w:rPr>
      </w:pPr>
      <w:bookmarkStart w:id="43" w:name="_Hlk114144710"/>
      <w:proofErr w:type="spellStart"/>
      <w:r w:rsidRPr="00B911CA">
        <w:rPr>
          <w:rFonts w:ascii="Arial" w:hAnsi="Arial" w:cs="Arial"/>
          <w:color w:val="FFFFFF" w:themeColor="background1"/>
          <w:sz w:val="24"/>
          <w:szCs w:val="24"/>
        </w:rPr>
        <w:t>Qualitas</w:t>
      </w:r>
      <w:proofErr w:type="spellEnd"/>
      <w:r w:rsidRPr="00B911CA">
        <w:rPr>
          <w:rFonts w:ascii="Arial" w:hAnsi="Arial" w:cs="Arial"/>
          <w:color w:val="FFFFFF" w:themeColor="background1"/>
          <w:sz w:val="24"/>
          <w:szCs w:val="24"/>
        </w:rPr>
        <w:t xml:space="preserve"> places a high priority on continuous improvement and there is a systematic approach to self-assessment using the lenses of staff and stakeholders. </w:t>
      </w:r>
    </w:p>
    <w:p w14:paraId="630A4047" w14:textId="77777777" w:rsidR="00B911CA" w:rsidRDefault="00B911CA" w:rsidP="00B911CA">
      <w:pPr>
        <w:pStyle w:val="NoSpacing"/>
        <w:spacing w:line="276" w:lineRule="auto"/>
        <w:rPr>
          <w:rFonts w:ascii="Arial" w:hAnsi="Arial" w:cs="Arial"/>
          <w:color w:val="FFFFFF" w:themeColor="background1"/>
          <w:sz w:val="24"/>
          <w:szCs w:val="24"/>
        </w:rPr>
      </w:pPr>
    </w:p>
    <w:p w14:paraId="719E1348" w14:textId="2F054851" w:rsidR="00B911CA" w:rsidRDefault="00B911CA" w:rsidP="00B911CA">
      <w:pPr>
        <w:pStyle w:val="NoSpacing"/>
        <w:spacing w:line="276" w:lineRule="auto"/>
        <w:rPr>
          <w:rFonts w:ascii="Arial" w:hAnsi="Arial" w:cs="Arial"/>
          <w:color w:val="FFFFFF" w:themeColor="background1"/>
          <w:sz w:val="24"/>
          <w:szCs w:val="24"/>
        </w:rPr>
      </w:pPr>
      <w:r w:rsidRPr="00B911CA">
        <w:rPr>
          <w:rFonts w:ascii="Arial" w:hAnsi="Arial" w:cs="Arial"/>
          <w:color w:val="FFFFFF" w:themeColor="background1"/>
          <w:sz w:val="24"/>
          <w:szCs w:val="24"/>
        </w:rPr>
        <w:t xml:space="preserve">Clear scheduling over the course of a year enables the provider and its staff to plan and review self-evaluation and </w:t>
      </w:r>
      <w:r w:rsidR="00BF4BE4">
        <w:rPr>
          <w:rFonts w:ascii="Arial" w:hAnsi="Arial" w:cs="Arial"/>
          <w:color w:val="FFFFFF" w:themeColor="background1"/>
          <w:sz w:val="24"/>
          <w:szCs w:val="24"/>
        </w:rPr>
        <w:t xml:space="preserve">the </w:t>
      </w:r>
      <w:r w:rsidRPr="00B911CA">
        <w:rPr>
          <w:rFonts w:ascii="Arial" w:hAnsi="Arial" w:cs="Arial"/>
          <w:color w:val="FFFFFF" w:themeColor="background1"/>
          <w:sz w:val="24"/>
          <w:szCs w:val="24"/>
        </w:rPr>
        <w:t xml:space="preserve">Quality Action Plan. </w:t>
      </w:r>
    </w:p>
    <w:p w14:paraId="10C7E935" w14:textId="77777777" w:rsidR="00B911CA" w:rsidRDefault="00B911CA" w:rsidP="00B911CA">
      <w:pPr>
        <w:pStyle w:val="NoSpacing"/>
        <w:spacing w:line="276" w:lineRule="auto"/>
        <w:rPr>
          <w:rFonts w:ascii="Arial" w:hAnsi="Arial" w:cs="Arial"/>
          <w:color w:val="FFFFFF" w:themeColor="background1"/>
          <w:sz w:val="24"/>
          <w:szCs w:val="24"/>
        </w:rPr>
      </w:pPr>
    </w:p>
    <w:p w14:paraId="28C65A61" w14:textId="789F1A6A" w:rsidR="00E5363A" w:rsidRDefault="00B911CA" w:rsidP="00B911CA">
      <w:pPr>
        <w:pStyle w:val="NoSpacing"/>
        <w:spacing w:line="276" w:lineRule="auto"/>
        <w:rPr>
          <w:rFonts w:ascii="Arial" w:hAnsi="Arial" w:cs="Arial"/>
          <w:color w:val="FFFFFF" w:themeColor="background1"/>
          <w:sz w:val="24"/>
          <w:szCs w:val="24"/>
        </w:rPr>
      </w:pPr>
      <w:r w:rsidRPr="00B911CA">
        <w:rPr>
          <w:rFonts w:ascii="Arial" w:hAnsi="Arial" w:cs="Arial"/>
          <w:color w:val="FFFFFF" w:themeColor="background1"/>
          <w:sz w:val="24"/>
          <w:szCs w:val="24"/>
        </w:rPr>
        <w:t xml:space="preserve">Having dedicated time </w:t>
      </w:r>
      <w:r w:rsidR="00354875">
        <w:rPr>
          <w:rFonts w:ascii="Arial" w:hAnsi="Arial" w:cs="Arial"/>
          <w:color w:val="FFFFFF" w:themeColor="background1"/>
          <w:sz w:val="24"/>
          <w:szCs w:val="24"/>
        </w:rPr>
        <w:t xml:space="preserve">contributes to </w:t>
      </w:r>
      <w:r w:rsidRPr="00B911CA">
        <w:rPr>
          <w:rFonts w:ascii="Arial" w:hAnsi="Arial" w:cs="Arial"/>
          <w:color w:val="FFFFFF" w:themeColor="background1"/>
          <w:sz w:val="24"/>
          <w:szCs w:val="24"/>
        </w:rPr>
        <w:t>the teams’ reflective practice</w:t>
      </w:r>
      <w:r w:rsidR="008871CC">
        <w:rPr>
          <w:rFonts w:ascii="Arial" w:hAnsi="Arial" w:cs="Arial"/>
          <w:color w:val="FFFFFF" w:themeColor="background1"/>
          <w:sz w:val="24"/>
          <w:szCs w:val="24"/>
        </w:rPr>
        <w:t>.</w:t>
      </w:r>
      <w:r w:rsidRPr="00B911CA">
        <w:rPr>
          <w:rFonts w:ascii="Arial" w:hAnsi="Arial" w:cs="Arial"/>
          <w:color w:val="FFFFFF" w:themeColor="background1"/>
          <w:sz w:val="24"/>
          <w:szCs w:val="24"/>
        </w:rPr>
        <w:t xml:space="preserve"> </w:t>
      </w:r>
      <w:r w:rsidR="008871CC">
        <w:rPr>
          <w:rFonts w:ascii="Arial" w:hAnsi="Arial" w:cs="Arial"/>
          <w:color w:val="FFFFFF" w:themeColor="background1"/>
          <w:sz w:val="24"/>
          <w:szCs w:val="24"/>
        </w:rPr>
        <w:t>F</w:t>
      </w:r>
      <w:r w:rsidRPr="00B911CA">
        <w:rPr>
          <w:rFonts w:ascii="Arial" w:hAnsi="Arial" w:cs="Arial"/>
          <w:color w:val="FFFFFF" w:themeColor="background1"/>
          <w:sz w:val="24"/>
          <w:szCs w:val="24"/>
        </w:rPr>
        <w:t xml:space="preserve">eedback </w:t>
      </w:r>
      <w:r w:rsidR="008871CC">
        <w:rPr>
          <w:rFonts w:ascii="Arial" w:hAnsi="Arial" w:cs="Arial"/>
          <w:color w:val="FFFFFF" w:themeColor="background1"/>
          <w:sz w:val="24"/>
          <w:szCs w:val="24"/>
        </w:rPr>
        <w:t>is</w:t>
      </w:r>
      <w:r w:rsidRPr="00B911CA">
        <w:rPr>
          <w:rFonts w:ascii="Arial" w:hAnsi="Arial" w:cs="Arial"/>
          <w:color w:val="FFFFFF" w:themeColor="background1"/>
          <w:sz w:val="24"/>
          <w:szCs w:val="24"/>
        </w:rPr>
        <w:t xml:space="preserve"> gathered from </w:t>
      </w:r>
      <w:proofErr w:type="gramStart"/>
      <w:r w:rsidRPr="00B911CA">
        <w:rPr>
          <w:rFonts w:ascii="Arial" w:hAnsi="Arial" w:cs="Arial"/>
          <w:color w:val="FFFFFF" w:themeColor="background1"/>
          <w:sz w:val="24"/>
          <w:szCs w:val="24"/>
        </w:rPr>
        <w:t>a number of</w:t>
      </w:r>
      <w:proofErr w:type="gramEnd"/>
      <w:r w:rsidRPr="00B911CA">
        <w:rPr>
          <w:rFonts w:ascii="Arial" w:hAnsi="Arial" w:cs="Arial"/>
          <w:color w:val="FFFFFF" w:themeColor="background1"/>
          <w:sz w:val="24"/>
          <w:szCs w:val="24"/>
        </w:rPr>
        <w:t xml:space="preserve"> sources including employers, apprentices, external verifiers, SDS and HM Inspectors. </w:t>
      </w:r>
    </w:p>
    <w:p w14:paraId="1B235D23" w14:textId="77777777" w:rsidR="00E5363A" w:rsidRDefault="00E5363A" w:rsidP="00B911CA">
      <w:pPr>
        <w:pStyle w:val="NoSpacing"/>
        <w:spacing w:line="276" w:lineRule="auto"/>
        <w:rPr>
          <w:rFonts w:ascii="Arial" w:hAnsi="Arial" w:cs="Arial"/>
          <w:color w:val="FFFFFF" w:themeColor="background1"/>
          <w:sz w:val="24"/>
          <w:szCs w:val="24"/>
        </w:rPr>
      </w:pPr>
    </w:p>
    <w:p w14:paraId="15B75D30" w14:textId="5C85FC0D" w:rsidR="00B911CA" w:rsidRDefault="00B911CA" w:rsidP="00B911CA">
      <w:pPr>
        <w:pStyle w:val="NoSpacing"/>
        <w:spacing w:line="276" w:lineRule="auto"/>
        <w:rPr>
          <w:rFonts w:ascii="Arial" w:hAnsi="Arial" w:cs="Arial"/>
          <w:color w:val="FFFFFF" w:themeColor="background1"/>
          <w:sz w:val="24"/>
          <w:szCs w:val="24"/>
        </w:rPr>
      </w:pPr>
      <w:r w:rsidRPr="00B911CA">
        <w:rPr>
          <w:rFonts w:ascii="Arial" w:hAnsi="Arial" w:cs="Arial"/>
          <w:color w:val="FFFFFF" w:themeColor="background1"/>
          <w:sz w:val="24"/>
          <w:szCs w:val="24"/>
        </w:rPr>
        <w:t xml:space="preserve">The provider is responsive to feedback as exemplified by the numerous examples of enhancements to delivery. </w:t>
      </w:r>
    </w:p>
    <w:p w14:paraId="3416A4DD" w14:textId="77777777" w:rsidR="00B911CA" w:rsidRDefault="00B911CA" w:rsidP="00B911CA">
      <w:pPr>
        <w:pStyle w:val="NoSpacing"/>
        <w:spacing w:line="276" w:lineRule="auto"/>
        <w:rPr>
          <w:rFonts w:ascii="Arial" w:hAnsi="Arial" w:cs="Arial"/>
          <w:color w:val="FFFFFF" w:themeColor="background1"/>
          <w:sz w:val="24"/>
          <w:szCs w:val="24"/>
        </w:rPr>
      </w:pPr>
    </w:p>
    <w:p w14:paraId="77E1A7F5" w14:textId="0AC54474" w:rsidR="00B911CA" w:rsidRDefault="00C502A9" w:rsidP="00B911CA">
      <w:pPr>
        <w:pStyle w:val="NoSpacing"/>
        <w:spacing w:line="276" w:lineRule="auto"/>
        <w:rPr>
          <w:rFonts w:ascii="Arial" w:hAnsi="Arial" w:cs="Arial"/>
          <w:color w:val="FFFFFF" w:themeColor="background1"/>
          <w:sz w:val="24"/>
          <w:szCs w:val="24"/>
        </w:rPr>
      </w:pPr>
      <w:r>
        <w:rPr>
          <w:rFonts w:ascii="Arial" w:hAnsi="Arial" w:cs="Arial"/>
          <w:color w:val="FFFFFF" w:themeColor="background1"/>
          <w:sz w:val="24"/>
          <w:szCs w:val="24"/>
        </w:rPr>
        <w:t>This</w:t>
      </w:r>
      <w:r w:rsidR="00B911CA" w:rsidRPr="00B911CA">
        <w:rPr>
          <w:rFonts w:ascii="Arial" w:hAnsi="Arial" w:cs="Arial"/>
          <w:color w:val="FFFFFF" w:themeColor="background1"/>
          <w:sz w:val="24"/>
          <w:szCs w:val="24"/>
        </w:rPr>
        <w:t xml:space="preserve"> ensure</w:t>
      </w:r>
      <w:r>
        <w:rPr>
          <w:rFonts w:ascii="Arial" w:hAnsi="Arial" w:cs="Arial"/>
          <w:color w:val="FFFFFF" w:themeColor="background1"/>
          <w:sz w:val="24"/>
          <w:szCs w:val="24"/>
        </w:rPr>
        <w:t>s</w:t>
      </w:r>
      <w:r w:rsidR="00B911CA" w:rsidRPr="00B911CA">
        <w:rPr>
          <w:rFonts w:ascii="Arial" w:hAnsi="Arial" w:cs="Arial"/>
          <w:color w:val="FFFFFF" w:themeColor="background1"/>
          <w:sz w:val="24"/>
          <w:szCs w:val="24"/>
        </w:rPr>
        <w:t xml:space="preserve"> that the views of all </w:t>
      </w:r>
      <w:r w:rsidR="008F53D5">
        <w:rPr>
          <w:rFonts w:ascii="Arial" w:hAnsi="Arial" w:cs="Arial"/>
          <w:color w:val="FFFFFF" w:themeColor="background1"/>
          <w:sz w:val="24"/>
          <w:szCs w:val="24"/>
        </w:rPr>
        <w:t>parties</w:t>
      </w:r>
      <w:r w:rsidR="00B911CA" w:rsidRPr="00B911CA">
        <w:rPr>
          <w:rFonts w:ascii="Arial" w:hAnsi="Arial" w:cs="Arial"/>
          <w:color w:val="FFFFFF" w:themeColor="background1"/>
          <w:sz w:val="24"/>
          <w:szCs w:val="24"/>
        </w:rPr>
        <w:t xml:space="preserve"> invested in delivery are captured and supports a culture of continuous improvement.</w:t>
      </w:r>
    </w:p>
    <w:bookmarkEnd w:id="43"/>
    <w:p w14:paraId="401FDD7E" w14:textId="218103CA" w:rsidR="00E5363A" w:rsidRDefault="00E5363A" w:rsidP="00B911CA">
      <w:pPr>
        <w:pStyle w:val="NoSpacing"/>
        <w:spacing w:line="276" w:lineRule="auto"/>
        <w:rPr>
          <w:rFonts w:ascii="Arial" w:hAnsi="Arial" w:cs="Arial"/>
          <w:color w:val="FFFFFF" w:themeColor="background1"/>
          <w:sz w:val="24"/>
          <w:szCs w:val="24"/>
        </w:rPr>
      </w:pPr>
    </w:p>
    <w:p w14:paraId="6D7B2E21" w14:textId="29A58859" w:rsidR="00E5363A" w:rsidRDefault="00E5363A" w:rsidP="00B911CA">
      <w:pPr>
        <w:pStyle w:val="NoSpacing"/>
        <w:spacing w:line="276" w:lineRule="auto"/>
        <w:rPr>
          <w:rFonts w:ascii="Arial" w:hAnsi="Arial" w:cs="Arial"/>
          <w:color w:val="FFFFFF" w:themeColor="background1"/>
          <w:sz w:val="24"/>
          <w:szCs w:val="24"/>
        </w:rPr>
      </w:pPr>
    </w:p>
    <w:p w14:paraId="4E6C8896" w14:textId="77777777" w:rsidR="00E5363A" w:rsidRPr="00B911CA" w:rsidRDefault="00E5363A" w:rsidP="00B911CA">
      <w:pPr>
        <w:pStyle w:val="NoSpacing"/>
        <w:spacing w:line="276" w:lineRule="auto"/>
        <w:rPr>
          <w:rFonts w:ascii="Arial" w:hAnsi="Arial" w:cs="Arial"/>
          <w:color w:val="FFFFFF" w:themeColor="background1"/>
          <w:sz w:val="24"/>
          <w:szCs w:val="24"/>
        </w:rPr>
      </w:pPr>
    </w:p>
    <w:p w14:paraId="0BF3F987" w14:textId="26917699" w:rsidR="009B7944" w:rsidRDefault="009B7944" w:rsidP="009B7944">
      <w:pPr>
        <w:pStyle w:val="NoSpacing"/>
        <w:spacing w:line="276" w:lineRule="auto"/>
        <w:rPr>
          <w:rFonts w:ascii="Arial" w:hAnsi="Arial" w:cs="Arial"/>
          <w:b/>
          <w:bCs/>
          <w:color w:val="FFFFFF" w:themeColor="background1"/>
          <w:sz w:val="24"/>
          <w:szCs w:val="24"/>
        </w:rPr>
      </w:pPr>
    </w:p>
    <w:p w14:paraId="49ECB2FE" w14:textId="77777777" w:rsidR="005D64A4" w:rsidRDefault="005D64A4" w:rsidP="005D64A4">
      <w:pPr>
        <w:pStyle w:val="NoSpacing"/>
      </w:pPr>
    </w:p>
    <w:p w14:paraId="34C0BC8F" w14:textId="1C2F4CDC" w:rsidR="00E5363A" w:rsidRPr="005D64A4" w:rsidRDefault="00E5363A" w:rsidP="005D64A4">
      <w:pPr>
        <w:pStyle w:val="NoSpacing"/>
        <w:rPr>
          <w:rFonts w:ascii="Arial" w:hAnsi="Arial" w:cs="Arial"/>
          <w:b/>
          <w:bCs/>
          <w:color w:val="58417E"/>
          <w:sz w:val="32"/>
          <w:szCs w:val="32"/>
        </w:rPr>
      </w:pPr>
      <w:bookmarkStart w:id="44" w:name="LQC6"/>
      <w:r w:rsidRPr="005D64A4">
        <w:rPr>
          <w:rFonts w:ascii="Arial" w:hAnsi="Arial" w:cs="Arial"/>
          <w:b/>
          <w:bCs/>
          <w:color w:val="58417E"/>
          <w:sz w:val="32"/>
          <w:szCs w:val="32"/>
        </w:rPr>
        <w:lastRenderedPageBreak/>
        <w:t>Innovation and Change</w:t>
      </w:r>
    </w:p>
    <w:bookmarkEnd w:id="44"/>
    <w:p w14:paraId="610E7A29" w14:textId="77777777" w:rsidR="00E5363A" w:rsidRPr="005D64A4" w:rsidRDefault="00E5363A" w:rsidP="005D64A4">
      <w:pPr>
        <w:pStyle w:val="NoSpacing"/>
        <w:rPr>
          <w:rFonts w:ascii="Arial" w:hAnsi="Arial" w:cs="Arial"/>
          <w:sz w:val="24"/>
          <w:szCs w:val="24"/>
        </w:rPr>
      </w:pPr>
      <w:r w:rsidRPr="005D64A4">
        <w:rPr>
          <w:rFonts w:ascii="Arial" w:hAnsi="Arial" w:cs="Arial"/>
          <w:sz w:val="24"/>
          <w:szCs w:val="24"/>
        </w:rPr>
        <w:tab/>
      </w:r>
      <w:r w:rsidRPr="005D64A4">
        <w:rPr>
          <w:rFonts w:ascii="Arial" w:hAnsi="Arial" w:cs="Arial"/>
          <w:sz w:val="24"/>
          <w:szCs w:val="24"/>
        </w:rPr>
        <w:tab/>
      </w:r>
      <w:r w:rsidRPr="005D64A4">
        <w:rPr>
          <w:rFonts w:ascii="Arial" w:hAnsi="Arial" w:cs="Arial"/>
          <w:sz w:val="24"/>
          <w:szCs w:val="24"/>
        </w:rPr>
        <w:tab/>
      </w:r>
    </w:p>
    <w:p w14:paraId="310741DF" w14:textId="77D3661C" w:rsidR="00E5363A" w:rsidRPr="005D64A4" w:rsidRDefault="00E5363A" w:rsidP="001667C3">
      <w:pPr>
        <w:pStyle w:val="NoSpacing"/>
        <w:spacing w:line="276" w:lineRule="auto"/>
        <w:rPr>
          <w:rFonts w:ascii="Arial" w:hAnsi="Arial" w:cs="Arial"/>
          <w:sz w:val="24"/>
          <w:szCs w:val="24"/>
        </w:rPr>
      </w:pPr>
      <w:r w:rsidRPr="005D64A4">
        <w:rPr>
          <w:rFonts w:ascii="Arial" w:hAnsi="Arial" w:cs="Arial"/>
          <w:sz w:val="24"/>
          <w:szCs w:val="24"/>
        </w:rPr>
        <w:t>2.4.2: How well do we seek innovation and ideas to enhance our provision?</w:t>
      </w:r>
    </w:p>
    <w:p w14:paraId="69D30DBD" w14:textId="6F7EDCCF" w:rsidR="00E5363A" w:rsidRPr="005D64A4" w:rsidRDefault="00E5363A" w:rsidP="005D64A4">
      <w:pPr>
        <w:pStyle w:val="NoSpacing"/>
        <w:rPr>
          <w:rFonts w:ascii="Arial" w:hAnsi="Arial" w:cs="Arial"/>
          <w:sz w:val="24"/>
          <w:szCs w:val="24"/>
        </w:rPr>
      </w:pPr>
      <w:r w:rsidRPr="005D64A4">
        <w:rPr>
          <w:rFonts w:ascii="Arial" w:hAnsi="Arial" w:cs="Arial"/>
          <w:noProof/>
          <w:sz w:val="24"/>
          <w:szCs w:val="24"/>
        </w:rPr>
        <w:drawing>
          <wp:anchor distT="0" distB="0" distL="114300" distR="114300" simplePos="0" relativeHeight="251658275" behindDoc="1" locked="0" layoutInCell="1" allowOverlap="1" wp14:anchorId="3B218D79" wp14:editId="60CBFB96">
            <wp:simplePos x="0" y="0"/>
            <wp:positionH relativeFrom="column">
              <wp:posOffset>1257846</wp:posOffset>
            </wp:positionH>
            <wp:positionV relativeFrom="paragraph">
              <wp:posOffset>126335</wp:posOffset>
            </wp:positionV>
            <wp:extent cx="1864945" cy="2160000"/>
            <wp:effectExtent l="0" t="0" r="2540" b="0"/>
            <wp:wrapNone/>
            <wp:docPr id="46023" name="Picture 4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4945" cy="2160000"/>
                    </a:xfrm>
                    <a:prstGeom prst="rect">
                      <a:avLst/>
                    </a:prstGeom>
                  </pic:spPr>
                </pic:pic>
              </a:graphicData>
            </a:graphic>
            <wp14:sizeRelH relativeFrom="margin">
              <wp14:pctWidth>0</wp14:pctWidth>
            </wp14:sizeRelH>
            <wp14:sizeRelV relativeFrom="margin">
              <wp14:pctHeight>0</wp14:pctHeight>
            </wp14:sizeRelV>
          </wp:anchor>
        </w:drawing>
      </w:r>
    </w:p>
    <w:p w14:paraId="7E76C932" w14:textId="4825DC3D" w:rsidR="00E5363A" w:rsidRPr="005D64A4" w:rsidRDefault="00E5363A" w:rsidP="005D64A4">
      <w:pPr>
        <w:pStyle w:val="NoSpacing"/>
        <w:rPr>
          <w:rFonts w:ascii="Arial" w:hAnsi="Arial" w:cs="Arial"/>
          <w:sz w:val="24"/>
          <w:szCs w:val="24"/>
        </w:rPr>
      </w:pPr>
    </w:p>
    <w:p w14:paraId="2E11846B" w14:textId="77777777" w:rsidR="00E5363A" w:rsidRPr="005D64A4" w:rsidRDefault="00E5363A" w:rsidP="005D64A4">
      <w:pPr>
        <w:pStyle w:val="NoSpacing"/>
        <w:rPr>
          <w:rFonts w:ascii="Arial" w:hAnsi="Arial" w:cs="Arial"/>
          <w:sz w:val="24"/>
          <w:szCs w:val="24"/>
        </w:rPr>
      </w:pPr>
    </w:p>
    <w:p w14:paraId="7111BD15" w14:textId="079F759C" w:rsidR="00E5363A" w:rsidRPr="005D64A4" w:rsidRDefault="00E5363A" w:rsidP="005D64A4">
      <w:pPr>
        <w:pStyle w:val="NoSpacing"/>
        <w:rPr>
          <w:rFonts w:ascii="Arial" w:hAnsi="Arial" w:cs="Arial"/>
          <w:sz w:val="24"/>
          <w:szCs w:val="24"/>
        </w:rPr>
      </w:pPr>
    </w:p>
    <w:p w14:paraId="508FC205" w14:textId="77777777" w:rsidR="00E5363A" w:rsidRPr="005D64A4" w:rsidRDefault="00E5363A" w:rsidP="005D64A4">
      <w:pPr>
        <w:pStyle w:val="NoSpacing"/>
        <w:rPr>
          <w:rFonts w:ascii="Arial" w:hAnsi="Arial" w:cs="Arial"/>
          <w:sz w:val="24"/>
          <w:szCs w:val="24"/>
        </w:rPr>
      </w:pPr>
    </w:p>
    <w:p w14:paraId="3613092B" w14:textId="77777777" w:rsidR="00E5363A" w:rsidRPr="005D64A4" w:rsidRDefault="00E5363A" w:rsidP="005D64A4">
      <w:pPr>
        <w:pStyle w:val="NoSpacing"/>
        <w:rPr>
          <w:rFonts w:ascii="Arial" w:hAnsi="Arial" w:cs="Arial"/>
          <w:sz w:val="24"/>
          <w:szCs w:val="24"/>
        </w:rPr>
      </w:pPr>
    </w:p>
    <w:p w14:paraId="135377D0" w14:textId="77777777" w:rsidR="00E5363A" w:rsidRPr="005D64A4" w:rsidRDefault="00E5363A" w:rsidP="005D64A4">
      <w:pPr>
        <w:pStyle w:val="NoSpacing"/>
        <w:rPr>
          <w:rFonts w:ascii="Arial" w:hAnsi="Arial" w:cs="Arial"/>
          <w:sz w:val="24"/>
          <w:szCs w:val="24"/>
        </w:rPr>
      </w:pPr>
    </w:p>
    <w:p w14:paraId="04281B17" w14:textId="77777777" w:rsidR="00E5363A" w:rsidRPr="005D64A4" w:rsidRDefault="00E5363A" w:rsidP="005D64A4">
      <w:pPr>
        <w:pStyle w:val="NoSpacing"/>
        <w:rPr>
          <w:rFonts w:ascii="Arial" w:hAnsi="Arial" w:cs="Arial"/>
          <w:sz w:val="24"/>
          <w:szCs w:val="24"/>
        </w:rPr>
      </w:pPr>
    </w:p>
    <w:p w14:paraId="11A4017F" w14:textId="77777777" w:rsidR="00E5363A" w:rsidRPr="005D64A4" w:rsidRDefault="00E5363A" w:rsidP="005D64A4">
      <w:pPr>
        <w:pStyle w:val="NoSpacing"/>
        <w:rPr>
          <w:rFonts w:ascii="Arial" w:hAnsi="Arial" w:cs="Arial"/>
          <w:sz w:val="24"/>
          <w:szCs w:val="24"/>
        </w:rPr>
      </w:pPr>
    </w:p>
    <w:p w14:paraId="5BDA2B31" w14:textId="77777777" w:rsidR="00E5363A" w:rsidRPr="005D64A4" w:rsidRDefault="00E5363A" w:rsidP="005D64A4">
      <w:pPr>
        <w:pStyle w:val="NoSpacing"/>
        <w:rPr>
          <w:rFonts w:ascii="Arial" w:hAnsi="Arial" w:cs="Arial"/>
          <w:sz w:val="24"/>
          <w:szCs w:val="24"/>
        </w:rPr>
      </w:pPr>
    </w:p>
    <w:p w14:paraId="5BB7F0A2" w14:textId="77777777" w:rsidR="00E5363A" w:rsidRPr="005D64A4" w:rsidRDefault="00E5363A" w:rsidP="005D64A4">
      <w:pPr>
        <w:pStyle w:val="NoSpacing"/>
        <w:rPr>
          <w:rFonts w:ascii="Arial" w:hAnsi="Arial" w:cs="Arial"/>
          <w:sz w:val="24"/>
          <w:szCs w:val="24"/>
        </w:rPr>
      </w:pPr>
    </w:p>
    <w:p w14:paraId="3A975E07" w14:textId="77777777" w:rsidR="00E5363A" w:rsidRPr="005D64A4" w:rsidRDefault="00E5363A" w:rsidP="005D64A4">
      <w:pPr>
        <w:pStyle w:val="NoSpacing"/>
        <w:rPr>
          <w:rFonts w:ascii="Arial" w:hAnsi="Arial" w:cs="Arial"/>
          <w:sz w:val="24"/>
          <w:szCs w:val="24"/>
        </w:rPr>
      </w:pPr>
    </w:p>
    <w:p w14:paraId="5BFF10F4" w14:textId="77777777" w:rsidR="00E5363A" w:rsidRPr="005D64A4" w:rsidRDefault="00E5363A" w:rsidP="005D64A4">
      <w:pPr>
        <w:pStyle w:val="NoSpacing"/>
        <w:rPr>
          <w:rFonts w:ascii="Arial" w:hAnsi="Arial" w:cs="Arial"/>
          <w:sz w:val="24"/>
          <w:szCs w:val="24"/>
        </w:rPr>
      </w:pPr>
    </w:p>
    <w:p w14:paraId="633A3562" w14:textId="77777777" w:rsidR="00E5363A" w:rsidRPr="005D64A4" w:rsidRDefault="00E5363A" w:rsidP="005D64A4">
      <w:pPr>
        <w:pStyle w:val="NoSpacing"/>
        <w:rPr>
          <w:rFonts w:ascii="Arial" w:hAnsi="Arial" w:cs="Arial"/>
          <w:sz w:val="24"/>
          <w:szCs w:val="24"/>
        </w:rPr>
      </w:pPr>
    </w:p>
    <w:p w14:paraId="4B1EDB26" w14:textId="77777777" w:rsidR="00E5363A" w:rsidRPr="005D64A4" w:rsidRDefault="00E5363A" w:rsidP="005D64A4">
      <w:pPr>
        <w:pStyle w:val="NoSpacing"/>
        <w:rPr>
          <w:rFonts w:ascii="Arial" w:hAnsi="Arial" w:cs="Arial"/>
          <w:sz w:val="24"/>
          <w:szCs w:val="24"/>
        </w:rPr>
      </w:pPr>
    </w:p>
    <w:p w14:paraId="79CA25E1" w14:textId="77777777" w:rsidR="00E5363A" w:rsidRPr="005D64A4" w:rsidRDefault="00E5363A" w:rsidP="005D64A4">
      <w:pPr>
        <w:pStyle w:val="NoSpacing"/>
        <w:jc w:val="center"/>
        <w:rPr>
          <w:rFonts w:ascii="Arial" w:hAnsi="Arial" w:cs="Arial"/>
          <w:b/>
          <w:bCs/>
          <w:color w:val="58417E"/>
          <w:sz w:val="28"/>
          <w:szCs w:val="28"/>
        </w:rPr>
      </w:pPr>
      <w:r w:rsidRPr="005D64A4">
        <w:rPr>
          <w:rFonts w:ascii="Arial" w:hAnsi="Arial" w:cs="Arial"/>
          <w:b/>
          <w:bCs/>
          <w:color w:val="58417E"/>
          <w:sz w:val="28"/>
          <w:szCs w:val="28"/>
        </w:rPr>
        <w:t>Areas for Improvement 21/22</w:t>
      </w:r>
    </w:p>
    <w:p w14:paraId="5B1C2A37" w14:textId="77777777" w:rsidR="00E5363A" w:rsidRPr="005D64A4" w:rsidRDefault="00E5363A" w:rsidP="005D64A4">
      <w:pPr>
        <w:pStyle w:val="NoSpacing"/>
        <w:rPr>
          <w:rFonts w:ascii="Arial" w:hAnsi="Arial" w:cs="Arial"/>
          <w:sz w:val="24"/>
          <w:szCs w:val="24"/>
        </w:rPr>
      </w:pPr>
    </w:p>
    <w:p w14:paraId="40C463C9" w14:textId="77777777" w:rsidR="00E5363A" w:rsidRPr="005D64A4" w:rsidRDefault="00E5363A" w:rsidP="005D64A4">
      <w:pPr>
        <w:pStyle w:val="NoSpacing"/>
        <w:numPr>
          <w:ilvl w:val="0"/>
          <w:numId w:val="28"/>
        </w:numPr>
        <w:rPr>
          <w:rFonts w:ascii="Arial" w:hAnsi="Arial" w:cs="Arial"/>
          <w:b/>
          <w:bCs/>
          <w:sz w:val="24"/>
          <w:szCs w:val="24"/>
        </w:rPr>
      </w:pPr>
      <w:r w:rsidRPr="005D64A4">
        <w:rPr>
          <w:rFonts w:ascii="Arial" w:hAnsi="Arial" w:cs="Arial"/>
          <w:b/>
          <w:bCs/>
          <w:sz w:val="24"/>
          <w:szCs w:val="24"/>
        </w:rPr>
        <w:t>N/A</w:t>
      </w:r>
    </w:p>
    <w:p w14:paraId="7C16CC5B" w14:textId="77777777" w:rsidR="005D64A4" w:rsidRDefault="005D64A4" w:rsidP="005D64A4">
      <w:pPr>
        <w:pStyle w:val="NoSpacing"/>
        <w:rPr>
          <w:rFonts w:ascii="Arial" w:hAnsi="Arial" w:cs="Arial"/>
          <w:b/>
          <w:bCs/>
          <w:sz w:val="24"/>
          <w:szCs w:val="24"/>
        </w:rPr>
      </w:pPr>
    </w:p>
    <w:p w14:paraId="5D95293A" w14:textId="77777777" w:rsidR="005D64A4" w:rsidRDefault="005D64A4" w:rsidP="005D64A4">
      <w:pPr>
        <w:pStyle w:val="NoSpacing"/>
        <w:rPr>
          <w:rFonts w:ascii="Arial" w:hAnsi="Arial" w:cs="Arial"/>
          <w:b/>
          <w:bCs/>
          <w:sz w:val="24"/>
          <w:szCs w:val="24"/>
        </w:rPr>
      </w:pPr>
    </w:p>
    <w:p w14:paraId="47DF946C" w14:textId="77777777" w:rsidR="005D64A4" w:rsidRDefault="005D64A4" w:rsidP="005D64A4">
      <w:pPr>
        <w:pStyle w:val="NoSpacing"/>
        <w:rPr>
          <w:rFonts w:ascii="Arial" w:hAnsi="Arial" w:cs="Arial"/>
          <w:b/>
          <w:bCs/>
          <w:sz w:val="24"/>
          <w:szCs w:val="24"/>
        </w:rPr>
      </w:pPr>
    </w:p>
    <w:p w14:paraId="30A12DFA" w14:textId="77777777" w:rsidR="005D64A4" w:rsidRDefault="005D64A4" w:rsidP="005D64A4">
      <w:pPr>
        <w:pStyle w:val="NoSpacing"/>
        <w:rPr>
          <w:rFonts w:ascii="Arial" w:hAnsi="Arial" w:cs="Arial"/>
          <w:b/>
          <w:bCs/>
          <w:sz w:val="24"/>
          <w:szCs w:val="24"/>
        </w:rPr>
      </w:pPr>
    </w:p>
    <w:p w14:paraId="345A66D6" w14:textId="77777777" w:rsidR="005D64A4" w:rsidRDefault="005D64A4" w:rsidP="005D64A4">
      <w:pPr>
        <w:pStyle w:val="NoSpacing"/>
        <w:rPr>
          <w:rFonts w:ascii="Arial" w:hAnsi="Arial" w:cs="Arial"/>
          <w:b/>
          <w:bCs/>
          <w:sz w:val="24"/>
          <w:szCs w:val="24"/>
        </w:rPr>
      </w:pPr>
    </w:p>
    <w:p w14:paraId="139C68F9" w14:textId="77777777" w:rsidR="005D64A4" w:rsidRDefault="005D64A4" w:rsidP="005D64A4">
      <w:pPr>
        <w:pStyle w:val="NoSpacing"/>
        <w:rPr>
          <w:rFonts w:ascii="Arial" w:hAnsi="Arial" w:cs="Arial"/>
          <w:b/>
          <w:bCs/>
          <w:sz w:val="24"/>
          <w:szCs w:val="24"/>
        </w:rPr>
      </w:pPr>
    </w:p>
    <w:p w14:paraId="6154AB1F" w14:textId="77777777" w:rsidR="005D64A4" w:rsidRDefault="005D64A4" w:rsidP="005D64A4">
      <w:pPr>
        <w:pStyle w:val="NoSpacing"/>
        <w:rPr>
          <w:rFonts w:ascii="Arial" w:hAnsi="Arial" w:cs="Arial"/>
          <w:b/>
          <w:bCs/>
          <w:sz w:val="24"/>
          <w:szCs w:val="24"/>
        </w:rPr>
      </w:pPr>
    </w:p>
    <w:p w14:paraId="0E550239" w14:textId="77777777" w:rsidR="005D64A4" w:rsidRDefault="005D64A4" w:rsidP="005D64A4">
      <w:pPr>
        <w:pStyle w:val="NoSpacing"/>
        <w:rPr>
          <w:rFonts w:ascii="Arial" w:hAnsi="Arial" w:cs="Arial"/>
          <w:b/>
          <w:bCs/>
          <w:sz w:val="24"/>
          <w:szCs w:val="24"/>
        </w:rPr>
      </w:pPr>
    </w:p>
    <w:p w14:paraId="182CCC49" w14:textId="77777777" w:rsidR="005D64A4" w:rsidRDefault="005D64A4" w:rsidP="005D64A4">
      <w:pPr>
        <w:pStyle w:val="NoSpacing"/>
        <w:rPr>
          <w:rFonts w:ascii="Arial" w:hAnsi="Arial" w:cs="Arial"/>
          <w:b/>
          <w:bCs/>
          <w:sz w:val="24"/>
          <w:szCs w:val="24"/>
        </w:rPr>
      </w:pPr>
    </w:p>
    <w:p w14:paraId="39DCC79E" w14:textId="77777777" w:rsidR="005D64A4" w:rsidRDefault="005D64A4" w:rsidP="005D64A4">
      <w:pPr>
        <w:pStyle w:val="NoSpacing"/>
        <w:rPr>
          <w:rFonts w:ascii="Arial" w:hAnsi="Arial" w:cs="Arial"/>
          <w:b/>
          <w:bCs/>
          <w:sz w:val="24"/>
          <w:szCs w:val="24"/>
        </w:rPr>
      </w:pPr>
    </w:p>
    <w:p w14:paraId="0E2F0D1B" w14:textId="21893566" w:rsidR="005D64A4" w:rsidRPr="005D64A4" w:rsidRDefault="00424748" w:rsidP="005D64A4">
      <w:pPr>
        <w:pStyle w:val="NoSpacing"/>
        <w:rPr>
          <w:rFonts w:ascii="Arial" w:hAnsi="Arial" w:cs="Arial"/>
          <w:b/>
          <w:bCs/>
          <w:sz w:val="32"/>
          <w:szCs w:val="32"/>
        </w:rPr>
      </w:pPr>
      <w:r>
        <w:rPr>
          <w:noProof/>
        </w:rPr>
        <w:drawing>
          <wp:anchor distT="0" distB="0" distL="114300" distR="114300" simplePos="0" relativeHeight="251658301" behindDoc="1" locked="0" layoutInCell="1" allowOverlap="1" wp14:anchorId="74116F57" wp14:editId="6322FB14">
            <wp:simplePos x="0" y="0"/>
            <wp:positionH relativeFrom="column">
              <wp:posOffset>117475</wp:posOffset>
            </wp:positionH>
            <wp:positionV relativeFrom="paragraph">
              <wp:posOffset>-27305</wp:posOffset>
            </wp:positionV>
            <wp:extent cx="3993515" cy="5997575"/>
            <wp:effectExtent l="0" t="0" r="698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3515" cy="5997575"/>
                    </a:xfrm>
                    <a:prstGeom prst="rect">
                      <a:avLst/>
                    </a:prstGeom>
                    <a:noFill/>
                    <a:ln>
                      <a:noFill/>
                    </a:ln>
                  </pic:spPr>
                </pic:pic>
              </a:graphicData>
            </a:graphic>
          </wp:anchor>
        </w:drawing>
      </w:r>
    </w:p>
    <w:p w14:paraId="30543312" w14:textId="6CD90BD9" w:rsidR="00E5363A" w:rsidRPr="00DE0DF6" w:rsidRDefault="00E5363A" w:rsidP="00184A66">
      <w:pPr>
        <w:pStyle w:val="NoSpacing"/>
        <w:spacing w:line="276" w:lineRule="auto"/>
        <w:rPr>
          <w:rFonts w:ascii="Arial" w:hAnsi="Arial" w:cs="Arial"/>
          <w:b/>
          <w:bCs/>
          <w:sz w:val="24"/>
          <w:szCs w:val="24"/>
        </w:rPr>
      </w:pPr>
    </w:p>
    <w:p w14:paraId="293818A0" w14:textId="2E51DCF2" w:rsidR="00E5363A" w:rsidRPr="00DE0DF6" w:rsidRDefault="00E5363A" w:rsidP="00184A66">
      <w:pPr>
        <w:pStyle w:val="NoSpacing"/>
        <w:spacing w:line="276" w:lineRule="auto"/>
        <w:rPr>
          <w:rFonts w:ascii="Arial" w:hAnsi="Arial" w:cs="Arial"/>
          <w:sz w:val="24"/>
          <w:szCs w:val="24"/>
        </w:rPr>
      </w:pPr>
    </w:p>
    <w:p w14:paraId="5647915A" w14:textId="77777777" w:rsidR="00E5363A" w:rsidRDefault="00E5363A" w:rsidP="00E5363A">
      <w:pPr>
        <w:pStyle w:val="NoSpacing"/>
        <w:spacing w:line="276" w:lineRule="auto"/>
        <w:rPr>
          <w:rFonts w:ascii="Arial" w:hAnsi="Arial" w:cs="Arial"/>
          <w:color w:val="58417E"/>
          <w:sz w:val="24"/>
          <w:szCs w:val="24"/>
        </w:rPr>
      </w:pPr>
    </w:p>
    <w:p w14:paraId="3F9B8539" w14:textId="4C529F97" w:rsidR="00DE0DF6" w:rsidRDefault="00DE0DF6" w:rsidP="00E5363A">
      <w:pPr>
        <w:pStyle w:val="NoSpacing"/>
        <w:spacing w:line="276" w:lineRule="auto"/>
        <w:rPr>
          <w:rFonts w:ascii="Arial" w:hAnsi="Arial" w:cs="Arial"/>
          <w:color w:val="58417E"/>
          <w:sz w:val="24"/>
          <w:szCs w:val="24"/>
        </w:rPr>
      </w:pPr>
    </w:p>
    <w:p w14:paraId="18C1536D" w14:textId="4BAA41D5" w:rsidR="00DE0DF6" w:rsidRDefault="00DE0DF6" w:rsidP="00E5363A">
      <w:pPr>
        <w:pStyle w:val="NoSpacing"/>
        <w:spacing w:line="276" w:lineRule="auto"/>
        <w:rPr>
          <w:rFonts w:ascii="Arial" w:hAnsi="Arial" w:cs="Arial"/>
          <w:color w:val="58417E"/>
          <w:sz w:val="24"/>
          <w:szCs w:val="24"/>
        </w:rPr>
      </w:pPr>
    </w:p>
    <w:p w14:paraId="5DAC5BEC" w14:textId="384F5AE1" w:rsidR="00DE0DF6" w:rsidRDefault="00DE0DF6" w:rsidP="00E5363A">
      <w:pPr>
        <w:pStyle w:val="NoSpacing"/>
        <w:spacing w:line="276" w:lineRule="auto"/>
        <w:rPr>
          <w:rFonts w:ascii="Arial" w:hAnsi="Arial" w:cs="Arial"/>
          <w:color w:val="58417E"/>
          <w:sz w:val="24"/>
          <w:szCs w:val="24"/>
        </w:rPr>
      </w:pPr>
    </w:p>
    <w:p w14:paraId="575E4407" w14:textId="566495A9" w:rsidR="00DE0DF6" w:rsidRDefault="00DE0DF6" w:rsidP="00E5363A">
      <w:pPr>
        <w:pStyle w:val="NoSpacing"/>
        <w:spacing w:line="276" w:lineRule="auto"/>
        <w:rPr>
          <w:rFonts w:ascii="Arial" w:hAnsi="Arial" w:cs="Arial"/>
          <w:color w:val="58417E"/>
          <w:sz w:val="24"/>
          <w:szCs w:val="24"/>
        </w:rPr>
      </w:pPr>
    </w:p>
    <w:p w14:paraId="6BCE5B6B" w14:textId="66960EB5" w:rsidR="00DE0DF6" w:rsidRDefault="00DE0DF6" w:rsidP="00E5363A">
      <w:pPr>
        <w:pStyle w:val="NoSpacing"/>
        <w:spacing w:line="276" w:lineRule="auto"/>
        <w:rPr>
          <w:rFonts w:ascii="Arial" w:hAnsi="Arial" w:cs="Arial"/>
          <w:color w:val="58417E"/>
          <w:sz w:val="24"/>
          <w:szCs w:val="24"/>
        </w:rPr>
      </w:pPr>
    </w:p>
    <w:p w14:paraId="25BF12E4" w14:textId="2E448634" w:rsidR="00DE0DF6" w:rsidRDefault="00DE0DF6" w:rsidP="00E5363A">
      <w:pPr>
        <w:pStyle w:val="NoSpacing"/>
        <w:spacing w:line="276" w:lineRule="auto"/>
        <w:rPr>
          <w:rFonts w:ascii="Arial" w:hAnsi="Arial" w:cs="Arial"/>
          <w:color w:val="58417E"/>
          <w:sz w:val="24"/>
          <w:szCs w:val="24"/>
        </w:rPr>
      </w:pPr>
    </w:p>
    <w:p w14:paraId="15DD3669" w14:textId="627D127D" w:rsidR="00DE0DF6" w:rsidRDefault="00DE0DF6" w:rsidP="00E5363A">
      <w:pPr>
        <w:pStyle w:val="NoSpacing"/>
        <w:spacing w:line="276" w:lineRule="auto"/>
        <w:rPr>
          <w:rFonts w:ascii="Arial" w:hAnsi="Arial" w:cs="Arial"/>
          <w:color w:val="58417E"/>
          <w:sz w:val="24"/>
          <w:szCs w:val="24"/>
        </w:rPr>
      </w:pPr>
    </w:p>
    <w:p w14:paraId="733B3606" w14:textId="4194849B" w:rsidR="00DE0DF6" w:rsidRDefault="00DE0DF6" w:rsidP="00E5363A">
      <w:pPr>
        <w:pStyle w:val="NoSpacing"/>
        <w:spacing w:line="276" w:lineRule="auto"/>
        <w:rPr>
          <w:rFonts w:ascii="Arial" w:hAnsi="Arial" w:cs="Arial"/>
          <w:color w:val="58417E"/>
          <w:sz w:val="24"/>
          <w:szCs w:val="24"/>
        </w:rPr>
      </w:pPr>
    </w:p>
    <w:p w14:paraId="79B01508" w14:textId="7323D53B" w:rsidR="00DE0DF6" w:rsidRDefault="00DE0DF6" w:rsidP="00E5363A">
      <w:pPr>
        <w:pStyle w:val="NoSpacing"/>
        <w:spacing w:line="276" w:lineRule="auto"/>
        <w:rPr>
          <w:rFonts w:ascii="Arial" w:hAnsi="Arial" w:cs="Arial"/>
          <w:color w:val="58417E"/>
          <w:sz w:val="24"/>
          <w:szCs w:val="24"/>
        </w:rPr>
      </w:pPr>
    </w:p>
    <w:p w14:paraId="40B8260E" w14:textId="7398B708" w:rsidR="00DE0DF6" w:rsidRDefault="00DE0DF6" w:rsidP="00E5363A">
      <w:pPr>
        <w:pStyle w:val="NoSpacing"/>
        <w:spacing w:line="276" w:lineRule="auto"/>
        <w:rPr>
          <w:rFonts w:ascii="Arial" w:hAnsi="Arial" w:cs="Arial"/>
          <w:color w:val="58417E"/>
          <w:sz w:val="24"/>
          <w:szCs w:val="24"/>
        </w:rPr>
      </w:pPr>
    </w:p>
    <w:p w14:paraId="44B2A6D7" w14:textId="14B7668B" w:rsidR="00DE0DF6" w:rsidRDefault="00DE0DF6" w:rsidP="00E5363A">
      <w:pPr>
        <w:pStyle w:val="NoSpacing"/>
        <w:spacing w:line="276" w:lineRule="auto"/>
        <w:rPr>
          <w:rFonts w:ascii="Arial" w:hAnsi="Arial" w:cs="Arial"/>
          <w:color w:val="58417E"/>
          <w:sz w:val="24"/>
          <w:szCs w:val="24"/>
        </w:rPr>
      </w:pPr>
    </w:p>
    <w:p w14:paraId="5AE58D34" w14:textId="3366F243" w:rsidR="00DE0DF6" w:rsidRDefault="00DE0DF6" w:rsidP="00E5363A">
      <w:pPr>
        <w:pStyle w:val="NoSpacing"/>
        <w:spacing w:line="276" w:lineRule="auto"/>
        <w:rPr>
          <w:rFonts w:ascii="Arial" w:hAnsi="Arial" w:cs="Arial"/>
          <w:color w:val="58417E"/>
          <w:sz w:val="24"/>
          <w:szCs w:val="24"/>
        </w:rPr>
      </w:pPr>
    </w:p>
    <w:p w14:paraId="0F68BD2C" w14:textId="402E09BD" w:rsidR="00DE0DF6" w:rsidRDefault="00DE0DF6" w:rsidP="00E5363A">
      <w:pPr>
        <w:pStyle w:val="NoSpacing"/>
        <w:spacing w:line="276" w:lineRule="auto"/>
        <w:rPr>
          <w:rFonts w:ascii="Arial" w:hAnsi="Arial" w:cs="Arial"/>
          <w:color w:val="58417E"/>
          <w:sz w:val="24"/>
          <w:szCs w:val="24"/>
        </w:rPr>
      </w:pPr>
    </w:p>
    <w:p w14:paraId="41387FD0" w14:textId="2F8C1479" w:rsidR="00DE0DF6" w:rsidRDefault="00DE0DF6" w:rsidP="00E5363A">
      <w:pPr>
        <w:pStyle w:val="NoSpacing"/>
        <w:spacing w:line="276" w:lineRule="auto"/>
        <w:rPr>
          <w:rFonts w:ascii="Arial" w:hAnsi="Arial" w:cs="Arial"/>
          <w:color w:val="58417E"/>
          <w:sz w:val="24"/>
          <w:szCs w:val="24"/>
        </w:rPr>
      </w:pPr>
    </w:p>
    <w:p w14:paraId="2BFA2B7E" w14:textId="376349D4" w:rsidR="00DE0DF6" w:rsidRDefault="00DE0DF6" w:rsidP="00E5363A">
      <w:pPr>
        <w:pStyle w:val="NoSpacing"/>
        <w:spacing w:line="276" w:lineRule="auto"/>
        <w:rPr>
          <w:rFonts w:ascii="Arial" w:hAnsi="Arial" w:cs="Arial"/>
          <w:color w:val="58417E"/>
          <w:sz w:val="24"/>
          <w:szCs w:val="24"/>
        </w:rPr>
      </w:pPr>
    </w:p>
    <w:p w14:paraId="771427AC" w14:textId="5B42F3A2" w:rsidR="00DE0DF6" w:rsidRDefault="00DE0DF6" w:rsidP="00E5363A">
      <w:pPr>
        <w:pStyle w:val="NoSpacing"/>
        <w:spacing w:line="276" w:lineRule="auto"/>
        <w:rPr>
          <w:rFonts w:ascii="Arial" w:hAnsi="Arial" w:cs="Arial"/>
          <w:color w:val="58417E"/>
          <w:sz w:val="24"/>
          <w:szCs w:val="24"/>
        </w:rPr>
      </w:pPr>
    </w:p>
    <w:p w14:paraId="32897B53" w14:textId="5F4CE116" w:rsidR="00DE0DF6" w:rsidRDefault="00DE0DF6" w:rsidP="00E5363A">
      <w:pPr>
        <w:pStyle w:val="NoSpacing"/>
        <w:spacing w:line="276" w:lineRule="auto"/>
        <w:rPr>
          <w:rFonts w:ascii="Arial" w:hAnsi="Arial" w:cs="Arial"/>
          <w:color w:val="58417E"/>
          <w:sz w:val="24"/>
          <w:szCs w:val="24"/>
        </w:rPr>
      </w:pPr>
    </w:p>
    <w:p w14:paraId="23640334" w14:textId="4EDB9F2E" w:rsidR="00DE0DF6" w:rsidRDefault="00DE0DF6" w:rsidP="00E5363A">
      <w:pPr>
        <w:pStyle w:val="NoSpacing"/>
        <w:spacing w:line="276" w:lineRule="auto"/>
        <w:rPr>
          <w:rFonts w:ascii="Arial" w:hAnsi="Arial" w:cs="Arial"/>
          <w:color w:val="58417E"/>
          <w:sz w:val="24"/>
          <w:szCs w:val="24"/>
        </w:rPr>
      </w:pPr>
    </w:p>
    <w:p w14:paraId="5A7697E1" w14:textId="12AD695C" w:rsidR="00DE0DF6" w:rsidRDefault="00DE0DF6" w:rsidP="00E5363A">
      <w:pPr>
        <w:pStyle w:val="NoSpacing"/>
        <w:spacing w:line="276" w:lineRule="auto"/>
        <w:rPr>
          <w:rFonts w:ascii="Arial" w:hAnsi="Arial" w:cs="Arial"/>
          <w:color w:val="58417E"/>
          <w:sz w:val="24"/>
          <w:szCs w:val="24"/>
        </w:rPr>
      </w:pPr>
    </w:p>
    <w:p w14:paraId="21AFA100" w14:textId="69C047C7" w:rsidR="00DE0DF6" w:rsidRDefault="00DE0DF6" w:rsidP="00E5363A">
      <w:pPr>
        <w:pStyle w:val="NoSpacing"/>
        <w:spacing w:line="276" w:lineRule="auto"/>
        <w:rPr>
          <w:rFonts w:ascii="Arial" w:hAnsi="Arial" w:cs="Arial"/>
          <w:color w:val="58417E"/>
          <w:sz w:val="24"/>
          <w:szCs w:val="24"/>
        </w:rPr>
      </w:pPr>
    </w:p>
    <w:p w14:paraId="108E81C6" w14:textId="461552A9" w:rsidR="00DE0DF6" w:rsidRDefault="00DE0DF6" w:rsidP="00E5363A">
      <w:pPr>
        <w:pStyle w:val="NoSpacing"/>
        <w:spacing w:line="276" w:lineRule="auto"/>
        <w:rPr>
          <w:rFonts w:ascii="Arial" w:hAnsi="Arial" w:cs="Arial"/>
          <w:color w:val="58417E"/>
          <w:sz w:val="24"/>
          <w:szCs w:val="24"/>
        </w:rPr>
      </w:pPr>
    </w:p>
    <w:p w14:paraId="3B10ED0B" w14:textId="13629C0F" w:rsidR="00DE0DF6" w:rsidRDefault="00DE0DF6" w:rsidP="00E5363A">
      <w:pPr>
        <w:pStyle w:val="NoSpacing"/>
        <w:spacing w:line="276" w:lineRule="auto"/>
        <w:rPr>
          <w:rFonts w:ascii="Arial" w:hAnsi="Arial" w:cs="Arial"/>
          <w:color w:val="58417E"/>
          <w:sz w:val="24"/>
          <w:szCs w:val="24"/>
        </w:rPr>
      </w:pPr>
    </w:p>
    <w:p w14:paraId="4909B5DA" w14:textId="77777777" w:rsidR="00DE0DF6" w:rsidRPr="005D64A4" w:rsidRDefault="00DE0DF6" w:rsidP="00E5363A">
      <w:pPr>
        <w:pStyle w:val="NoSpacing"/>
        <w:spacing w:line="276" w:lineRule="auto"/>
        <w:rPr>
          <w:rFonts w:ascii="Arial" w:hAnsi="Arial" w:cs="Arial"/>
          <w:color w:val="58417E"/>
          <w:sz w:val="24"/>
          <w:szCs w:val="24"/>
        </w:rPr>
      </w:pPr>
    </w:p>
    <w:p w14:paraId="363F2720" w14:textId="1F1E5344" w:rsidR="009B7944" w:rsidRPr="00E5363A" w:rsidRDefault="009B7944" w:rsidP="009B7944">
      <w:pPr>
        <w:rPr>
          <w:rFonts w:ascii="Arial" w:eastAsiaTheme="minorEastAsia" w:hAnsi="Arial" w:cs="Arial"/>
          <w:b/>
          <w:bCs/>
          <w:color w:val="ED7D31" w:themeColor="accent2"/>
          <w:sz w:val="24"/>
          <w:szCs w:val="24"/>
          <w:lang w:val="en-US"/>
        </w:rPr>
      </w:pPr>
    </w:p>
    <w:p w14:paraId="2FCCCB72" w14:textId="746CA094" w:rsidR="009B7944" w:rsidRDefault="008D1707" w:rsidP="009B7944">
      <w:pPr>
        <w:pStyle w:val="NoSpacing"/>
        <w:spacing w:line="276" w:lineRule="auto"/>
        <w:rPr>
          <w:rFonts w:ascii="Arial" w:hAnsi="Arial" w:cs="Arial"/>
          <w:color w:val="FFFFFF" w:themeColor="background1"/>
          <w:sz w:val="24"/>
          <w:szCs w:val="24"/>
          <w:lang w:eastAsia="en-GB"/>
        </w:rPr>
      </w:pPr>
      <w:r>
        <w:rPr>
          <w:rFonts w:ascii="Arial" w:hAnsi="Arial" w:cs="Arial"/>
          <w:noProof/>
        </w:rPr>
        <w:lastRenderedPageBreak/>
        <mc:AlternateContent>
          <mc:Choice Requires="wps">
            <w:drawing>
              <wp:anchor distT="0" distB="0" distL="114300" distR="114300" simplePos="0" relativeHeight="251658268" behindDoc="0" locked="0" layoutInCell="1" allowOverlap="1" wp14:anchorId="712FF6C6" wp14:editId="13BC522A">
                <wp:simplePos x="0" y="0"/>
                <wp:positionH relativeFrom="column">
                  <wp:posOffset>-1296035</wp:posOffset>
                </wp:positionH>
                <wp:positionV relativeFrom="paragraph">
                  <wp:posOffset>-1610360</wp:posOffset>
                </wp:positionV>
                <wp:extent cx="11334750" cy="84677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1334750" cy="8467725"/>
                        </a:xfrm>
                        <a:prstGeom prst="rect">
                          <a:avLst/>
                        </a:prstGeom>
                        <a:solidFill>
                          <a:srgbClr val="009DB5"/>
                        </a:solidFill>
                        <a:ln>
                          <a:solidFill>
                            <a:srgbClr val="009DB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5FFCF" w14:textId="7E84FDDB" w:rsidR="007D260A" w:rsidRDefault="008D1707" w:rsidP="007D260A">
                            <w:pPr>
                              <w:pStyle w:val="NoSpacing"/>
                              <w:spacing w:line="276" w:lineRule="auto"/>
                              <w:jc w:val="center"/>
                              <w:rPr>
                                <w:rFonts w:cstheme="minorHAnsi"/>
                                <w:b/>
                                <w:bCs/>
                                <w:sz w:val="96"/>
                                <w:szCs w:val="96"/>
                              </w:rPr>
                            </w:pPr>
                            <w:bookmarkStart w:id="45" w:name="OandI"/>
                            <w:r>
                              <w:rPr>
                                <w:rFonts w:cstheme="minorHAnsi"/>
                                <w:b/>
                                <w:bCs/>
                                <w:sz w:val="96"/>
                                <w:szCs w:val="96"/>
                              </w:rPr>
                              <w:t>Outcomes</w:t>
                            </w:r>
                            <w:r w:rsidR="007D260A">
                              <w:rPr>
                                <w:rFonts w:cstheme="minorHAnsi"/>
                                <w:b/>
                                <w:bCs/>
                                <w:sz w:val="96"/>
                                <w:szCs w:val="96"/>
                              </w:rPr>
                              <w:t xml:space="preserve"> &amp; </w:t>
                            </w:r>
                            <w:r>
                              <w:rPr>
                                <w:rFonts w:cstheme="minorHAnsi"/>
                                <w:b/>
                                <w:bCs/>
                                <w:sz w:val="96"/>
                                <w:szCs w:val="96"/>
                              </w:rPr>
                              <w:t>Impact</w:t>
                            </w:r>
                          </w:p>
                          <w:bookmarkEnd w:id="45"/>
                          <w:p w14:paraId="4FC391EC" w14:textId="77777777" w:rsidR="007D260A" w:rsidRPr="001A0995" w:rsidRDefault="007D260A" w:rsidP="007D260A">
                            <w:pPr>
                              <w:pStyle w:val="NoSpacing"/>
                            </w:pPr>
                          </w:p>
                          <w:p w14:paraId="1CC1EFF7" w14:textId="4170DDF5" w:rsidR="007D260A" w:rsidRPr="00EE5867" w:rsidRDefault="007D260A" w:rsidP="007D260A">
                            <w:pPr>
                              <w:pStyle w:val="NoSpacing"/>
                              <w:spacing w:line="276" w:lineRule="auto"/>
                              <w:jc w:val="center"/>
                              <w:rPr>
                                <w:rFonts w:ascii="Arial" w:hAnsi="Arial" w:cs="Arial"/>
                                <w:b/>
                                <w:bCs/>
                                <w:sz w:val="96"/>
                                <w:szCs w:val="96"/>
                              </w:rPr>
                            </w:pPr>
                          </w:p>
                          <w:p w14:paraId="571F996A" w14:textId="77777777" w:rsidR="007D260A" w:rsidRDefault="007D260A" w:rsidP="007D260A">
                            <w:pPr>
                              <w:spacing w:after="0" w:line="240" w:lineRule="auto"/>
                              <w:jc w:val="center"/>
                              <w:rPr>
                                <w:rFonts w:ascii="Arial" w:hAnsi="Arial" w:cs="Arial"/>
                                <w:b/>
                                <w:bCs/>
                                <w:sz w:val="96"/>
                                <w:szCs w:val="96"/>
                              </w:rPr>
                            </w:pPr>
                          </w:p>
                          <w:p w14:paraId="724D6AAB" w14:textId="77777777" w:rsidR="007D260A" w:rsidRPr="00EE5867" w:rsidRDefault="007D260A" w:rsidP="007D260A">
                            <w:pPr>
                              <w:spacing w:after="0" w:line="240" w:lineRule="auto"/>
                              <w:jc w:val="center"/>
                              <w:rPr>
                                <w:rFonts w:ascii="Arial" w:hAnsi="Arial" w:cs="Arial"/>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FF6C6" id="Rectangle 46" o:spid="_x0000_s1029" style="position:absolute;margin-left:-102.05pt;margin-top:-126.8pt;width:892.5pt;height:666.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" fillcolor="#009db5" strokecolor="#009db5" strokeweight="1pt">
                <v:textbox>
                  <w:txbxContent>
                    <w:p w14:paraId="7FD5FFCF" w14:textId="7E84FDDB" w:rsidR="007D260A" w:rsidRDefault="008D1707" w:rsidP="007D260A">
                      <w:pPr>
                        <w:pStyle w:val="NoSpacing"/>
                        <w:spacing w:line="276" w:lineRule="auto"/>
                        <w:jc w:val="center"/>
                        <w:rPr>
                          <w:rFonts w:cstheme="minorHAnsi"/>
                          <w:b/>
                          <w:bCs/>
                          <w:sz w:val="96"/>
                          <w:szCs w:val="96"/>
                        </w:rPr>
                      </w:pPr>
                      <w:bookmarkStart w:id="46" w:name="OandI"/>
                      <w:r>
                        <w:rPr>
                          <w:rFonts w:cstheme="minorHAnsi"/>
                          <w:b/>
                          <w:bCs/>
                          <w:sz w:val="96"/>
                          <w:szCs w:val="96"/>
                        </w:rPr>
                        <w:t>Outcomes</w:t>
                      </w:r>
                      <w:r w:rsidR="007D260A">
                        <w:rPr>
                          <w:rFonts w:cstheme="minorHAnsi"/>
                          <w:b/>
                          <w:bCs/>
                          <w:sz w:val="96"/>
                          <w:szCs w:val="96"/>
                        </w:rPr>
                        <w:t xml:space="preserve"> &amp; </w:t>
                      </w:r>
                      <w:r>
                        <w:rPr>
                          <w:rFonts w:cstheme="minorHAnsi"/>
                          <w:b/>
                          <w:bCs/>
                          <w:sz w:val="96"/>
                          <w:szCs w:val="96"/>
                        </w:rPr>
                        <w:t>Impact</w:t>
                      </w:r>
                    </w:p>
                    <w:bookmarkEnd w:id="46"/>
                    <w:p w14:paraId="4FC391EC" w14:textId="77777777" w:rsidR="007D260A" w:rsidRPr="001A0995" w:rsidRDefault="007D260A" w:rsidP="007D260A">
                      <w:pPr>
                        <w:pStyle w:val="NoSpacing"/>
                      </w:pPr>
                    </w:p>
                    <w:p w14:paraId="1CC1EFF7" w14:textId="4170DDF5" w:rsidR="007D260A" w:rsidRPr="00EE5867" w:rsidRDefault="007D260A" w:rsidP="007D260A">
                      <w:pPr>
                        <w:pStyle w:val="NoSpacing"/>
                        <w:spacing w:line="276" w:lineRule="auto"/>
                        <w:jc w:val="center"/>
                        <w:rPr>
                          <w:rFonts w:ascii="Arial" w:hAnsi="Arial" w:cs="Arial"/>
                          <w:b/>
                          <w:bCs/>
                          <w:sz w:val="96"/>
                          <w:szCs w:val="96"/>
                        </w:rPr>
                      </w:pPr>
                    </w:p>
                    <w:p w14:paraId="571F996A" w14:textId="77777777" w:rsidR="007D260A" w:rsidRDefault="007D260A" w:rsidP="007D260A">
                      <w:pPr>
                        <w:spacing w:after="0" w:line="240" w:lineRule="auto"/>
                        <w:jc w:val="center"/>
                        <w:rPr>
                          <w:rFonts w:ascii="Arial" w:hAnsi="Arial" w:cs="Arial"/>
                          <w:b/>
                          <w:bCs/>
                          <w:sz w:val="96"/>
                          <w:szCs w:val="96"/>
                        </w:rPr>
                      </w:pPr>
                    </w:p>
                    <w:p w14:paraId="724D6AAB" w14:textId="77777777" w:rsidR="007D260A" w:rsidRPr="00EE5867" w:rsidRDefault="007D260A" w:rsidP="007D260A">
                      <w:pPr>
                        <w:spacing w:after="0" w:line="240" w:lineRule="auto"/>
                        <w:jc w:val="center"/>
                        <w:rPr>
                          <w:rFonts w:ascii="Arial" w:hAnsi="Arial" w:cs="Arial"/>
                          <w:b/>
                          <w:bCs/>
                          <w:sz w:val="96"/>
                          <w:szCs w:val="96"/>
                        </w:rPr>
                      </w:pPr>
                    </w:p>
                  </w:txbxContent>
                </v:textbox>
              </v:rect>
            </w:pict>
          </mc:Fallback>
        </mc:AlternateContent>
      </w:r>
    </w:p>
    <w:p w14:paraId="6BBD45F0" w14:textId="77777777" w:rsidR="00945F59" w:rsidRDefault="00945F59" w:rsidP="00945F59">
      <w:pPr>
        <w:pStyle w:val="NoSpacing"/>
        <w:spacing w:line="276" w:lineRule="auto"/>
        <w:rPr>
          <w:rFonts w:ascii="Arial" w:hAnsi="Arial" w:cs="Arial"/>
          <w:color w:val="FFFFFF" w:themeColor="background1"/>
          <w:sz w:val="24"/>
          <w:szCs w:val="24"/>
          <w:lang w:eastAsia="en-GB"/>
        </w:rPr>
      </w:pPr>
    </w:p>
    <w:p w14:paraId="12935BDC" w14:textId="77777777" w:rsidR="00945F59" w:rsidRDefault="00945F59" w:rsidP="00945F59">
      <w:pPr>
        <w:spacing w:after="0" w:line="276" w:lineRule="auto"/>
        <w:rPr>
          <w:rFonts w:ascii="Arial" w:eastAsiaTheme="minorEastAsia" w:hAnsi="Arial" w:cs="Arial"/>
          <w:color w:val="FFFFFF" w:themeColor="background1"/>
          <w:sz w:val="24"/>
          <w:szCs w:val="24"/>
          <w:lang w:val="en-US" w:eastAsia="en-GB"/>
        </w:rPr>
      </w:pPr>
    </w:p>
    <w:p w14:paraId="3A37C856" w14:textId="1EDBE1A8" w:rsidR="00945F59" w:rsidRDefault="00945F59" w:rsidP="00945F59">
      <w:pPr>
        <w:rPr>
          <w:rFonts w:ascii="Arial" w:eastAsiaTheme="minorEastAsia" w:hAnsi="Arial" w:cs="Arial"/>
          <w:color w:val="FFFFFF" w:themeColor="background1"/>
          <w:sz w:val="24"/>
          <w:szCs w:val="24"/>
          <w:lang w:val="en-US" w:eastAsia="en-GB"/>
        </w:rPr>
      </w:pPr>
      <w:r>
        <w:rPr>
          <w:rFonts w:ascii="Arial" w:eastAsiaTheme="minorEastAsia" w:hAnsi="Arial" w:cs="Arial"/>
          <w:color w:val="FFFFFF" w:themeColor="background1"/>
          <w:sz w:val="24"/>
          <w:szCs w:val="24"/>
          <w:lang w:val="en-US" w:eastAsia="en-GB"/>
        </w:rPr>
        <w:br w:type="page"/>
      </w:r>
    </w:p>
    <w:p w14:paraId="7EBD67B6" w14:textId="0B127079" w:rsidR="008B2CBA" w:rsidRPr="008B2CBA" w:rsidRDefault="008B2CBA" w:rsidP="008B2CBA">
      <w:pPr>
        <w:pStyle w:val="NoSpacing"/>
        <w:rPr>
          <w:rFonts w:ascii="Arial" w:hAnsi="Arial" w:cs="Arial"/>
          <w:b/>
          <w:bCs/>
          <w:color w:val="009DB5"/>
          <w:sz w:val="32"/>
          <w:szCs w:val="32"/>
        </w:rPr>
      </w:pPr>
      <w:bookmarkStart w:id="47" w:name="OandI1"/>
      <w:r>
        <w:rPr>
          <w:rFonts w:ascii="Arial" w:hAnsi="Arial" w:cs="Arial"/>
          <w:b/>
          <w:bCs/>
          <w:color w:val="009DB5"/>
          <w:sz w:val="32"/>
          <w:szCs w:val="32"/>
        </w:rPr>
        <w:lastRenderedPageBreak/>
        <w:t>Achievement and analysis of SDS Key Performance Indictors</w:t>
      </w:r>
    </w:p>
    <w:bookmarkEnd w:id="47"/>
    <w:p w14:paraId="43409D64" w14:textId="77777777" w:rsidR="008B2CBA" w:rsidRPr="007C16E0" w:rsidRDefault="008B2CBA" w:rsidP="008B2CBA">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20E2CAF0" w14:textId="4B3FA32F" w:rsidR="008B2CBA" w:rsidRDefault="008B2CBA" w:rsidP="008B2CBA">
      <w:pPr>
        <w:pStyle w:val="NoSpacing"/>
        <w:rPr>
          <w:rFonts w:ascii="Arial" w:hAnsi="Arial" w:cs="Arial"/>
          <w:sz w:val="24"/>
          <w:szCs w:val="24"/>
          <w:lang w:val="en-GB"/>
        </w:rPr>
      </w:pPr>
      <w:r>
        <w:rPr>
          <w:rFonts w:ascii="Arial" w:hAnsi="Arial" w:cs="Arial"/>
          <w:sz w:val="24"/>
          <w:szCs w:val="24"/>
          <w:lang w:val="en-GB"/>
        </w:rPr>
        <w:t>3.1.1</w:t>
      </w:r>
      <w:r w:rsidRPr="009B7944">
        <w:rPr>
          <w:rFonts w:ascii="Arial" w:hAnsi="Arial" w:cs="Arial"/>
          <w:sz w:val="24"/>
          <w:szCs w:val="24"/>
          <w:lang w:val="en-GB"/>
        </w:rPr>
        <w:t xml:space="preserve">: </w:t>
      </w:r>
      <w:r w:rsidRPr="008B2CBA">
        <w:rPr>
          <w:rFonts w:ascii="Arial" w:hAnsi="Arial" w:cs="Arial"/>
          <w:sz w:val="24"/>
          <w:szCs w:val="24"/>
          <w:lang w:val="en-GB"/>
        </w:rPr>
        <w:t>How well are we performing and analysing our performance in relation to SDS key requirements?</w:t>
      </w:r>
    </w:p>
    <w:p w14:paraId="37902936" w14:textId="48E678EB" w:rsidR="008B2CBA" w:rsidRDefault="008B2CBA" w:rsidP="008B2CBA">
      <w:pPr>
        <w:pStyle w:val="NoSpacing"/>
        <w:rPr>
          <w:rFonts w:ascii="Arial" w:hAnsi="Arial" w:cs="Arial"/>
          <w:sz w:val="24"/>
          <w:szCs w:val="24"/>
        </w:rPr>
      </w:pPr>
    </w:p>
    <w:p w14:paraId="3089D628" w14:textId="4CB9A996" w:rsidR="008B2CBA" w:rsidRPr="008B2CBA" w:rsidRDefault="008B2CBA" w:rsidP="008B2CBA">
      <w:pPr>
        <w:pStyle w:val="NoSpacing"/>
        <w:rPr>
          <w:rFonts w:ascii="Arial" w:hAnsi="Arial" w:cs="Arial"/>
          <w:b/>
          <w:bCs/>
          <w:sz w:val="24"/>
          <w:szCs w:val="24"/>
        </w:rPr>
      </w:pPr>
      <w:r>
        <w:rPr>
          <w:noProof/>
        </w:rPr>
        <w:drawing>
          <wp:anchor distT="0" distB="0" distL="114300" distR="114300" simplePos="0" relativeHeight="251658271" behindDoc="1" locked="0" layoutInCell="1" allowOverlap="1" wp14:anchorId="13A67E35" wp14:editId="73BC2618">
            <wp:simplePos x="0" y="0"/>
            <wp:positionH relativeFrom="column">
              <wp:posOffset>847725</wp:posOffset>
            </wp:positionH>
            <wp:positionV relativeFrom="paragraph">
              <wp:posOffset>174625</wp:posOffset>
            </wp:positionV>
            <wp:extent cx="2603606" cy="216000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03606" cy="2160000"/>
                    </a:xfrm>
                    <a:prstGeom prst="rect">
                      <a:avLst/>
                    </a:prstGeom>
                  </pic:spPr>
                </pic:pic>
              </a:graphicData>
            </a:graphic>
            <wp14:sizeRelH relativeFrom="margin">
              <wp14:pctWidth>0</wp14:pctWidth>
            </wp14:sizeRelH>
            <wp14:sizeRelV relativeFrom="margin">
              <wp14:pctHeight>0</wp14:pctHeight>
            </wp14:sizeRelV>
          </wp:anchor>
        </w:drawing>
      </w:r>
    </w:p>
    <w:p w14:paraId="32E998B2" w14:textId="23E215C7" w:rsidR="008B2CBA" w:rsidRDefault="008B2CBA" w:rsidP="008B2CBA">
      <w:pPr>
        <w:pStyle w:val="NoSpacing"/>
        <w:rPr>
          <w:rFonts w:ascii="Arial" w:hAnsi="Arial" w:cs="Arial"/>
          <w:sz w:val="24"/>
          <w:szCs w:val="24"/>
        </w:rPr>
      </w:pPr>
    </w:p>
    <w:p w14:paraId="4693A82D" w14:textId="77777777" w:rsidR="008B2CBA" w:rsidRDefault="008B2CBA" w:rsidP="008B2CBA">
      <w:pPr>
        <w:pStyle w:val="NoSpacing"/>
        <w:rPr>
          <w:rFonts w:ascii="Arial" w:hAnsi="Arial" w:cs="Arial"/>
          <w:sz w:val="24"/>
          <w:szCs w:val="24"/>
        </w:rPr>
      </w:pPr>
    </w:p>
    <w:p w14:paraId="29A79313" w14:textId="77777777" w:rsidR="008B2CBA" w:rsidRDefault="008B2CBA" w:rsidP="008B2CBA">
      <w:pPr>
        <w:pStyle w:val="NoSpacing"/>
        <w:rPr>
          <w:rFonts w:ascii="Arial" w:hAnsi="Arial" w:cs="Arial"/>
          <w:sz w:val="24"/>
          <w:szCs w:val="24"/>
        </w:rPr>
      </w:pPr>
    </w:p>
    <w:p w14:paraId="1CC219BE" w14:textId="77777777" w:rsidR="008B2CBA" w:rsidRDefault="008B2CBA" w:rsidP="008B2CBA">
      <w:pPr>
        <w:pStyle w:val="NoSpacing"/>
        <w:rPr>
          <w:rFonts w:ascii="Arial" w:hAnsi="Arial" w:cs="Arial"/>
          <w:sz w:val="24"/>
          <w:szCs w:val="24"/>
        </w:rPr>
      </w:pPr>
    </w:p>
    <w:p w14:paraId="5D625FB2" w14:textId="77777777" w:rsidR="008B2CBA" w:rsidRDefault="008B2CBA" w:rsidP="008B2CBA">
      <w:pPr>
        <w:pStyle w:val="NoSpacing"/>
        <w:rPr>
          <w:rFonts w:ascii="Arial" w:hAnsi="Arial" w:cs="Arial"/>
          <w:sz w:val="24"/>
          <w:szCs w:val="24"/>
        </w:rPr>
      </w:pPr>
    </w:p>
    <w:p w14:paraId="21FE090E" w14:textId="77777777" w:rsidR="008B2CBA" w:rsidRDefault="008B2CBA" w:rsidP="008B2CBA">
      <w:pPr>
        <w:pStyle w:val="NoSpacing"/>
        <w:rPr>
          <w:rFonts w:ascii="Arial" w:hAnsi="Arial" w:cs="Arial"/>
          <w:sz w:val="24"/>
          <w:szCs w:val="24"/>
        </w:rPr>
      </w:pPr>
    </w:p>
    <w:p w14:paraId="29AE2C50" w14:textId="77777777" w:rsidR="008B2CBA" w:rsidRDefault="008B2CBA" w:rsidP="008B2CBA">
      <w:pPr>
        <w:pStyle w:val="NoSpacing"/>
        <w:rPr>
          <w:rFonts w:ascii="Arial" w:hAnsi="Arial" w:cs="Arial"/>
          <w:sz w:val="24"/>
          <w:szCs w:val="24"/>
        </w:rPr>
      </w:pPr>
    </w:p>
    <w:p w14:paraId="19E6C4D1" w14:textId="77777777" w:rsidR="008B2CBA" w:rsidRDefault="008B2CBA" w:rsidP="008B2CBA">
      <w:pPr>
        <w:pStyle w:val="NoSpacing"/>
        <w:rPr>
          <w:rFonts w:ascii="Arial" w:hAnsi="Arial" w:cs="Arial"/>
          <w:sz w:val="24"/>
          <w:szCs w:val="24"/>
        </w:rPr>
      </w:pPr>
    </w:p>
    <w:p w14:paraId="451951E7" w14:textId="77777777" w:rsidR="008B2CBA" w:rsidRDefault="008B2CBA" w:rsidP="008B2CBA">
      <w:pPr>
        <w:pStyle w:val="NoSpacing"/>
        <w:rPr>
          <w:rFonts w:ascii="Arial" w:hAnsi="Arial" w:cs="Arial"/>
          <w:sz w:val="24"/>
          <w:szCs w:val="24"/>
        </w:rPr>
      </w:pPr>
    </w:p>
    <w:p w14:paraId="7767EBCC" w14:textId="77777777" w:rsidR="008B2CBA" w:rsidRDefault="008B2CBA" w:rsidP="008B2CBA">
      <w:pPr>
        <w:pStyle w:val="NoSpacing"/>
        <w:rPr>
          <w:rFonts w:ascii="Arial" w:hAnsi="Arial" w:cs="Arial"/>
          <w:sz w:val="24"/>
          <w:szCs w:val="24"/>
        </w:rPr>
      </w:pPr>
    </w:p>
    <w:p w14:paraId="68CDEBFD" w14:textId="77777777" w:rsidR="008B2CBA" w:rsidRPr="007C16E0" w:rsidRDefault="008B2CBA" w:rsidP="008B2CBA">
      <w:pPr>
        <w:pStyle w:val="NoSpacing"/>
        <w:rPr>
          <w:rFonts w:ascii="Arial" w:hAnsi="Arial" w:cs="Arial"/>
          <w:sz w:val="24"/>
          <w:szCs w:val="24"/>
        </w:rPr>
      </w:pPr>
    </w:p>
    <w:p w14:paraId="3EE344EB" w14:textId="77777777" w:rsidR="008B2CBA" w:rsidRDefault="008B2CBA" w:rsidP="008B2CBA">
      <w:pPr>
        <w:pStyle w:val="NoSpacing"/>
        <w:jc w:val="center"/>
        <w:rPr>
          <w:rFonts w:ascii="Arial" w:hAnsi="Arial" w:cs="Arial"/>
          <w:b/>
          <w:bCs/>
          <w:color w:val="9FB000"/>
          <w:sz w:val="28"/>
          <w:szCs w:val="28"/>
        </w:rPr>
      </w:pPr>
    </w:p>
    <w:p w14:paraId="2FD7B673" w14:textId="77777777" w:rsidR="008B2CBA" w:rsidRDefault="008B2CBA" w:rsidP="008B2CBA">
      <w:pPr>
        <w:pStyle w:val="NoSpacing"/>
        <w:jc w:val="center"/>
        <w:rPr>
          <w:rFonts w:ascii="Arial" w:hAnsi="Arial" w:cs="Arial"/>
          <w:b/>
          <w:bCs/>
          <w:color w:val="9FB000"/>
          <w:sz w:val="28"/>
          <w:szCs w:val="28"/>
        </w:rPr>
      </w:pPr>
    </w:p>
    <w:p w14:paraId="017F33C5" w14:textId="77777777" w:rsidR="008B2CBA" w:rsidRPr="008B2CBA" w:rsidRDefault="008B2CBA" w:rsidP="008B2CBA">
      <w:pPr>
        <w:pStyle w:val="NoSpacing"/>
        <w:jc w:val="center"/>
        <w:rPr>
          <w:rFonts w:ascii="Arial" w:hAnsi="Arial" w:cs="Arial"/>
          <w:b/>
          <w:bCs/>
          <w:color w:val="009DB5"/>
          <w:sz w:val="28"/>
          <w:szCs w:val="28"/>
        </w:rPr>
      </w:pPr>
      <w:r w:rsidRPr="008B2CBA">
        <w:rPr>
          <w:rFonts w:ascii="Arial" w:hAnsi="Arial" w:cs="Arial"/>
          <w:b/>
          <w:bCs/>
          <w:color w:val="009DB5"/>
          <w:sz w:val="28"/>
          <w:szCs w:val="28"/>
        </w:rPr>
        <w:t>Areas for Improvement 21/22</w:t>
      </w:r>
    </w:p>
    <w:p w14:paraId="07F1C5D1" w14:textId="77777777" w:rsidR="008B2CBA" w:rsidRPr="007C16E0" w:rsidRDefault="008B2CBA" w:rsidP="008B2CBA">
      <w:pPr>
        <w:pStyle w:val="NoSpacing"/>
        <w:rPr>
          <w:rFonts w:ascii="Arial" w:hAnsi="Arial" w:cs="Arial"/>
          <w:sz w:val="24"/>
          <w:szCs w:val="24"/>
        </w:rPr>
      </w:pPr>
    </w:p>
    <w:p w14:paraId="28ACEF8A" w14:textId="29B4E547" w:rsidR="008B2CBA" w:rsidRPr="008B2CBA" w:rsidRDefault="008B2CBA" w:rsidP="008B2CBA">
      <w:pPr>
        <w:pStyle w:val="NoSpacing"/>
        <w:numPr>
          <w:ilvl w:val="0"/>
          <w:numId w:val="18"/>
        </w:numPr>
        <w:spacing w:line="276" w:lineRule="auto"/>
        <w:rPr>
          <w:rFonts w:ascii="Arial" w:hAnsi="Arial" w:cs="Arial"/>
          <w:sz w:val="24"/>
          <w:szCs w:val="24"/>
        </w:rPr>
      </w:pPr>
      <w:r w:rsidRPr="008B2CBA">
        <w:rPr>
          <w:rFonts w:ascii="Arial" w:hAnsi="Arial" w:cs="Arial"/>
          <w:sz w:val="24"/>
          <w:szCs w:val="24"/>
        </w:rPr>
        <w:t xml:space="preserve">Declining trends in achievement rate/below SDS target of 75% </w:t>
      </w:r>
    </w:p>
    <w:p w14:paraId="1BCC92C3" w14:textId="1226FEA3" w:rsidR="008B2CBA" w:rsidRDefault="008B2CBA" w:rsidP="008B2CBA">
      <w:pPr>
        <w:pStyle w:val="NoSpacing"/>
      </w:pPr>
    </w:p>
    <w:p w14:paraId="603919B0" w14:textId="099B5FCA" w:rsidR="008B2CBA" w:rsidRDefault="008B2CBA" w:rsidP="008B2CBA">
      <w:pPr>
        <w:pStyle w:val="NoSpacing"/>
      </w:pPr>
    </w:p>
    <w:p w14:paraId="28B67C9C" w14:textId="77777777" w:rsidR="008B2CBA" w:rsidRPr="008B2CBA" w:rsidRDefault="008B2CBA" w:rsidP="008B2CBA">
      <w:pPr>
        <w:pStyle w:val="NoSpacing"/>
      </w:pPr>
    </w:p>
    <w:p w14:paraId="0D6E5A60" w14:textId="77777777" w:rsidR="008B2CBA" w:rsidRDefault="008B2CBA" w:rsidP="008B2CBA">
      <w:pPr>
        <w:pStyle w:val="NoSpacing"/>
        <w:rPr>
          <w:rFonts w:ascii="Arial" w:hAnsi="Arial" w:cs="Arial"/>
          <w:b/>
          <w:bCs/>
          <w:sz w:val="24"/>
          <w:szCs w:val="24"/>
        </w:rPr>
      </w:pPr>
    </w:p>
    <w:p w14:paraId="5D8DD529" w14:textId="77777777" w:rsidR="008B2CBA" w:rsidRDefault="008B2CBA" w:rsidP="008B2CBA">
      <w:pPr>
        <w:pStyle w:val="NoSpacing"/>
        <w:rPr>
          <w:rFonts w:ascii="Arial" w:hAnsi="Arial" w:cs="Arial"/>
          <w:b/>
          <w:bCs/>
          <w:sz w:val="24"/>
          <w:szCs w:val="24"/>
        </w:rPr>
      </w:pPr>
    </w:p>
    <w:p w14:paraId="25378041" w14:textId="77777777" w:rsidR="008B2CBA" w:rsidRDefault="008B2CBA" w:rsidP="008B2CBA">
      <w:pPr>
        <w:pStyle w:val="NoSpacing"/>
        <w:rPr>
          <w:rFonts w:ascii="Arial" w:hAnsi="Arial" w:cs="Arial"/>
          <w:b/>
          <w:bCs/>
          <w:sz w:val="24"/>
          <w:szCs w:val="24"/>
        </w:rPr>
      </w:pPr>
    </w:p>
    <w:p w14:paraId="5D4008D7" w14:textId="77777777" w:rsidR="008B2CBA" w:rsidRPr="00FB2508" w:rsidRDefault="008B2CBA" w:rsidP="008B2CBA">
      <w:pPr>
        <w:rPr>
          <w:rFonts w:ascii="Arial" w:eastAsiaTheme="minorEastAsia" w:hAnsi="Arial" w:cs="Arial"/>
          <w:b/>
          <w:bCs/>
          <w:sz w:val="24"/>
          <w:szCs w:val="24"/>
          <w:lang w:val="en-US"/>
        </w:rPr>
      </w:pPr>
    </w:p>
    <w:p w14:paraId="7CA00807" w14:textId="77777777" w:rsidR="008B2CBA" w:rsidRDefault="008B2CBA" w:rsidP="008B2CBA">
      <w:pPr>
        <w:pStyle w:val="NoSpacing"/>
        <w:rPr>
          <w:rFonts w:ascii="Arial" w:hAnsi="Arial" w:cs="Arial"/>
          <w:b/>
          <w:bCs/>
          <w:sz w:val="32"/>
          <w:szCs w:val="32"/>
        </w:rPr>
      </w:pPr>
    </w:p>
    <w:p w14:paraId="2260F246" w14:textId="77777777" w:rsidR="008B2CBA" w:rsidRPr="007C16E0" w:rsidRDefault="008B2CBA" w:rsidP="008B2CBA">
      <w:pPr>
        <w:pStyle w:val="NoSpacing"/>
        <w:rPr>
          <w:rFonts w:ascii="Arial" w:hAnsi="Arial" w:cs="Arial"/>
          <w:b/>
          <w:bCs/>
          <w:sz w:val="32"/>
          <w:szCs w:val="32"/>
        </w:rPr>
      </w:pPr>
    </w:p>
    <w:p w14:paraId="7C3B3979" w14:textId="5CF41716" w:rsidR="008B2CBA" w:rsidRDefault="008B2CBA" w:rsidP="008B2CBA">
      <w:pPr>
        <w:pStyle w:val="NoSpacing"/>
        <w:rPr>
          <w:rFonts w:ascii="Arial" w:hAnsi="Arial" w:cs="Arial"/>
          <w:b/>
          <w:bCs/>
          <w:sz w:val="24"/>
          <w:szCs w:val="24"/>
        </w:rPr>
      </w:pPr>
      <w:r w:rsidRPr="00B51CD2">
        <w:rPr>
          <w:rFonts w:ascii="Arial" w:hAnsi="Arial" w:cs="Arial"/>
          <w:b/>
          <w:bCs/>
          <w:noProof/>
          <w:color w:val="FFFFFF" w:themeColor="background1"/>
          <w:sz w:val="32"/>
          <w:szCs w:val="32"/>
          <w:lang w:eastAsia="en-GB"/>
        </w:rPr>
        <mc:AlternateContent>
          <mc:Choice Requires="wps">
            <w:drawing>
              <wp:anchor distT="0" distB="0" distL="114300" distR="114300" simplePos="0" relativeHeight="251658270" behindDoc="1" locked="0" layoutInCell="1" allowOverlap="1" wp14:anchorId="6FA22C0A" wp14:editId="7DDF9700">
                <wp:simplePos x="0" y="0"/>
                <wp:positionH relativeFrom="column">
                  <wp:posOffset>-113030</wp:posOffset>
                </wp:positionH>
                <wp:positionV relativeFrom="page">
                  <wp:posOffset>1333500</wp:posOffset>
                </wp:positionV>
                <wp:extent cx="4518837" cy="5029835"/>
                <wp:effectExtent l="0" t="0" r="15240" b="18415"/>
                <wp:wrapNone/>
                <wp:docPr id="56" name="Rectangle 56"/>
                <wp:cNvGraphicFramePr/>
                <a:graphic xmlns:a="http://schemas.openxmlformats.org/drawingml/2006/main">
                  <a:graphicData uri="http://schemas.microsoft.com/office/word/2010/wordprocessingShape">
                    <wps:wsp>
                      <wps:cNvSpPr/>
                      <wps:spPr>
                        <a:xfrm>
                          <a:off x="0" y="0"/>
                          <a:ext cx="4518837" cy="5029835"/>
                        </a:xfrm>
                        <a:prstGeom prst="rect">
                          <a:avLst/>
                        </a:prstGeom>
                        <a:solidFill>
                          <a:srgbClr val="009DB5"/>
                        </a:solidFill>
                        <a:ln>
                          <a:solidFill>
                            <a:srgbClr val="009DB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A55F1" id="Rectangle 56" o:spid="_x0000_s1026" style="position:absolute;margin-left:-8.9pt;margin-top:105pt;width:355.8pt;height:396.0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" fillcolor="#009db5" strokecolor="#009db5" strokeweight="1pt">
                <w10:wrap anchory="page"/>
              </v:rect>
            </w:pict>
          </mc:Fallback>
        </mc:AlternateContent>
      </w:r>
    </w:p>
    <w:p w14:paraId="0718D331" w14:textId="45634C7B" w:rsidR="00B85CDC" w:rsidRDefault="008B2CBA" w:rsidP="008B2CBA">
      <w:pPr>
        <w:pStyle w:val="NoSpacing"/>
        <w:spacing w:line="276" w:lineRule="auto"/>
        <w:rPr>
          <w:rFonts w:ascii="Arial" w:hAnsi="Arial" w:cs="Arial"/>
          <w:b/>
          <w:bCs/>
          <w:color w:val="FFFFFF" w:themeColor="background1"/>
          <w:sz w:val="24"/>
          <w:szCs w:val="24"/>
        </w:rPr>
      </w:pPr>
      <w:r w:rsidRPr="008B2CBA">
        <w:rPr>
          <w:rFonts w:ascii="Arial" w:hAnsi="Arial" w:cs="Arial"/>
          <w:b/>
          <w:bCs/>
          <w:color w:val="FFFFFF" w:themeColor="background1"/>
          <w:sz w:val="24"/>
          <w:szCs w:val="24"/>
        </w:rPr>
        <w:t>Effective Practice:</w:t>
      </w:r>
      <w:r w:rsidR="00663206">
        <w:rPr>
          <w:rFonts w:ascii="Arial" w:hAnsi="Arial" w:cs="Arial"/>
          <w:b/>
          <w:bCs/>
          <w:color w:val="FFFFFF" w:themeColor="background1"/>
          <w:sz w:val="24"/>
          <w:szCs w:val="24"/>
        </w:rPr>
        <w:t xml:space="preserve"> QA Limited</w:t>
      </w:r>
    </w:p>
    <w:p w14:paraId="6A719EC7" w14:textId="23E52A90" w:rsidR="00663206" w:rsidRDefault="00663206" w:rsidP="008B2CBA">
      <w:pPr>
        <w:pStyle w:val="NoSpacing"/>
        <w:spacing w:line="276" w:lineRule="auto"/>
        <w:rPr>
          <w:rFonts w:ascii="Arial" w:hAnsi="Arial" w:cs="Arial"/>
          <w:b/>
          <w:bCs/>
          <w:color w:val="FFFFFF" w:themeColor="background1"/>
          <w:sz w:val="24"/>
          <w:szCs w:val="24"/>
        </w:rPr>
      </w:pPr>
    </w:p>
    <w:p w14:paraId="4653B2A8" w14:textId="4CDFD801" w:rsidR="00663206" w:rsidRDefault="00663206" w:rsidP="00663206">
      <w:pPr>
        <w:pStyle w:val="NoSpacing"/>
        <w:spacing w:line="276" w:lineRule="auto"/>
        <w:rPr>
          <w:rFonts w:ascii="Arial" w:hAnsi="Arial" w:cs="Arial"/>
          <w:color w:val="FFFFFF" w:themeColor="background1"/>
          <w:sz w:val="24"/>
          <w:szCs w:val="24"/>
        </w:rPr>
      </w:pPr>
      <w:bookmarkStart w:id="48" w:name="_Hlk114144085"/>
      <w:r w:rsidRPr="00663206">
        <w:rPr>
          <w:rFonts w:ascii="Arial" w:hAnsi="Arial" w:cs="Arial"/>
          <w:color w:val="FFFFFF" w:themeColor="background1"/>
          <w:sz w:val="24"/>
          <w:szCs w:val="24"/>
        </w:rPr>
        <w:t xml:space="preserve">The provider has a robust and structured approach to </w:t>
      </w:r>
      <w:proofErr w:type="spellStart"/>
      <w:r w:rsidRPr="00663206">
        <w:rPr>
          <w:rFonts w:ascii="Arial" w:hAnsi="Arial" w:cs="Arial"/>
          <w:color w:val="FFFFFF" w:themeColor="background1"/>
          <w:sz w:val="24"/>
          <w:szCs w:val="24"/>
        </w:rPr>
        <w:t>analysing</w:t>
      </w:r>
      <w:proofErr w:type="spellEnd"/>
      <w:r w:rsidRPr="00663206">
        <w:rPr>
          <w:rFonts w:ascii="Arial" w:hAnsi="Arial" w:cs="Arial"/>
          <w:color w:val="FFFFFF" w:themeColor="background1"/>
          <w:sz w:val="24"/>
          <w:szCs w:val="24"/>
        </w:rPr>
        <w:t xml:space="preserve"> their results including achievement rates and feedback from apprentices and employers. Monthly reports from SDS, FIPS and the providers own MI systems, are </w:t>
      </w:r>
      <w:proofErr w:type="spellStart"/>
      <w:r w:rsidRPr="00663206">
        <w:rPr>
          <w:rFonts w:ascii="Arial" w:hAnsi="Arial" w:cs="Arial"/>
          <w:color w:val="FFFFFF" w:themeColor="background1"/>
          <w:sz w:val="24"/>
          <w:szCs w:val="24"/>
        </w:rPr>
        <w:t>utilised</w:t>
      </w:r>
      <w:proofErr w:type="spellEnd"/>
      <w:r w:rsidRPr="00663206">
        <w:rPr>
          <w:rFonts w:ascii="Arial" w:hAnsi="Arial" w:cs="Arial"/>
          <w:color w:val="FFFFFF" w:themeColor="background1"/>
          <w:sz w:val="24"/>
          <w:szCs w:val="24"/>
        </w:rPr>
        <w:t xml:space="preserve"> to </w:t>
      </w:r>
      <w:proofErr w:type="spellStart"/>
      <w:r w:rsidRPr="00663206">
        <w:rPr>
          <w:rFonts w:ascii="Arial" w:hAnsi="Arial" w:cs="Arial"/>
          <w:color w:val="FFFFFF" w:themeColor="background1"/>
          <w:sz w:val="24"/>
          <w:szCs w:val="24"/>
        </w:rPr>
        <w:t>analyse</w:t>
      </w:r>
      <w:proofErr w:type="spellEnd"/>
      <w:r w:rsidRPr="00663206">
        <w:rPr>
          <w:rFonts w:ascii="Arial" w:hAnsi="Arial" w:cs="Arial"/>
          <w:color w:val="FFFFFF" w:themeColor="background1"/>
          <w:sz w:val="24"/>
          <w:szCs w:val="24"/>
        </w:rPr>
        <w:t xml:space="preserve"> achievement rates by framework, age band and occupational grouping and this data is circulated to delivery managers and the quality manager who discuss it at their meetings. </w:t>
      </w:r>
    </w:p>
    <w:p w14:paraId="6B795E66" w14:textId="77777777" w:rsidR="00663206" w:rsidRDefault="00663206" w:rsidP="00663206">
      <w:pPr>
        <w:pStyle w:val="NoSpacing"/>
        <w:spacing w:line="276" w:lineRule="auto"/>
        <w:rPr>
          <w:rFonts w:ascii="Arial" w:hAnsi="Arial" w:cs="Arial"/>
          <w:color w:val="FFFFFF" w:themeColor="background1"/>
          <w:sz w:val="24"/>
          <w:szCs w:val="24"/>
        </w:rPr>
      </w:pPr>
    </w:p>
    <w:p w14:paraId="201F2E5F" w14:textId="77777777" w:rsidR="00663206" w:rsidRDefault="00663206" w:rsidP="00663206">
      <w:pPr>
        <w:pStyle w:val="NoSpacing"/>
        <w:spacing w:line="276" w:lineRule="auto"/>
        <w:rPr>
          <w:rFonts w:ascii="Arial" w:hAnsi="Arial" w:cs="Arial"/>
          <w:color w:val="FFFFFF" w:themeColor="background1"/>
          <w:sz w:val="24"/>
          <w:szCs w:val="24"/>
        </w:rPr>
      </w:pPr>
      <w:r w:rsidRPr="00663206">
        <w:rPr>
          <w:rFonts w:ascii="Arial" w:hAnsi="Arial" w:cs="Arial"/>
          <w:color w:val="FFFFFF" w:themeColor="background1"/>
          <w:sz w:val="24"/>
          <w:szCs w:val="24"/>
        </w:rPr>
        <w:t xml:space="preserve">QA also carry out a quarterly analysis of leavers to determine trends and identify any areas of concern. This activity has enabled them to identify “pandemic related” leavers </w:t>
      </w:r>
      <w:proofErr w:type="gramStart"/>
      <w:r w:rsidRPr="00663206">
        <w:rPr>
          <w:rFonts w:ascii="Arial" w:hAnsi="Arial" w:cs="Arial"/>
          <w:color w:val="FFFFFF" w:themeColor="background1"/>
          <w:sz w:val="24"/>
          <w:szCs w:val="24"/>
        </w:rPr>
        <w:t>e.g.</w:t>
      </w:r>
      <w:proofErr w:type="gramEnd"/>
      <w:r w:rsidRPr="00663206">
        <w:rPr>
          <w:rFonts w:ascii="Arial" w:hAnsi="Arial" w:cs="Arial"/>
          <w:color w:val="FFFFFF" w:themeColor="background1"/>
          <w:sz w:val="24"/>
          <w:szCs w:val="24"/>
        </w:rPr>
        <w:t xml:space="preserve"> employer redundancies following furlough. Analysis of results are discussed at team meetings and actions identified where required. </w:t>
      </w:r>
    </w:p>
    <w:p w14:paraId="03DDE177" w14:textId="77777777" w:rsidR="00663206" w:rsidRDefault="00663206" w:rsidP="00663206">
      <w:pPr>
        <w:pStyle w:val="NoSpacing"/>
        <w:spacing w:line="276" w:lineRule="auto"/>
        <w:rPr>
          <w:rFonts w:ascii="Arial" w:hAnsi="Arial" w:cs="Arial"/>
          <w:color w:val="FFFFFF" w:themeColor="background1"/>
          <w:sz w:val="24"/>
          <w:szCs w:val="24"/>
        </w:rPr>
      </w:pPr>
    </w:p>
    <w:p w14:paraId="299E89DD" w14:textId="59B4129B" w:rsidR="00663206" w:rsidRDefault="00663206" w:rsidP="00663206">
      <w:pPr>
        <w:pStyle w:val="NoSpacing"/>
        <w:spacing w:line="276" w:lineRule="auto"/>
        <w:rPr>
          <w:rFonts w:ascii="Arial" w:hAnsi="Arial" w:cs="Arial"/>
          <w:color w:val="FFFFFF" w:themeColor="background1"/>
          <w:sz w:val="24"/>
          <w:szCs w:val="24"/>
        </w:rPr>
      </w:pPr>
      <w:r w:rsidRPr="00663206">
        <w:rPr>
          <w:rFonts w:ascii="Arial" w:hAnsi="Arial" w:cs="Arial"/>
          <w:color w:val="FFFFFF" w:themeColor="background1"/>
          <w:sz w:val="24"/>
          <w:szCs w:val="24"/>
        </w:rPr>
        <w:t xml:space="preserve">Internal benchmarks are set across the range of measured outcomes and results are compared to these. Weekly system reports provide a robust management information tool that can be drilled down to offer analysis by different data sets. The provider’s systematic approach to </w:t>
      </w:r>
      <w:proofErr w:type="spellStart"/>
      <w:r w:rsidRPr="00663206">
        <w:rPr>
          <w:rFonts w:ascii="Arial" w:hAnsi="Arial" w:cs="Arial"/>
          <w:color w:val="FFFFFF" w:themeColor="background1"/>
          <w:sz w:val="24"/>
          <w:szCs w:val="24"/>
        </w:rPr>
        <w:t>analysing</w:t>
      </w:r>
      <w:proofErr w:type="spellEnd"/>
      <w:r w:rsidRPr="00663206">
        <w:rPr>
          <w:rFonts w:ascii="Arial" w:hAnsi="Arial" w:cs="Arial"/>
          <w:color w:val="FFFFFF" w:themeColor="background1"/>
          <w:sz w:val="24"/>
          <w:szCs w:val="24"/>
        </w:rPr>
        <w:t xml:space="preserve"> their results enables them to quickly identify their strengths and </w:t>
      </w:r>
      <w:r w:rsidR="00FE6AB9">
        <w:rPr>
          <w:rFonts w:ascii="Arial" w:hAnsi="Arial" w:cs="Arial"/>
          <w:color w:val="FFFFFF" w:themeColor="background1"/>
          <w:sz w:val="24"/>
          <w:szCs w:val="24"/>
        </w:rPr>
        <w:t>AFIs</w:t>
      </w:r>
      <w:r w:rsidRPr="00663206">
        <w:rPr>
          <w:rFonts w:ascii="Arial" w:hAnsi="Arial" w:cs="Arial"/>
          <w:color w:val="FFFFFF" w:themeColor="background1"/>
          <w:sz w:val="24"/>
          <w:szCs w:val="24"/>
        </w:rPr>
        <w:t>.</w:t>
      </w:r>
    </w:p>
    <w:bookmarkEnd w:id="48"/>
    <w:p w14:paraId="6C3A9DEC" w14:textId="77777777" w:rsidR="00FE6AB9" w:rsidRDefault="00FE6AB9" w:rsidP="00663206">
      <w:pPr>
        <w:pStyle w:val="NoSpacing"/>
        <w:spacing w:line="276" w:lineRule="auto"/>
        <w:rPr>
          <w:rFonts w:ascii="Arial" w:hAnsi="Arial" w:cs="Arial"/>
          <w:color w:val="FFFFFF" w:themeColor="background1"/>
          <w:sz w:val="24"/>
          <w:szCs w:val="24"/>
        </w:rPr>
      </w:pPr>
    </w:p>
    <w:p w14:paraId="20452A9B" w14:textId="77777777" w:rsidR="00FC0D36" w:rsidRPr="00663206" w:rsidRDefault="00FC0D36" w:rsidP="00663206">
      <w:pPr>
        <w:pStyle w:val="NoSpacing"/>
        <w:spacing w:line="276" w:lineRule="auto"/>
        <w:rPr>
          <w:rFonts w:ascii="Arial" w:hAnsi="Arial" w:cs="Arial"/>
          <w:color w:val="FFFFFF" w:themeColor="background1"/>
          <w:sz w:val="24"/>
          <w:szCs w:val="24"/>
        </w:rPr>
      </w:pPr>
    </w:p>
    <w:p w14:paraId="235BADA0" w14:textId="77777777" w:rsidR="00FA7976" w:rsidRDefault="00B85CDC" w:rsidP="00FA7976">
      <w:pPr>
        <w:pStyle w:val="NoSpacing"/>
        <w:spacing w:line="276" w:lineRule="auto"/>
        <w:rPr>
          <w:rFonts w:ascii="Arial" w:hAnsi="Arial" w:cs="Arial"/>
          <w:b/>
          <w:bCs/>
          <w:color w:val="009DB5"/>
          <w:sz w:val="32"/>
          <w:szCs w:val="32"/>
        </w:rPr>
      </w:pPr>
      <w:bookmarkStart w:id="49" w:name="OandI2"/>
      <w:r w:rsidRPr="00B85CDC">
        <w:rPr>
          <w:rFonts w:ascii="Arial" w:hAnsi="Arial" w:cs="Arial"/>
          <w:b/>
          <w:bCs/>
          <w:color w:val="009DB5"/>
          <w:sz w:val="32"/>
          <w:szCs w:val="32"/>
        </w:rPr>
        <w:lastRenderedPageBreak/>
        <w:t>SDS diverse recruitment</w:t>
      </w:r>
    </w:p>
    <w:bookmarkEnd w:id="49"/>
    <w:p w14:paraId="2DFB42A9" w14:textId="77777777" w:rsidR="00FA7976" w:rsidRPr="00FA7976" w:rsidRDefault="00FA7976" w:rsidP="00FA7976">
      <w:pPr>
        <w:pStyle w:val="NoSpacing"/>
        <w:rPr>
          <w:rFonts w:ascii="Arial" w:hAnsi="Arial" w:cs="Arial"/>
          <w:sz w:val="24"/>
          <w:szCs w:val="24"/>
        </w:rPr>
      </w:pPr>
    </w:p>
    <w:p w14:paraId="3808C7B0" w14:textId="713F8C6E" w:rsidR="00B85CDC" w:rsidRPr="00FA7976" w:rsidRDefault="00B85CDC" w:rsidP="00FA7976">
      <w:pPr>
        <w:pStyle w:val="NoSpacing"/>
        <w:rPr>
          <w:rFonts w:ascii="Arial" w:hAnsi="Arial" w:cs="Arial"/>
          <w:sz w:val="24"/>
          <w:szCs w:val="24"/>
        </w:rPr>
      </w:pPr>
      <w:r w:rsidRPr="00FA7976">
        <w:rPr>
          <w:rFonts w:ascii="Arial" w:hAnsi="Arial" w:cs="Arial"/>
          <w:sz w:val="24"/>
          <w:szCs w:val="24"/>
          <w:lang w:val="en-GB"/>
        </w:rPr>
        <w:t>3.1.2: How well are we improving the representation of specific equality groups in our SDS funded provision?</w:t>
      </w:r>
    </w:p>
    <w:p w14:paraId="43E171BF" w14:textId="3210E264" w:rsidR="00B85CDC" w:rsidRDefault="00B85CDC" w:rsidP="00B85CDC">
      <w:pPr>
        <w:pStyle w:val="NoSpacing"/>
        <w:rPr>
          <w:rFonts w:ascii="Arial" w:hAnsi="Arial" w:cs="Arial"/>
          <w:sz w:val="24"/>
          <w:szCs w:val="24"/>
        </w:rPr>
      </w:pPr>
    </w:p>
    <w:p w14:paraId="3AD578D0" w14:textId="4CC9D258" w:rsidR="00B85CDC" w:rsidRPr="00FA7976" w:rsidRDefault="00B85CDC" w:rsidP="00FA7976">
      <w:pPr>
        <w:pStyle w:val="NoSpacing"/>
        <w:rPr>
          <w:rFonts w:ascii="Arial" w:hAnsi="Arial" w:cs="Arial"/>
          <w:sz w:val="24"/>
          <w:szCs w:val="24"/>
        </w:rPr>
      </w:pPr>
      <w:r>
        <w:rPr>
          <w:noProof/>
        </w:rPr>
        <w:drawing>
          <wp:anchor distT="0" distB="0" distL="114300" distR="114300" simplePos="0" relativeHeight="251658272" behindDoc="1" locked="0" layoutInCell="1" allowOverlap="1" wp14:anchorId="18FE6566" wp14:editId="78F8B8B8">
            <wp:simplePos x="0" y="0"/>
            <wp:positionH relativeFrom="column">
              <wp:posOffset>1209675</wp:posOffset>
            </wp:positionH>
            <wp:positionV relativeFrom="paragraph">
              <wp:posOffset>30480</wp:posOffset>
            </wp:positionV>
            <wp:extent cx="1896151" cy="2160000"/>
            <wp:effectExtent l="0" t="0" r="889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BEBA8EAE-BF5A-486C-A8C5-ECC9F3942E4B}">
                          <a14:imgProps xmlns:a14="http://schemas.microsoft.com/office/drawing/2010/main">
                            <a14:imgLayer r:embed="rId4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96151" cy="2160000"/>
                    </a:xfrm>
                    <a:prstGeom prst="rect">
                      <a:avLst/>
                    </a:prstGeom>
                  </pic:spPr>
                </pic:pic>
              </a:graphicData>
            </a:graphic>
          </wp:anchor>
        </w:drawing>
      </w:r>
    </w:p>
    <w:p w14:paraId="2A88A7E5" w14:textId="3C434941" w:rsidR="00B85CDC" w:rsidRPr="00FA7976" w:rsidRDefault="00B85CDC" w:rsidP="00FA7976">
      <w:pPr>
        <w:pStyle w:val="NoSpacing"/>
        <w:rPr>
          <w:rFonts w:ascii="Arial" w:hAnsi="Arial" w:cs="Arial"/>
          <w:sz w:val="24"/>
          <w:szCs w:val="24"/>
        </w:rPr>
      </w:pPr>
    </w:p>
    <w:p w14:paraId="579DB7FC" w14:textId="77777777" w:rsidR="00B85CDC" w:rsidRPr="00FA7976" w:rsidRDefault="00B85CDC" w:rsidP="00FA7976">
      <w:pPr>
        <w:pStyle w:val="NoSpacing"/>
        <w:rPr>
          <w:rFonts w:ascii="Arial" w:hAnsi="Arial" w:cs="Arial"/>
          <w:sz w:val="24"/>
          <w:szCs w:val="24"/>
        </w:rPr>
      </w:pPr>
    </w:p>
    <w:p w14:paraId="58A81670" w14:textId="77777777" w:rsidR="00B85CDC" w:rsidRPr="00FA7976" w:rsidRDefault="00B85CDC" w:rsidP="00FA7976">
      <w:pPr>
        <w:pStyle w:val="NoSpacing"/>
        <w:rPr>
          <w:rFonts w:ascii="Arial" w:hAnsi="Arial" w:cs="Arial"/>
          <w:sz w:val="24"/>
          <w:szCs w:val="24"/>
        </w:rPr>
      </w:pPr>
    </w:p>
    <w:p w14:paraId="4371A300" w14:textId="77777777" w:rsidR="00B85CDC" w:rsidRPr="00FA7976" w:rsidRDefault="00B85CDC" w:rsidP="00FA7976">
      <w:pPr>
        <w:pStyle w:val="NoSpacing"/>
        <w:rPr>
          <w:rFonts w:ascii="Arial" w:hAnsi="Arial" w:cs="Arial"/>
          <w:sz w:val="24"/>
          <w:szCs w:val="24"/>
        </w:rPr>
      </w:pPr>
    </w:p>
    <w:p w14:paraId="79870872" w14:textId="77777777" w:rsidR="00B85CDC" w:rsidRPr="00FA7976" w:rsidRDefault="00B85CDC" w:rsidP="00FA7976">
      <w:pPr>
        <w:pStyle w:val="NoSpacing"/>
        <w:rPr>
          <w:rFonts w:ascii="Arial" w:hAnsi="Arial" w:cs="Arial"/>
          <w:sz w:val="24"/>
          <w:szCs w:val="24"/>
        </w:rPr>
      </w:pPr>
    </w:p>
    <w:p w14:paraId="4C5BE843" w14:textId="77777777" w:rsidR="00B85CDC" w:rsidRPr="00FA7976" w:rsidRDefault="00B85CDC" w:rsidP="00FA7976">
      <w:pPr>
        <w:pStyle w:val="NoSpacing"/>
        <w:rPr>
          <w:rFonts w:ascii="Arial" w:hAnsi="Arial" w:cs="Arial"/>
          <w:sz w:val="24"/>
          <w:szCs w:val="24"/>
        </w:rPr>
      </w:pPr>
    </w:p>
    <w:p w14:paraId="7CEA2D13" w14:textId="77777777" w:rsidR="00B85CDC" w:rsidRPr="00FA7976" w:rsidRDefault="00B85CDC" w:rsidP="00FA7976">
      <w:pPr>
        <w:pStyle w:val="NoSpacing"/>
        <w:rPr>
          <w:rFonts w:ascii="Arial" w:hAnsi="Arial" w:cs="Arial"/>
          <w:sz w:val="24"/>
          <w:szCs w:val="24"/>
        </w:rPr>
      </w:pPr>
    </w:p>
    <w:p w14:paraId="3ED030D5" w14:textId="77777777" w:rsidR="00B85CDC" w:rsidRPr="00FA7976" w:rsidRDefault="00B85CDC" w:rsidP="00FA7976">
      <w:pPr>
        <w:pStyle w:val="NoSpacing"/>
        <w:rPr>
          <w:rFonts w:ascii="Arial" w:hAnsi="Arial" w:cs="Arial"/>
          <w:sz w:val="24"/>
          <w:szCs w:val="24"/>
        </w:rPr>
      </w:pPr>
    </w:p>
    <w:p w14:paraId="53EE29D4" w14:textId="77777777" w:rsidR="00B85CDC" w:rsidRPr="00FA7976" w:rsidRDefault="00B85CDC" w:rsidP="00FA7976">
      <w:pPr>
        <w:pStyle w:val="NoSpacing"/>
        <w:rPr>
          <w:rFonts w:ascii="Arial" w:hAnsi="Arial" w:cs="Arial"/>
          <w:sz w:val="24"/>
          <w:szCs w:val="24"/>
        </w:rPr>
      </w:pPr>
    </w:p>
    <w:p w14:paraId="72C78AAC" w14:textId="77777777" w:rsidR="00B85CDC" w:rsidRPr="00FA7976" w:rsidRDefault="00B85CDC" w:rsidP="00FA7976">
      <w:pPr>
        <w:pStyle w:val="NoSpacing"/>
        <w:rPr>
          <w:rFonts w:ascii="Arial" w:hAnsi="Arial" w:cs="Arial"/>
          <w:sz w:val="24"/>
          <w:szCs w:val="24"/>
        </w:rPr>
      </w:pPr>
    </w:p>
    <w:p w14:paraId="6C1FCE76" w14:textId="77777777" w:rsidR="00B85CDC" w:rsidRPr="00FA7976" w:rsidRDefault="00B85CDC" w:rsidP="00FA7976">
      <w:pPr>
        <w:pStyle w:val="NoSpacing"/>
        <w:rPr>
          <w:rFonts w:ascii="Arial" w:hAnsi="Arial" w:cs="Arial"/>
          <w:sz w:val="24"/>
          <w:szCs w:val="24"/>
        </w:rPr>
      </w:pPr>
    </w:p>
    <w:p w14:paraId="1B4066F3" w14:textId="77777777" w:rsidR="00B85CDC" w:rsidRPr="00FA7976" w:rsidRDefault="00B85CDC" w:rsidP="00B85CDC">
      <w:pPr>
        <w:pStyle w:val="NoSpacing"/>
        <w:jc w:val="center"/>
        <w:rPr>
          <w:rFonts w:ascii="Arial" w:hAnsi="Arial" w:cs="Arial"/>
          <w:b/>
          <w:bCs/>
          <w:color w:val="9FB000"/>
          <w:sz w:val="24"/>
          <w:szCs w:val="24"/>
        </w:rPr>
      </w:pPr>
    </w:p>
    <w:p w14:paraId="10BA4947" w14:textId="77777777" w:rsidR="00B85CDC" w:rsidRPr="00B85CDC" w:rsidRDefault="00B85CDC" w:rsidP="00B85CDC">
      <w:pPr>
        <w:pStyle w:val="NoSpacing"/>
        <w:jc w:val="center"/>
        <w:rPr>
          <w:rFonts w:ascii="Arial" w:hAnsi="Arial" w:cs="Arial"/>
          <w:b/>
          <w:bCs/>
          <w:color w:val="009DB5"/>
          <w:sz w:val="28"/>
          <w:szCs w:val="28"/>
        </w:rPr>
      </w:pPr>
      <w:r w:rsidRPr="00B85CDC">
        <w:rPr>
          <w:rFonts w:ascii="Arial" w:hAnsi="Arial" w:cs="Arial"/>
          <w:b/>
          <w:bCs/>
          <w:color w:val="009DB5"/>
          <w:sz w:val="28"/>
          <w:szCs w:val="28"/>
        </w:rPr>
        <w:t>Areas for Improvement 21/22</w:t>
      </w:r>
    </w:p>
    <w:p w14:paraId="5599E9D4" w14:textId="77777777" w:rsidR="00B85CDC" w:rsidRPr="007C16E0" w:rsidRDefault="00B85CDC" w:rsidP="00B85CDC">
      <w:pPr>
        <w:pStyle w:val="NoSpacing"/>
        <w:rPr>
          <w:rFonts w:ascii="Arial" w:hAnsi="Arial" w:cs="Arial"/>
          <w:sz w:val="24"/>
          <w:szCs w:val="24"/>
        </w:rPr>
      </w:pPr>
    </w:p>
    <w:p w14:paraId="4BC326D2" w14:textId="0EE5ED40" w:rsidR="00B85CDC" w:rsidRPr="00B85CDC" w:rsidRDefault="00B85CDC" w:rsidP="00B85CDC">
      <w:pPr>
        <w:numPr>
          <w:ilvl w:val="0"/>
          <w:numId w:val="21"/>
        </w:numPr>
        <w:spacing w:after="0" w:line="276" w:lineRule="auto"/>
        <w:rPr>
          <w:rFonts w:ascii="Arial" w:hAnsi="Arial" w:cs="Arial"/>
          <w:sz w:val="24"/>
          <w:szCs w:val="24"/>
        </w:rPr>
      </w:pPr>
      <w:r w:rsidRPr="00B85CDC">
        <w:rPr>
          <w:rFonts w:ascii="Arial" w:hAnsi="Arial" w:cs="Arial"/>
          <w:sz w:val="24"/>
          <w:szCs w:val="24"/>
        </w:rPr>
        <w:t>Low participation rates from individuals who are care experienced</w:t>
      </w:r>
    </w:p>
    <w:p w14:paraId="18B523BA" w14:textId="526C71BA" w:rsidR="00B85CDC" w:rsidRPr="00B85CDC" w:rsidRDefault="00B85CDC" w:rsidP="00B85CDC">
      <w:pPr>
        <w:numPr>
          <w:ilvl w:val="0"/>
          <w:numId w:val="21"/>
        </w:numPr>
        <w:spacing w:after="0" w:line="276" w:lineRule="auto"/>
        <w:rPr>
          <w:rFonts w:ascii="Arial" w:hAnsi="Arial" w:cs="Arial"/>
          <w:sz w:val="24"/>
          <w:szCs w:val="24"/>
        </w:rPr>
      </w:pPr>
      <w:r w:rsidRPr="00B85CDC">
        <w:rPr>
          <w:rFonts w:ascii="Arial" w:hAnsi="Arial" w:cs="Arial"/>
          <w:sz w:val="24"/>
          <w:szCs w:val="24"/>
        </w:rPr>
        <w:t>Low participation rates from individuals from a BME background</w:t>
      </w:r>
    </w:p>
    <w:p w14:paraId="78285D73" w14:textId="624D1A54" w:rsidR="00B85CDC" w:rsidRPr="00B85CDC" w:rsidRDefault="00B85CDC" w:rsidP="00B85CDC">
      <w:pPr>
        <w:numPr>
          <w:ilvl w:val="0"/>
          <w:numId w:val="21"/>
        </w:numPr>
        <w:spacing w:after="0" w:line="276" w:lineRule="auto"/>
        <w:rPr>
          <w:rFonts w:ascii="Arial" w:hAnsi="Arial" w:cs="Arial"/>
          <w:sz w:val="24"/>
          <w:szCs w:val="24"/>
        </w:rPr>
      </w:pPr>
      <w:r w:rsidRPr="00B85CDC">
        <w:rPr>
          <w:rFonts w:ascii="Arial" w:hAnsi="Arial" w:cs="Arial"/>
          <w:sz w:val="24"/>
          <w:szCs w:val="24"/>
        </w:rPr>
        <w:t xml:space="preserve">Lack of progress with addressing gender imbalance on heavily segregated frameworks </w:t>
      </w:r>
    </w:p>
    <w:p w14:paraId="1C1DCD26" w14:textId="136EB8B9" w:rsidR="00B85CDC" w:rsidRPr="00B85CDC" w:rsidRDefault="00B85CDC" w:rsidP="00B85CDC">
      <w:pPr>
        <w:numPr>
          <w:ilvl w:val="0"/>
          <w:numId w:val="21"/>
        </w:numPr>
        <w:spacing w:after="0" w:line="276" w:lineRule="auto"/>
        <w:rPr>
          <w:rFonts w:ascii="Arial" w:hAnsi="Arial" w:cs="Arial"/>
          <w:b/>
          <w:bCs/>
          <w:sz w:val="24"/>
          <w:szCs w:val="24"/>
        </w:rPr>
      </w:pPr>
      <w:r w:rsidRPr="00B85CDC">
        <w:rPr>
          <w:rFonts w:ascii="Arial" w:hAnsi="Arial" w:cs="Arial"/>
          <w:sz w:val="24"/>
          <w:szCs w:val="24"/>
        </w:rPr>
        <w:t>Low participation rates from individuals with a self-declared impairment, health condition or learning disability</w:t>
      </w:r>
    </w:p>
    <w:p w14:paraId="3E53FD4D" w14:textId="08B21E79" w:rsidR="00B85CDC" w:rsidRDefault="00B85CDC" w:rsidP="00B85CDC">
      <w:pPr>
        <w:rPr>
          <w:rFonts w:ascii="Arial" w:eastAsiaTheme="minorEastAsia" w:hAnsi="Arial" w:cs="Arial"/>
          <w:b/>
          <w:bCs/>
          <w:sz w:val="24"/>
          <w:szCs w:val="24"/>
          <w:lang w:val="en-US"/>
        </w:rPr>
      </w:pPr>
    </w:p>
    <w:p w14:paraId="3447D00A" w14:textId="2114EAF0" w:rsidR="00FA7976" w:rsidRDefault="00FA7976" w:rsidP="00B85CDC">
      <w:pPr>
        <w:rPr>
          <w:rFonts w:ascii="Arial" w:eastAsiaTheme="minorEastAsia" w:hAnsi="Arial" w:cs="Arial"/>
          <w:b/>
          <w:bCs/>
          <w:sz w:val="24"/>
          <w:szCs w:val="24"/>
          <w:lang w:val="en-US"/>
        </w:rPr>
      </w:pPr>
    </w:p>
    <w:p w14:paraId="3EC39699" w14:textId="5A68C4F5" w:rsidR="00B85CDC" w:rsidRPr="00663206" w:rsidRDefault="00777CE7" w:rsidP="00663206">
      <w:pPr>
        <w:pStyle w:val="NoSpacing"/>
        <w:spacing w:line="276" w:lineRule="auto"/>
        <w:rPr>
          <w:rFonts w:ascii="Arial" w:hAnsi="Arial" w:cs="Arial"/>
          <w:b/>
          <w:bCs/>
          <w:color w:val="FFFFFF" w:themeColor="background1"/>
          <w:sz w:val="24"/>
          <w:szCs w:val="24"/>
        </w:rPr>
      </w:pPr>
      <w:r>
        <w:rPr>
          <w:rFonts w:ascii="Arial" w:hAnsi="Arial" w:cs="Arial"/>
          <w:b/>
          <w:bCs/>
          <w:color w:val="009DB5"/>
          <w:sz w:val="32"/>
          <w:szCs w:val="32"/>
        </w:rPr>
        <w:t xml:space="preserve">Awarding </w:t>
      </w:r>
      <w:r w:rsidR="00FA7976">
        <w:rPr>
          <w:rFonts w:ascii="Arial" w:hAnsi="Arial" w:cs="Arial"/>
          <w:b/>
          <w:bCs/>
          <w:color w:val="009DB5"/>
          <w:sz w:val="32"/>
          <w:szCs w:val="32"/>
        </w:rPr>
        <w:t xml:space="preserve">&amp; </w:t>
      </w:r>
      <w:r>
        <w:rPr>
          <w:rFonts w:ascii="Arial" w:hAnsi="Arial" w:cs="Arial"/>
          <w:b/>
          <w:bCs/>
          <w:color w:val="009DB5"/>
          <w:sz w:val="32"/>
          <w:szCs w:val="32"/>
        </w:rPr>
        <w:t>Industry Body requirements</w:t>
      </w:r>
    </w:p>
    <w:p w14:paraId="7075372F" w14:textId="77777777" w:rsidR="00B85CDC" w:rsidRPr="007C16E0" w:rsidRDefault="00B85CDC" w:rsidP="00B85CDC">
      <w:pPr>
        <w:pStyle w:val="NoSpacing"/>
        <w:rPr>
          <w:rFonts w:ascii="Arial" w:hAnsi="Arial" w:cs="Arial"/>
          <w:sz w:val="24"/>
          <w:szCs w:val="24"/>
        </w:rPr>
      </w:pPr>
      <w:r w:rsidRPr="007C16E0">
        <w:rPr>
          <w:rFonts w:ascii="Arial" w:hAnsi="Arial" w:cs="Arial"/>
          <w:sz w:val="24"/>
          <w:szCs w:val="24"/>
        </w:rPr>
        <w:tab/>
      </w:r>
      <w:r w:rsidRPr="007C16E0">
        <w:rPr>
          <w:rFonts w:ascii="Arial" w:hAnsi="Arial" w:cs="Arial"/>
          <w:sz w:val="24"/>
          <w:szCs w:val="24"/>
        </w:rPr>
        <w:tab/>
      </w:r>
      <w:r w:rsidRPr="007C16E0">
        <w:rPr>
          <w:rFonts w:ascii="Arial" w:hAnsi="Arial" w:cs="Arial"/>
          <w:sz w:val="24"/>
          <w:szCs w:val="24"/>
        </w:rPr>
        <w:tab/>
      </w:r>
    </w:p>
    <w:p w14:paraId="457A3372" w14:textId="090DC0F6" w:rsidR="00B85CDC" w:rsidRDefault="00777CE7" w:rsidP="00B85CDC">
      <w:pPr>
        <w:pStyle w:val="NoSpacing"/>
        <w:rPr>
          <w:rFonts w:ascii="Arial" w:hAnsi="Arial" w:cs="Arial"/>
          <w:sz w:val="24"/>
          <w:szCs w:val="24"/>
        </w:rPr>
      </w:pPr>
      <w:r w:rsidRPr="00777CE7">
        <w:rPr>
          <w:rFonts w:ascii="Arial" w:hAnsi="Arial" w:cs="Arial"/>
          <w:sz w:val="24"/>
          <w:szCs w:val="24"/>
          <w:lang w:val="en-GB"/>
        </w:rPr>
        <w:t>3.1.3: How well are we meeting the requirements of Awarding Bodies and Industry Bodies?</w:t>
      </w:r>
    </w:p>
    <w:p w14:paraId="7C14702E" w14:textId="76FE6C39" w:rsidR="00B85CDC" w:rsidRPr="00FA7976" w:rsidRDefault="00B85CDC" w:rsidP="00FA7976">
      <w:pPr>
        <w:pStyle w:val="NoSpacing"/>
        <w:rPr>
          <w:rFonts w:ascii="Arial" w:hAnsi="Arial" w:cs="Arial"/>
          <w:sz w:val="24"/>
          <w:szCs w:val="24"/>
        </w:rPr>
      </w:pPr>
    </w:p>
    <w:p w14:paraId="372097C3" w14:textId="731F2E42" w:rsidR="00B85CDC" w:rsidRPr="00FA7976" w:rsidRDefault="00FA7976" w:rsidP="00FA7976">
      <w:pPr>
        <w:pStyle w:val="NoSpacing"/>
        <w:rPr>
          <w:rFonts w:ascii="Arial" w:hAnsi="Arial" w:cs="Arial"/>
          <w:sz w:val="24"/>
          <w:szCs w:val="24"/>
        </w:rPr>
      </w:pPr>
      <w:r>
        <w:rPr>
          <w:noProof/>
        </w:rPr>
        <w:drawing>
          <wp:anchor distT="0" distB="0" distL="114300" distR="114300" simplePos="0" relativeHeight="251658276" behindDoc="1" locked="0" layoutInCell="1" allowOverlap="1" wp14:anchorId="240A250E" wp14:editId="737A3CD8">
            <wp:simplePos x="0" y="0"/>
            <wp:positionH relativeFrom="column">
              <wp:posOffset>1144565</wp:posOffset>
            </wp:positionH>
            <wp:positionV relativeFrom="paragraph">
              <wp:posOffset>24765</wp:posOffset>
            </wp:positionV>
            <wp:extent cx="1719379" cy="2160000"/>
            <wp:effectExtent l="0" t="0" r="0" b="0"/>
            <wp:wrapNone/>
            <wp:docPr id="46026" name="Picture 4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719379" cy="2160000"/>
                    </a:xfrm>
                    <a:prstGeom prst="rect">
                      <a:avLst/>
                    </a:prstGeom>
                  </pic:spPr>
                </pic:pic>
              </a:graphicData>
            </a:graphic>
          </wp:anchor>
        </w:drawing>
      </w:r>
    </w:p>
    <w:p w14:paraId="786AE1D6" w14:textId="77777777" w:rsidR="00B85CDC" w:rsidRPr="00FA7976" w:rsidRDefault="00B85CDC" w:rsidP="00FA7976">
      <w:pPr>
        <w:pStyle w:val="NoSpacing"/>
        <w:rPr>
          <w:rFonts w:ascii="Arial" w:hAnsi="Arial" w:cs="Arial"/>
          <w:sz w:val="24"/>
          <w:szCs w:val="24"/>
        </w:rPr>
      </w:pPr>
    </w:p>
    <w:p w14:paraId="3766D251" w14:textId="4DBD52D2" w:rsidR="00B85CDC" w:rsidRPr="00FA7976" w:rsidRDefault="00B85CDC" w:rsidP="00FA7976">
      <w:pPr>
        <w:pStyle w:val="NoSpacing"/>
        <w:rPr>
          <w:rFonts w:ascii="Arial" w:hAnsi="Arial" w:cs="Arial"/>
          <w:sz w:val="24"/>
          <w:szCs w:val="24"/>
        </w:rPr>
      </w:pPr>
    </w:p>
    <w:p w14:paraId="7E9F45C3" w14:textId="77777777" w:rsidR="00B85CDC" w:rsidRPr="00FA7976" w:rsidRDefault="00B85CDC" w:rsidP="00FA7976">
      <w:pPr>
        <w:pStyle w:val="NoSpacing"/>
        <w:rPr>
          <w:rFonts w:ascii="Arial" w:hAnsi="Arial" w:cs="Arial"/>
          <w:sz w:val="24"/>
          <w:szCs w:val="24"/>
        </w:rPr>
      </w:pPr>
    </w:p>
    <w:p w14:paraId="3F444FF6" w14:textId="77777777" w:rsidR="00B85CDC" w:rsidRPr="00FA7976" w:rsidRDefault="00B85CDC" w:rsidP="00FA7976">
      <w:pPr>
        <w:pStyle w:val="NoSpacing"/>
        <w:rPr>
          <w:rFonts w:ascii="Arial" w:hAnsi="Arial" w:cs="Arial"/>
          <w:sz w:val="24"/>
          <w:szCs w:val="24"/>
        </w:rPr>
      </w:pPr>
    </w:p>
    <w:p w14:paraId="3ABC6F9A" w14:textId="77777777" w:rsidR="00B85CDC" w:rsidRPr="00FA7976" w:rsidRDefault="00B85CDC" w:rsidP="00FA7976">
      <w:pPr>
        <w:pStyle w:val="NoSpacing"/>
        <w:rPr>
          <w:rFonts w:ascii="Arial" w:hAnsi="Arial" w:cs="Arial"/>
          <w:sz w:val="24"/>
          <w:szCs w:val="24"/>
        </w:rPr>
      </w:pPr>
    </w:p>
    <w:p w14:paraId="6A123B9D" w14:textId="77777777" w:rsidR="00B85CDC" w:rsidRPr="00FA7976" w:rsidRDefault="00B85CDC" w:rsidP="00FA7976">
      <w:pPr>
        <w:pStyle w:val="NoSpacing"/>
        <w:rPr>
          <w:rFonts w:ascii="Arial" w:hAnsi="Arial" w:cs="Arial"/>
          <w:sz w:val="24"/>
          <w:szCs w:val="24"/>
        </w:rPr>
      </w:pPr>
    </w:p>
    <w:p w14:paraId="5885D99D" w14:textId="77777777" w:rsidR="00B85CDC" w:rsidRPr="00FA7976" w:rsidRDefault="00B85CDC" w:rsidP="00FA7976">
      <w:pPr>
        <w:pStyle w:val="NoSpacing"/>
        <w:rPr>
          <w:rFonts w:ascii="Arial" w:hAnsi="Arial" w:cs="Arial"/>
          <w:sz w:val="24"/>
          <w:szCs w:val="24"/>
        </w:rPr>
      </w:pPr>
    </w:p>
    <w:p w14:paraId="21FA453D" w14:textId="53EA14A7" w:rsidR="00B85CDC" w:rsidRDefault="00B85CDC" w:rsidP="00FA7976">
      <w:pPr>
        <w:pStyle w:val="NoSpacing"/>
        <w:rPr>
          <w:rFonts w:ascii="Arial" w:hAnsi="Arial" w:cs="Arial"/>
          <w:sz w:val="24"/>
          <w:szCs w:val="24"/>
        </w:rPr>
      </w:pPr>
    </w:p>
    <w:p w14:paraId="56271D3D" w14:textId="77777777" w:rsidR="00FA7976" w:rsidRPr="00FA7976" w:rsidRDefault="00FA7976" w:rsidP="00FA7976">
      <w:pPr>
        <w:pStyle w:val="NoSpacing"/>
        <w:rPr>
          <w:rFonts w:ascii="Arial" w:hAnsi="Arial" w:cs="Arial"/>
          <w:sz w:val="24"/>
          <w:szCs w:val="24"/>
        </w:rPr>
      </w:pPr>
    </w:p>
    <w:p w14:paraId="193EE98A" w14:textId="4847C351" w:rsidR="00B85CDC" w:rsidRPr="00FA7976" w:rsidRDefault="00B85CDC" w:rsidP="00FA7976">
      <w:pPr>
        <w:pStyle w:val="NoSpacing"/>
        <w:rPr>
          <w:rFonts w:ascii="Arial" w:hAnsi="Arial" w:cs="Arial"/>
          <w:sz w:val="24"/>
          <w:szCs w:val="24"/>
        </w:rPr>
      </w:pPr>
    </w:p>
    <w:p w14:paraId="041CD5C4" w14:textId="77777777" w:rsidR="00FA7976" w:rsidRPr="00FA7976" w:rsidRDefault="00FA7976" w:rsidP="00FA7976">
      <w:pPr>
        <w:pStyle w:val="NoSpacing"/>
        <w:rPr>
          <w:rFonts w:ascii="Arial" w:hAnsi="Arial" w:cs="Arial"/>
          <w:sz w:val="24"/>
          <w:szCs w:val="24"/>
        </w:rPr>
      </w:pPr>
    </w:p>
    <w:p w14:paraId="1D920556" w14:textId="77777777" w:rsidR="00B85CDC" w:rsidRPr="00FA7976" w:rsidRDefault="00B85CDC" w:rsidP="00FA7976">
      <w:pPr>
        <w:pStyle w:val="NoSpacing"/>
        <w:rPr>
          <w:rFonts w:ascii="Arial" w:hAnsi="Arial" w:cs="Arial"/>
          <w:sz w:val="24"/>
          <w:szCs w:val="24"/>
        </w:rPr>
      </w:pPr>
    </w:p>
    <w:p w14:paraId="09B3E934" w14:textId="0906DA3B" w:rsidR="00B85CDC" w:rsidRPr="008B2CBA" w:rsidRDefault="00B85CDC" w:rsidP="00B85CDC">
      <w:pPr>
        <w:pStyle w:val="NoSpacing"/>
        <w:jc w:val="center"/>
        <w:rPr>
          <w:rFonts w:ascii="Arial" w:hAnsi="Arial" w:cs="Arial"/>
          <w:b/>
          <w:bCs/>
          <w:color w:val="009DB5"/>
          <w:sz w:val="28"/>
          <w:szCs w:val="28"/>
        </w:rPr>
      </w:pPr>
      <w:r w:rsidRPr="008B2CBA">
        <w:rPr>
          <w:rFonts w:ascii="Arial" w:hAnsi="Arial" w:cs="Arial"/>
          <w:b/>
          <w:bCs/>
          <w:color w:val="009DB5"/>
          <w:sz w:val="28"/>
          <w:szCs w:val="28"/>
        </w:rPr>
        <w:t>Areas for Improvement 21/22</w:t>
      </w:r>
    </w:p>
    <w:p w14:paraId="56062AC9" w14:textId="77777777" w:rsidR="00B85CDC" w:rsidRPr="007C16E0" w:rsidRDefault="00B85CDC" w:rsidP="00B85CDC">
      <w:pPr>
        <w:pStyle w:val="NoSpacing"/>
        <w:rPr>
          <w:rFonts w:ascii="Arial" w:hAnsi="Arial" w:cs="Arial"/>
          <w:sz w:val="24"/>
          <w:szCs w:val="24"/>
        </w:rPr>
      </w:pPr>
    </w:p>
    <w:p w14:paraId="0A23A217" w14:textId="77777777" w:rsidR="00FA7976" w:rsidRPr="005D64A4" w:rsidRDefault="00FA7976" w:rsidP="00FA7976">
      <w:pPr>
        <w:pStyle w:val="NoSpacing"/>
        <w:numPr>
          <w:ilvl w:val="0"/>
          <w:numId w:val="28"/>
        </w:numPr>
        <w:rPr>
          <w:rFonts w:ascii="Arial" w:hAnsi="Arial" w:cs="Arial"/>
          <w:b/>
          <w:bCs/>
          <w:sz w:val="24"/>
          <w:szCs w:val="24"/>
        </w:rPr>
      </w:pPr>
      <w:r w:rsidRPr="005D64A4">
        <w:rPr>
          <w:rFonts w:ascii="Arial" w:hAnsi="Arial" w:cs="Arial"/>
          <w:b/>
          <w:bCs/>
          <w:sz w:val="24"/>
          <w:szCs w:val="24"/>
        </w:rPr>
        <w:t>N/A</w:t>
      </w:r>
    </w:p>
    <w:p w14:paraId="471FAADB" w14:textId="10753205" w:rsidR="00B85CDC" w:rsidRDefault="00B85CDC" w:rsidP="00B85CDC">
      <w:pPr>
        <w:pStyle w:val="NoSpacing"/>
      </w:pPr>
    </w:p>
    <w:p w14:paraId="7B0CB411" w14:textId="3164F09B" w:rsidR="00777CE7" w:rsidRDefault="00777CE7" w:rsidP="00B85CDC">
      <w:pPr>
        <w:pStyle w:val="NoSpacing"/>
      </w:pPr>
    </w:p>
    <w:p w14:paraId="086F2AAD" w14:textId="2BC4E373" w:rsidR="00777CE7" w:rsidRDefault="00777CE7" w:rsidP="00B85CDC">
      <w:pPr>
        <w:pStyle w:val="NoSpacing"/>
      </w:pPr>
    </w:p>
    <w:p w14:paraId="3B5679E3" w14:textId="77777777" w:rsidR="00777CE7" w:rsidRDefault="00777CE7" w:rsidP="00B85CDC">
      <w:pPr>
        <w:pStyle w:val="NoSpacing"/>
      </w:pPr>
    </w:p>
    <w:p w14:paraId="24EA6083" w14:textId="77777777" w:rsidR="00B85CDC" w:rsidRDefault="00B85CDC" w:rsidP="00B85CDC">
      <w:pPr>
        <w:pStyle w:val="NoSpacing"/>
      </w:pPr>
    </w:p>
    <w:p w14:paraId="4E8549F8" w14:textId="77777777" w:rsidR="00B85CDC" w:rsidRPr="008B2CBA" w:rsidRDefault="00B85CDC" w:rsidP="00B85CDC">
      <w:pPr>
        <w:pStyle w:val="NoSpacing"/>
      </w:pPr>
    </w:p>
    <w:p w14:paraId="6A739AC3" w14:textId="77777777" w:rsidR="00B85CDC" w:rsidRDefault="00B85CDC" w:rsidP="00B85CDC">
      <w:pPr>
        <w:pStyle w:val="NoSpacing"/>
        <w:rPr>
          <w:rFonts w:ascii="Arial" w:hAnsi="Arial" w:cs="Arial"/>
          <w:b/>
          <w:bCs/>
          <w:sz w:val="24"/>
          <w:szCs w:val="24"/>
        </w:rPr>
      </w:pPr>
    </w:p>
    <w:p w14:paraId="70052BB7" w14:textId="77777777" w:rsidR="00B85CDC" w:rsidRDefault="00B85CDC" w:rsidP="00B85CDC">
      <w:pPr>
        <w:pStyle w:val="NoSpacing"/>
        <w:rPr>
          <w:rFonts w:ascii="Arial" w:hAnsi="Arial" w:cs="Arial"/>
          <w:b/>
          <w:bCs/>
          <w:sz w:val="24"/>
          <w:szCs w:val="24"/>
        </w:rPr>
      </w:pPr>
    </w:p>
    <w:p w14:paraId="116AF582" w14:textId="77777777" w:rsidR="00B85CDC" w:rsidRDefault="00B85CDC" w:rsidP="00B85CDC">
      <w:pPr>
        <w:pStyle w:val="NoSpacing"/>
        <w:rPr>
          <w:rFonts w:ascii="Arial" w:hAnsi="Arial" w:cs="Arial"/>
          <w:b/>
          <w:bCs/>
          <w:sz w:val="24"/>
          <w:szCs w:val="24"/>
        </w:rPr>
      </w:pPr>
    </w:p>
    <w:p w14:paraId="4F59309A" w14:textId="77777777" w:rsidR="00B85CDC" w:rsidRPr="00FB2508" w:rsidRDefault="00B85CDC" w:rsidP="00B85CDC">
      <w:pPr>
        <w:rPr>
          <w:rFonts w:ascii="Arial" w:eastAsiaTheme="minorEastAsia" w:hAnsi="Arial" w:cs="Arial"/>
          <w:b/>
          <w:bCs/>
          <w:sz w:val="24"/>
          <w:szCs w:val="24"/>
          <w:lang w:val="en-US"/>
        </w:rPr>
      </w:pPr>
    </w:p>
    <w:p w14:paraId="57187199" w14:textId="16A8F0EB" w:rsidR="00B85CDC" w:rsidRDefault="00B85CDC" w:rsidP="00B85CDC">
      <w:pPr>
        <w:rPr>
          <w:rFonts w:ascii="Arial" w:eastAsiaTheme="minorEastAsia" w:hAnsi="Arial" w:cs="Arial"/>
          <w:b/>
          <w:bCs/>
          <w:color w:val="FFFFFF" w:themeColor="background1"/>
          <w:sz w:val="24"/>
          <w:szCs w:val="24"/>
          <w:lang w:val="en-US"/>
        </w:rPr>
      </w:pPr>
    </w:p>
    <w:p w14:paraId="7A4D479A" w14:textId="100ADCA9" w:rsidR="00B338A1" w:rsidRDefault="00FA7976" w:rsidP="00B338A1">
      <w:pPr>
        <w:pStyle w:val="NoSpacing"/>
        <w:rPr>
          <w:rFonts w:ascii="Arial" w:hAnsi="Arial" w:cs="Arial"/>
          <w:b/>
          <w:bCs/>
          <w:color w:val="009DB5"/>
          <w:sz w:val="32"/>
          <w:szCs w:val="32"/>
          <w:lang w:val="en-GB"/>
        </w:rPr>
      </w:pPr>
      <w:bookmarkStart w:id="50" w:name="OandI3"/>
      <w:r w:rsidRPr="00FA7976">
        <w:rPr>
          <w:rFonts w:ascii="Arial" w:hAnsi="Arial" w:cs="Arial"/>
          <w:b/>
          <w:bCs/>
          <w:color w:val="009DB5"/>
          <w:sz w:val="32"/>
          <w:szCs w:val="32"/>
          <w:lang w:val="en-GB"/>
        </w:rPr>
        <w:lastRenderedPageBreak/>
        <w:t>Systematic gathering, analysis, and use of employer and stakeholder perception data</w:t>
      </w:r>
    </w:p>
    <w:bookmarkEnd w:id="50"/>
    <w:p w14:paraId="0BBFEA7B" w14:textId="5C93352B" w:rsidR="004012BA" w:rsidRPr="004012BA" w:rsidRDefault="004012BA" w:rsidP="00B338A1">
      <w:pPr>
        <w:pStyle w:val="NoSpacing"/>
        <w:rPr>
          <w:rFonts w:ascii="Arial" w:hAnsi="Arial" w:cs="Arial"/>
          <w:b/>
          <w:bCs/>
          <w:color w:val="009DB5"/>
          <w:sz w:val="24"/>
          <w:szCs w:val="24"/>
          <w:lang w:val="en-GB"/>
        </w:rPr>
      </w:pPr>
    </w:p>
    <w:p w14:paraId="166B8D36" w14:textId="59F5C7D9" w:rsidR="004012BA" w:rsidRPr="004012BA" w:rsidRDefault="004012BA" w:rsidP="00B338A1">
      <w:pPr>
        <w:pStyle w:val="NoSpacing"/>
        <w:rPr>
          <w:rFonts w:ascii="Arial" w:hAnsi="Arial" w:cs="Arial"/>
          <w:sz w:val="24"/>
          <w:szCs w:val="24"/>
          <w:lang w:eastAsia="en-GB"/>
        </w:rPr>
      </w:pPr>
      <w:r w:rsidRPr="004012BA">
        <w:rPr>
          <w:rFonts w:ascii="Arial" w:hAnsi="Arial" w:cs="Arial"/>
          <w:sz w:val="24"/>
          <w:szCs w:val="24"/>
          <w:lang w:val="en-GB" w:eastAsia="en-GB"/>
        </w:rPr>
        <w:t>3.2.1: How satisfied are employers and stakeholders with our service and relationship?</w:t>
      </w:r>
    </w:p>
    <w:p w14:paraId="62D8CD68" w14:textId="55C33F45" w:rsidR="00B338A1" w:rsidRDefault="00E87D50" w:rsidP="004012BA">
      <w:pPr>
        <w:pStyle w:val="NoSpacing"/>
        <w:rPr>
          <w:lang w:eastAsia="en-GB"/>
        </w:rPr>
      </w:pPr>
      <w:r>
        <w:rPr>
          <w:noProof/>
        </w:rPr>
        <w:drawing>
          <wp:anchor distT="0" distB="0" distL="114300" distR="114300" simplePos="0" relativeHeight="251658278" behindDoc="1" locked="0" layoutInCell="1" allowOverlap="1" wp14:anchorId="4427009E" wp14:editId="6414F437">
            <wp:simplePos x="0" y="0"/>
            <wp:positionH relativeFrom="column">
              <wp:posOffset>1257049</wp:posOffset>
            </wp:positionH>
            <wp:positionV relativeFrom="paragraph">
              <wp:posOffset>128669</wp:posOffset>
            </wp:positionV>
            <wp:extent cx="2102955" cy="2160000"/>
            <wp:effectExtent l="0" t="0" r="0" b="0"/>
            <wp:wrapNone/>
            <wp:docPr id="46028" name="Picture 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BEBA8EAE-BF5A-486C-A8C5-ECC9F3942E4B}">
                          <a14:imgProps xmlns:a14="http://schemas.microsoft.com/office/drawing/2010/main">
                            <a14:imgLayer r:embed="rId5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02955" cy="2160000"/>
                    </a:xfrm>
                    <a:prstGeom prst="rect">
                      <a:avLst/>
                    </a:prstGeom>
                  </pic:spPr>
                </pic:pic>
              </a:graphicData>
            </a:graphic>
          </wp:anchor>
        </w:drawing>
      </w:r>
    </w:p>
    <w:p w14:paraId="5C4653FD" w14:textId="4B36AA91" w:rsidR="0051545A" w:rsidRDefault="0051545A" w:rsidP="004012BA">
      <w:pPr>
        <w:pStyle w:val="NoSpacing"/>
        <w:rPr>
          <w:lang w:eastAsia="en-GB"/>
        </w:rPr>
      </w:pPr>
    </w:p>
    <w:p w14:paraId="187006C0" w14:textId="1CBFBB9C" w:rsidR="004012BA" w:rsidRDefault="004012BA" w:rsidP="004012BA">
      <w:pPr>
        <w:pStyle w:val="NoSpacing"/>
        <w:rPr>
          <w:lang w:eastAsia="en-GB"/>
        </w:rPr>
      </w:pPr>
    </w:p>
    <w:p w14:paraId="028D0A92" w14:textId="77DB2DAC" w:rsidR="004012BA" w:rsidRDefault="004012BA" w:rsidP="004012BA">
      <w:pPr>
        <w:pStyle w:val="NoSpacing"/>
        <w:rPr>
          <w:lang w:eastAsia="en-GB"/>
        </w:rPr>
      </w:pPr>
    </w:p>
    <w:p w14:paraId="2E7406E4" w14:textId="36DC9F8C" w:rsidR="004012BA" w:rsidRDefault="004012BA" w:rsidP="004012BA">
      <w:pPr>
        <w:pStyle w:val="NoSpacing"/>
        <w:rPr>
          <w:lang w:eastAsia="en-GB"/>
        </w:rPr>
      </w:pPr>
    </w:p>
    <w:p w14:paraId="48E17DB3" w14:textId="0DA00C94" w:rsidR="004012BA" w:rsidRDefault="004012BA" w:rsidP="004012BA">
      <w:pPr>
        <w:pStyle w:val="NoSpacing"/>
        <w:rPr>
          <w:lang w:eastAsia="en-GB"/>
        </w:rPr>
      </w:pPr>
    </w:p>
    <w:p w14:paraId="500F475B" w14:textId="753153BC" w:rsidR="004012BA" w:rsidRDefault="004012BA" w:rsidP="004012BA">
      <w:pPr>
        <w:pStyle w:val="NoSpacing"/>
        <w:rPr>
          <w:lang w:eastAsia="en-GB"/>
        </w:rPr>
      </w:pPr>
    </w:p>
    <w:p w14:paraId="00663FCC" w14:textId="6DAA292F" w:rsidR="004012BA" w:rsidRDefault="004012BA" w:rsidP="004012BA">
      <w:pPr>
        <w:pStyle w:val="NoSpacing"/>
        <w:rPr>
          <w:lang w:eastAsia="en-GB"/>
        </w:rPr>
      </w:pPr>
    </w:p>
    <w:p w14:paraId="33FAD322" w14:textId="38828629" w:rsidR="004012BA" w:rsidRDefault="004012BA" w:rsidP="004012BA">
      <w:pPr>
        <w:pStyle w:val="NoSpacing"/>
        <w:rPr>
          <w:lang w:eastAsia="en-GB"/>
        </w:rPr>
      </w:pPr>
    </w:p>
    <w:p w14:paraId="02619F53" w14:textId="77777777" w:rsidR="004012BA" w:rsidRDefault="004012BA" w:rsidP="004012BA">
      <w:pPr>
        <w:pStyle w:val="NoSpacing"/>
        <w:rPr>
          <w:lang w:eastAsia="en-GB"/>
        </w:rPr>
      </w:pPr>
    </w:p>
    <w:p w14:paraId="0D20CC6C" w14:textId="3E4F0D3F" w:rsidR="004012BA" w:rsidRDefault="004012BA" w:rsidP="004012BA">
      <w:pPr>
        <w:pStyle w:val="NoSpacing"/>
        <w:rPr>
          <w:lang w:eastAsia="en-GB"/>
        </w:rPr>
      </w:pPr>
    </w:p>
    <w:p w14:paraId="79BC04B2" w14:textId="7629F11D" w:rsidR="004012BA" w:rsidRDefault="004012BA" w:rsidP="004012BA">
      <w:pPr>
        <w:pStyle w:val="NoSpacing"/>
        <w:rPr>
          <w:lang w:eastAsia="en-GB"/>
        </w:rPr>
      </w:pPr>
    </w:p>
    <w:p w14:paraId="4213EE0F" w14:textId="77777777" w:rsidR="004012BA" w:rsidRDefault="004012BA" w:rsidP="004012BA">
      <w:pPr>
        <w:pStyle w:val="NoSpacing"/>
        <w:rPr>
          <w:lang w:eastAsia="en-GB"/>
        </w:rPr>
      </w:pPr>
    </w:p>
    <w:p w14:paraId="1EE77ED8" w14:textId="31F9F624" w:rsidR="004012BA" w:rsidRDefault="004012BA" w:rsidP="004012BA">
      <w:pPr>
        <w:pStyle w:val="NoSpacing"/>
        <w:rPr>
          <w:lang w:eastAsia="en-GB"/>
        </w:rPr>
      </w:pPr>
    </w:p>
    <w:p w14:paraId="5A22B8D5" w14:textId="082336F1" w:rsidR="004012BA" w:rsidRDefault="004012BA" w:rsidP="004012BA">
      <w:pPr>
        <w:pStyle w:val="NoSpacing"/>
        <w:jc w:val="center"/>
        <w:rPr>
          <w:rFonts w:ascii="Arial" w:hAnsi="Arial" w:cs="Arial"/>
          <w:b/>
          <w:bCs/>
          <w:color w:val="009DB5"/>
          <w:sz w:val="28"/>
          <w:szCs w:val="28"/>
        </w:rPr>
      </w:pPr>
      <w:r w:rsidRPr="00B85CDC">
        <w:rPr>
          <w:rFonts w:ascii="Arial" w:hAnsi="Arial" w:cs="Arial"/>
          <w:b/>
          <w:bCs/>
          <w:color w:val="009DB5"/>
          <w:sz w:val="28"/>
          <w:szCs w:val="28"/>
        </w:rPr>
        <w:t>Areas for Improvement 21/22</w:t>
      </w:r>
    </w:p>
    <w:p w14:paraId="544BB2D0" w14:textId="77777777" w:rsidR="004012BA" w:rsidRPr="00B85CDC" w:rsidRDefault="004012BA" w:rsidP="004012BA">
      <w:pPr>
        <w:pStyle w:val="NoSpacing"/>
        <w:rPr>
          <w:rFonts w:ascii="Arial" w:hAnsi="Arial" w:cs="Arial"/>
          <w:b/>
          <w:bCs/>
          <w:color w:val="009DB5"/>
          <w:sz w:val="28"/>
          <w:szCs w:val="28"/>
        </w:rPr>
      </w:pPr>
    </w:p>
    <w:p w14:paraId="4D042E0F" w14:textId="77777777" w:rsidR="004012BA" w:rsidRPr="004012BA" w:rsidRDefault="004012BA" w:rsidP="004012BA">
      <w:pPr>
        <w:pStyle w:val="NoSpacing"/>
        <w:numPr>
          <w:ilvl w:val="0"/>
          <w:numId w:val="31"/>
        </w:numPr>
        <w:spacing w:line="276" w:lineRule="auto"/>
        <w:rPr>
          <w:rFonts w:ascii="Arial" w:hAnsi="Arial" w:cs="Arial"/>
          <w:sz w:val="24"/>
          <w:szCs w:val="24"/>
          <w:lang w:eastAsia="en-GB"/>
        </w:rPr>
      </w:pPr>
      <w:r w:rsidRPr="004012BA">
        <w:rPr>
          <w:rFonts w:ascii="Arial" w:hAnsi="Arial" w:cs="Arial"/>
          <w:sz w:val="24"/>
          <w:szCs w:val="24"/>
          <w:lang w:eastAsia="en-GB"/>
        </w:rPr>
        <w:t xml:space="preserve">No systematic approach to gathering and </w:t>
      </w:r>
      <w:proofErr w:type="spellStart"/>
      <w:r w:rsidRPr="004012BA">
        <w:rPr>
          <w:rFonts w:ascii="Arial" w:hAnsi="Arial" w:cs="Arial"/>
          <w:sz w:val="24"/>
          <w:szCs w:val="24"/>
          <w:lang w:eastAsia="en-GB"/>
        </w:rPr>
        <w:t>analysing</w:t>
      </w:r>
      <w:proofErr w:type="spellEnd"/>
      <w:r w:rsidRPr="004012BA">
        <w:rPr>
          <w:rFonts w:ascii="Arial" w:hAnsi="Arial" w:cs="Arial"/>
          <w:sz w:val="24"/>
          <w:szCs w:val="24"/>
          <w:lang w:eastAsia="en-GB"/>
        </w:rPr>
        <w:t xml:space="preserve"> employer feedback </w:t>
      </w:r>
    </w:p>
    <w:p w14:paraId="11990C5B" w14:textId="3CFEB79F" w:rsidR="004012BA" w:rsidRPr="004012BA" w:rsidRDefault="004012BA" w:rsidP="004012BA">
      <w:pPr>
        <w:pStyle w:val="NoSpacing"/>
        <w:numPr>
          <w:ilvl w:val="0"/>
          <w:numId w:val="31"/>
        </w:numPr>
        <w:spacing w:line="276" w:lineRule="auto"/>
        <w:rPr>
          <w:rFonts w:ascii="Arial" w:hAnsi="Arial" w:cs="Arial"/>
          <w:sz w:val="24"/>
          <w:szCs w:val="24"/>
          <w:lang w:eastAsia="en-GB"/>
        </w:rPr>
      </w:pPr>
      <w:r w:rsidRPr="004012BA">
        <w:rPr>
          <w:rFonts w:ascii="Arial" w:hAnsi="Arial" w:cs="Arial"/>
          <w:sz w:val="24"/>
          <w:szCs w:val="24"/>
          <w:lang w:eastAsia="en-GB"/>
        </w:rPr>
        <w:t xml:space="preserve">Ineffective use of survey feedback to inform improvements to delivery (including no analysis of trends or disaggregation) </w:t>
      </w:r>
    </w:p>
    <w:p w14:paraId="377BB708" w14:textId="14180374" w:rsidR="004012BA" w:rsidRPr="004012BA" w:rsidRDefault="004012BA" w:rsidP="004012BA">
      <w:pPr>
        <w:pStyle w:val="NoSpacing"/>
        <w:numPr>
          <w:ilvl w:val="0"/>
          <w:numId w:val="31"/>
        </w:numPr>
        <w:spacing w:line="276" w:lineRule="auto"/>
        <w:rPr>
          <w:rFonts w:ascii="Arial" w:hAnsi="Arial" w:cs="Arial"/>
          <w:sz w:val="24"/>
          <w:szCs w:val="24"/>
          <w:lang w:eastAsia="en-GB"/>
        </w:rPr>
      </w:pPr>
      <w:r w:rsidRPr="004012BA">
        <w:rPr>
          <w:rFonts w:ascii="Arial" w:hAnsi="Arial" w:cs="Arial"/>
          <w:sz w:val="24"/>
          <w:szCs w:val="24"/>
          <w:lang w:eastAsia="en-GB"/>
        </w:rPr>
        <w:t xml:space="preserve">Poor communication with employers on how their feedback is </w:t>
      </w:r>
      <w:proofErr w:type="spellStart"/>
      <w:r w:rsidRPr="004012BA">
        <w:rPr>
          <w:rFonts w:ascii="Arial" w:hAnsi="Arial" w:cs="Arial"/>
          <w:sz w:val="24"/>
          <w:szCs w:val="24"/>
          <w:lang w:eastAsia="en-GB"/>
        </w:rPr>
        <w:t>utilised</w:t>
      </w:r>
      <w:proofErr w:type="spellEnd"/>
      <w:r w:rsidRPr="004012BA">
        <w:rPr>
          <w:rFonts w:ascii="Arial" w:hAnsi="Arial" w:cs="Arial"/>
          <w:sz w:val="24"/>
          <w:szCs w:val="24"/>
          <w:lang w:eastAsia="en-GB"/>
        </w:rPr>
        <w:t xml:space="preserve"> </w:t>
      </w:r>
    </w:p>
    <w:p w14:paraId="750C1A78" w14:textId="6C605B83" w:rsidR="004012BA" w:rsidRDefault="004012BA" w:rsidP="00746621">
      <w:pPr>
        <w:rPr>
          <w:rFonts w:eastAsiaTheme="minorEastAsia"/>
          <w:sz w:val="24"/>
          <w:szCs w:val="24"/>
          <w:lang w:val="en-US" w:eastAsia="en-GB"/>
        </w:rPr>
      </w:pPr>
    </w:p>
    <w:p w14:paraId="47A39C69" w14:textId="6AB450AB" w:rsidR="004012BA" w:rsidRDefault="004012BA" w:rsidP="00746621">
      <w:pPr>
        <w:rPr>
          <w:rFonts w:eastAsiaTheme="minorEastAsia"/>
          <w:sz w:val="24"/>
          <w:szCs w:val="24"/>
          <w:lang w:val="en-US" w:eastAsia="en-GB"/>
        </w:rPr>
      </w:pPr>
    </w:p>
    <w:p w14:paraId="228798DF" w14:textId="47007A4E" w:rsidR="004012BA" w:rsidRDefault="004012BA" w:rsidP="00746621">
      <w:pPr>
        <w:rPr>
          <w:rFonts w:eastAsiaTheme="minorEastAsia"/>
          <w:sz w:val="24"/>
          <w:szCs w:val="24"/>
          <w:lang w:val="en-US" w:eastAsia="en-GB"/>
        </w:rPr>
      </w:pPr>
    </w:p>
    <w:p w14:paraId="02AFB0F5" w14:textId="22BA81DF" w:rsidR="004012BA" w:rsidRDefault="004012BA" w:rsidP="004012BA">
      <w:pPr>
        <w:pStyle w:val="NoSpacing"/>
        <w:rPr>
          <w:rFonts w:ascii="Arial" w:hAnsi="Arial" w:cs="Arial"/>
          <w:b/>
          <w:bCs/>
          <w:color w:val="009DB5"/>
          <w:sz w:val="32"/>
          <w:szCs w:val="32"/>
          <w:lang w:val="en-GB"/>
        </w:rPr>
      </w:pPr>
      <w:r w:rsidRPr="004012BA">
        <w:rPr>
          <w:rFonts w:ascii="Arial" w:hAnsi="Arial" w:cs="Arial"/>
          <w:b/>
          <w:bCs/>
          <w:color w:val="009DB5"/>
          <w:sz w:val="32"/>
          <w:szCs w:val="32"/>
          <w:lang w:val="en-GB"/>
        </w:rPr>
        <w:t>Systematic gathering, analysis, and use of learner perception data</w:t>
      </w:r>
    </w:p>
    <w:p w14:paraId="68151629" w14:textId="77777777" w:rsidR="004012BA" w:rsidRPr="004012BA" w:rsidRDefault="004012BA" w:rsidP="004012BA">
      <w:pPr>
        <w:pStyle w:val="NoSpacing"/>
        <w:rPr>
          <w:rFonts w:ascii="Arial" w:hAnsi="Arial" w:cs="Arial"/>
          <w:b/>
          <w:bCs/>
          <w:color w:val="009DB5"/>
          <w:sz w:val="24"/>
          <w:szCs w:val="24"/>
          <w:lang w:val="en-GB"/>
        </w:rPr>
      </w:pPr>
    </w:p>
    <w:p w14:paraId="6655649B" w14:textId="53549237" w:rsidR="004012BA" w:rsidRDefault="004012BA" w:rsidP="00746621">
      <w:pPr>
        <w:rPr>
          <w:rFonts w:ascii="Arial" w:eastAsiaTheme="minorEastAsia" w:hAnsi="Arial" w:cs="Arial"/>
          <w:sz w:val="24"/>
          <w:szCs w:val="24"/>
          <w:lang w:eastAsia="en-GB"/>
        </w:rPr>
      </w:pPr>
      <w:r w:rsidRPr="004012BA">
        <w:rPr>
          <w:rFonts w:ascii="Arial" w:eastAsiaTheme="minorEastAsia" w:hAnsi="Arial" w:cs="Arial"/>
          <w:sz w:val="24"/>
          <w:szCs w:val="24"/>
          <w:lang w:eastAsia="en-GB"/>
        </w:rPr>
        <w:t>3.2.2: How satisfied are learners with our provision?</w:t>
      </w:r>
    </w:p>
    <w:p w14:paraId="38B25806" w14:textId="2A38DBB5" w:rsidR="004012BA" w:rsidRDefault="004012BA" w:rsidP="004012BA">
      <w:pPr>
        <w:pStyle w:val="NoSpacing"/>
        <w:rPr>
          <w:lang w:eastAsia="en-GB"/>
        </w:rPr>
      </w:pPr>
    </w:p>
    <w:p w14:paraId="4FD371C4" w14:textId="62516E37" w:rsidR="004012BA" w:rsidRDefault="00E87D50" w:rsidP="004012BA">
      <w:pPr>
        <w:pStyle w:val="NoSpacing"/>
        <w:rPr>
          <w:lang w:eastAsia="en-GB"/>
        </w:rPr>
      </w:pPr>
      <w:r>
        <w:rPr>
          <w:noProof/>
        </w:rPr>
        <w:drawing>
          <wp:anchor distT="0" distB="0" distL="114300" distR="114300" simplePos="0" relativeHeight="251658277" behindDoc="1" locked="0" layoutInCell="1" allowOverlap="1" wp14:anchorId="02BD8FD5" wp14:editId="5F34A8B8">
            <wp:simplePos x="0" y="0"/>
            <wp:positionH relativeFrom="column">
              <wp:posOffset>1029970</wp:posOffset>
            </wp:positionH>
            <wp:positionV relativeFrom="paragraph">
              <wp:posOffset>22860</wp:posOffset>
            </wp:positionV>
            <wp:extent cx="2308372" cy="2196000"/>
            <wp:effectExtent l="0" t="0" r="0" b="0"/>
            <wp:wrapNone/>
            <wp:docPr id="46027" name="Picture 4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BEBA8EAE-BF5A-486C-A8C5-ECC9F3942E4B}">
                          <a14:imgProps xmlns:a14="http://schemas.microsoft.com/office/drawing/2010/main">
                            <a14:imgLayer r:embed="rId5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08372" cy="2196000"/>
                    </a:xfrm>
                    <a:prstGeom prst="rect">
                      <a:avLst/>
                    </a:prstGeom>
                  </pic:spPr>
                </pic:pic>
              </a:graphicData>
            </a:graphic>
            <wp14:sizeRelH relativeFrom="margin">
              <wp14:pctWidth>0</wp14:pctWidth>
            </wp14:sizeRelH>
            <wp14:sizeRelV relativeFrom="margin">
              <wp14:pctHeight>0</wp14:pctHeight>
            </wp14:sizeRelV>
          </wp:anchor>
        </w:drawing>
      </w:r>
    </w:p>
    <w:p w14:paraId="3551B59F" w14:textId="235D0366" w:rsidR="004012BA" w:rsidRDefault="004012BA" w:rsidP="004012BA">
      <w:pPr>
        <w:pStyle w:val="NoSpacing"/>
        <w:rPr>
          <w:lang w:eastAsia="en-GB"/>
        </w:rPr>
      </w:pPr>
    </w:p>
    <w:p w14:paraId="239C5F3E" w14:textId="334846D1" w:rsidR="004012BA" w:rsidRDefault="004012BA" w:rsidP="004012BA">
      <w:pPr>
        <w:pStyle w:val="NoSpacing"/>
        <w:rPr>
          <w:lang w:eastAsia="en-GB"/>
        </w:rPr>
      </w:pPr>
    </w:p>
    <w:p w14:paraId="7EA1EEED" w14:textId="4152A93D" w:rsidR="004012BA" w:rsidRDefault="004012BA" w:rsidP="004012BA">
      <w:pPr>
        <w:pStyle w:val="NoSpacing"/>
        <w:rPr>
          <w:lang w:eastAsia="en-GB"/>
        </w:rPr>
      </w:pPr>
    </w:p>
    <w:p w14:paraId="3C552045" w14:textId="28C3D0D5" w:rsidR="004012BA" w:rsidRDefault="004012BA" w:rsidP="004012BA">
      <w:pPr>
        <w:pStyle w:val="NoSpacing"/>
        <w:rPr>
          <w:lang w:eastAsia="en-GB"/>
        </w:rPr>
      </w:pPr>
    </w:p>
    <w:p w14:paraId="7B2F4614" w14:textId="5FA07123" w:rsidR="004012BA" w:rsidRDefault="004012BA" w:rsidP="004012BA">
      <w:pPr>
        <w:pStyle w:val="NoSpacing"/>
        <w:rPr>
          <w:lang w:eastAsia="en-GB"/>
        </w:rPr>
      </w:pPr>
    </w:p>
    <w:p w14:paraId="29213FEE" w14:textId="6E7A220B" w:rsidR="004012BA" w:rsidRDefault="004012BA" w:rsidP="004012BA">
      <w:pPr>
        <w:pStyle w:val="NoSpacing"/>
        <w:rPr>
          <w:lang w:eastAsia="en-GB"/>
        </w:rPr>
      </w:pPr>
    </w:p>
    <w:p w14:paraId="007E9558" w14:textId="6FB7D6BF" w:rsidR="004012BA" w:rsidRDefault="004012BA" w:rsidP="004012BA">
      <w:pPr>
        <w:pStyle w:val="NoSpacing"/>
        <w:rPr>
          <w:b/>
          <w:bCs/>
          <w:color w:val="009DB5"/>
          <w:sz w:val="28"/>
          <w:szCs w:val="28"/>
        </w:rPr>
      </w:pPr>
    </w:p>
    <w:p w14:paraId="7AB65EEF" w14:textId="4164F946" w:rsidR="004012BA" w:rsidRDefault="004012BA" w:rsidP="004012BA">
      <w:pPr>
        <w:pStyle w:val="NoSpacing"/>
        <w:rPr>
          <w:b/>
          <w:bCs/>
          <w:color w:val="009DB5"/>
          <w:sz w:val="28"/>
          <w:szCs w:val="28"/>
        </w:rPr>
      </w:pPr>
    </w:p>
    <w:p w14:paraId="59BBD569" w14:textId="15F6F4F7" w:rsidR="004012BA" w:rsidRDefault="004012BA" w:rsidP="004012BA">
      <w:pPr>
        <w:pStyle w:val="NoSpacing"/>
        <w:rPr>
          <w:b/>
          <w:bCs/>
          <w:color w:val="009DB5"/>
          <w:sz w:val="28"/>
          <w:szCs w:val="28"/>
        </w:rPr>
      </w:pPr>
    </w:p>
    <w:p w14:paraId="3E2056B6" w14:textId="79AB59AF" w:rsidR="004012BA" w:rsidRDefault="004012BA" w:rsidP="004012BA">
      <w:pPr>
        <w:pStyle w:val="NoSpacing"/>
        <w:rPr>
          <w:b/>
          <w:bCs/>
          <w:color w:val="009DB5"/>
          <w:sz w:val="28"/>
          <w:szCs w:val="28"/>
        </w:rPr>
      </w:pPr>
    </w:p>
    <w:p w14:paraId="3D9C790C" w14:textId="77777777" w:rsidR="004012BA" w:rsidRDefault="004012BA" w:rsidP="004012BA">
      <w:pPr>
        <w:pStyle w:val="NoSpacing"/>
        <w:rPr>
          <w:b/>
          <w:bCs/>
          <w:color w:val="009DB5"/>
          <w:sz w:val="28"/>
          <w:szCs w:val="28"/>
        </w:rPr>
      </w:pPr>
    </w:p>
    <w:p w14:paraId="2E222ED3" w14:textId="3275CDEB" w:rsidR="004012BA" w:rsidRDefault="004012BA" w:rsidP="004012BA">
      <w:pPr>
        <w:pStyle w:val="NoSpacing"/>
        <w:jc w:val="center"/>
        <w:rPr>
          <w:rFonts w:ascii="Arial" w:hAnsi="Arial" w:cs="Arial"/>
          <w:b/>
          <w:bCs/>
          <w:color w:val="009DB5"/>
          <w:sz w:val="28"/>
          <w:szCs w:val="28"/>
        </w:rPr>
      </w:pPr>
      <w:r w:rsidRPr="00B85CDC">
        <w:rPr>
          <w:rFonts w:ascii="Arial" w:hAnsi="Arial" w:cs="Arial"/>
          <w:b/>
          <w:bCs/>
          <w:color w:val="009DB5"/>
          <w:sz w:val="28"/>
          <w:szCs w:val="28"/>
        </w:rPr>
        <w:t>Areas for Improvement 21/22</w:t>
      </w:r>
    </w:p>
    <w:p w14:paraId="6C6981D1" w14:textId="77777777" w:rsidR="004012BA" w:rsidRPr="00B85CDC" w:rsidRDefault="004012BA" w:rsidP="004012BA">
      <w:pPr>
        <w:pStyle w:val="NoSpacing"/>
        <w:jc w:val="center"/>
        <w:rPr>
          <w:rFonts w:ascii="Arial" w:hAnsi="Arial" w:cs="Arial"/>
          <w:b/>
          <w:bCs/>
          <w:color w:val="009DB5"/>
          <w:sz w:val="28"/>
          <w:szCs w:val="28"/>
        </w:rPr>
      </w:pPr>
    </w:p>
    <w:p w14:paraId="0C8724A2" w14:textId="5B788909" w:rsidR="004012BA" w:rsidRPr="00DE2315" w:rsidRDefault="004012BA" w:rsidP="00DE2315">
      <w:pPr>
        <w:pStyle w:val="NoSpacing"/>
        <w:numPr>
          <w:ilvl w:val="0"/>
          <w:numId w:val="35"/>
        </w:numPr>
        <w:spacing w:line="276" w:lineRule="auto"/>
        <w:rPr>
          <w:rFonts w:ascii="Arial" w:hAnsi="Arial" w:cs="Arial"/>
          <w:sz w:val="24"/>
          <w:szCs w:val="24"/>
        </w:rPr>
      </w:pPr>
      <w:r w:rsidRPr="00DE2315">
        <w:rPr>
          <w:rFonts w:ascii="Arial" w:hAnsi="Arial" w:cs="Arial"/>
          <w:sz w:val="24"/>
          <w:szCs w:val="24"/>
        </w:rPr>
        <w:t xml:space="preserve">No systematic approach to gathering and </w:t>
      </w:r>
      <w:proofErr w:type="spellStart"/>
      <w:r w:rsidRPr="00DE2315">
        <w:rPr>
          <w:rFonts w:ascii="Arial" w:hAnsi="Arial" w:cs="Arial"/>
          <w:sz w:val="24"/>
          <w:szCs w:val="24"/>
        </w:rPr>
        <w:t>analysing</w:t>
      </w:r>
      <w:proofErr w:type="spellEnd"/>
      <w:r w:rsidRPr="00DE2315">
        <w:rPr>
          <w:rFonts w:ascii="Arial" w:hAnsi="Arial" w:cs="Arial"/>
          <w:sz w:val="24"/>
          <w:szCs w:val="24"/>
        </w:rPr>
        <w:t xml:space="preserve"> apprentice feedback </w:t>
      </w:r>
    </w:p>
    <w:p w14:paraId="3794FFCB" w14:textId="17E21084" w:rsidR="004012BA" w:rsidRPr="00DE2315" w:rsidRDefault="004012BA" w:rsidP="00DE2315">
      <w:pPr>
        <w:pStyle w:val="NoSpacing"/>
        <w:numPr>
          <w:ilvl w:val="0"/>
          <w:numId w:val="35"/>
        </w:numPr>
        <w:spacing w:line="276" w:lineRule="auto"/>
        <w:rPr>
          <w:rFonts w:ascii="Arial" w:hAnsi="Arial" w:cs="Arial"/>
          <w:sz w:val="24"/>
          <w:szCs w:val="24"/>
        </w:rPr>
      </w:pPr>
      <w:r w:rsidRPr="00DE2315">
        <w:rPr>
          <w:rFonts w:ascii="Arial" w:hAnsi="Arial" w:cs="Arial"/>
          <w:sz w:val="24"/>
          <w:szCs w:val="24"/>
        </w:rPr>
        <w:t xml:space="preserve">Poor communication with apprentices on how their feedback is </w:t>
      </w:r>
      <w:proofErr w:type="spellStart"/>
      <w:r w:rsidRPr="00DE2315">
        <w:rPr>
          <w:rFonts w:ascii="Arial" w:hAnsi="Arial" w:cs="Arial"/>
          <w:sz w:val="24"/>
          <w:szCs w:val="24"/>
        </w:rPr>
        <w:t>utilised</w:t>
      </w:r>
      <w:proofErr w:type="spellEnd"/>
      <w:r w:rsidRPr="00DE2315">
        <w:rPr>
          <w:rFonts w:ascii="Arial" w:hAnsi="Arial" w:cs="Arial"/>
          <w:sz w:val="24"/>
          <w:szCs w:val="24"/>
        </w:rPr>
        <w:t xml:space="preserve"> </w:t>
      </w:r>
    </w:p>
    <w:p w14:paraId="3FBAE462" w14:textId="45D2A849" w:rsidR="004012BA" w:rsidRPr="00DE2315" w:rsidRDefault="004012BA" w:rsidP="00746621">
      <w:pPr>
        <w:pStyle w:val="NoSpacing"/>
        <w:numPr>
          <w:ilvl w:val="0"/>
          <w:numId w:val="35"/>
        </w:numPr>
        <w:spacing w:line="276" w:lineRule="auto"/>
        <w:rPr>
          <w:rFonts w:ascii="Arial" w:hAnsi="Arial" w:cs="Arial"/>
          <w:sz w:val="24"/>
          <w:szCs w:val="24"/>
        </w:rPr>
      </w:pPr>
      <w:r w:rsidRPr="00DE2315">
        <w:rPr>
          <w:rFonts w:ascii="Arial" w:hAnsi="Arial" w:cs="Arial"/>
          <w:sz w:val="24"/>
          <w:szCs w:val="24"/>
        </w:rPr>
        <w:t xml:space="preserve">Ineffective use of survey feedback to inform improvements to delivery (including no analysis of trends or disaggregation) </w:t>
      </w:r>
    </w:p>
    <w:p w14:paraId="6E3626C4" w14:textId="2E7A1FEB" w:rsidR="004012BA" w:rsidRDefault="004012BA" w:rsidP="00746621">
      <w:pPr>
        <w:rPr>
          <w:rFonts w:ascii="Arial" w:eastAsiaTheme="minorEastAsia" w:hAnsi="Arial" w:cs="Arial"/>
          <w:sz w:val="24"/>
          <w:szCs w:val="24"/>
          <w:lang w:eastAsia="en-GB"/>
        </w:rPr>
      </w:pPr>
    </w:p>
    <w:p w14:paraId="1E2757CF" w14:textId="1FECAACB" w:rsidR="004012BA" w:rsidRDefault="00F73FFF" w:rsidP="00746621">
      <w:pPr>
        <w:rPr>
          <w:rFonts w:ascii="Arial" w:eastAsiaTheme="minorEastAsia" w:hAnsi="Arial" w:cs="Arial"/>
          <w:sz w:val="24"/>
          <w:szCs w:val="24"/>
          <w:lang w:eastAsia="en-GB"/>
        </w:rPr>
      </w:pPr>
      <w:r>
        <w:rPr>
          <w:rFonts w:ascii="Arial" w:eastAsiaTheme="minorEastAsia" w:hAnsi="Arial" w:cs="Arial"/>
          <w:sz w:val="24"/>
          <w:szCs w:val="24"/>
          <w:lang w:eastAsia="en-GB"/>
        </w:rPr>
        <w:br w:type="page"/>
      </w:r>
    </w:p>
    <w:p w14:paraId="3DB095C6" w14:textId="77777777" w:rsidR="00F73FFF" w:rsidRDefault="00F73FFF" w:rsidP="00F73FFF">
      <w:pPr>
        <w:pStyle w:val="Heading1"/>
        <w:rPr>
          <w:rFonts w:cs="Arial"/>
          <w:sz w:val="28"/>
          <w:szCs w:val="28"/>
        </w:rPr>
        <w:sectPr w:rsidR="00F73FFF" w:rsidSect="00F73FFF">
          <w:type w:val="continuous"/>
          <w:pgSz w:w="16838" w:h="11906" w:orient="landscape"/>
          <w:pgMar w:top="1021" w:right="1440" w:bottom="1440" w:left="1021" w:header="709" w:footer="709" w:gutter="0"/>
          <w:cols w:num="2" w:space="737"/>
          <w:titlePg/>
          <w:docGrid w:linePitch="360"/>
        </w:sectPr>
      </w:pPr>
      <w:bookmarkStart w:id="51" w:name="_Toc83821319"/>
    </w:p>
    <w:p w14:paraId="0D2A8119" w14:textId="44C853D5" w:rsidR="00F73FFF" w:rsidRPr="00F73FFF" w:rsidRDefault="00F73FFF" w:rsidP="00F73FFF">
      <w:pPr>
        <w:pStyle w:val="Heading10"/>
        <w:spacing w:line="276" w:lineRule="auto"/>
        <w:rPr>
          <w:sz w:val="32"/>
          <w:szCs w:val="32"/>
        </w:rPr>
      </w:pPr>
      <w:r w:rsidRPr="00F73FFF">
        <w:rPr>
          <w:sz w:val="32"/>
          <w:szCs w:val="32"/>
        </w:rPr>
        <w:lastRenderedPageBreak/>
        <w:t>Appendix 1 - Quality Standard Grade Definitions</w:t>
      </w:r>
      <w:bookmarkEnd w:id="51"/>
    </w:p>
    <w:tbl>
      <w:tblPr>
        <w:tblStyle w:val="TableGrid"/>
        <w:tblW w:w="14608" w:type="dxa"/>
        <w:tblInd w:w="-5" w:type="dxa"/>
        <w:tblLook w:val="04A0" w:firstRow="1" w:lastRow="0" w:firstColumn="1" w:lastColumn="0" w:noHBand="0" w:noVBand="1"/>
      </w:tblPr>
      <w:tblGrid>
        <w:gridCol w:w="2047"/>
        <w:gridCol w:w="12561"/>
      </w:tblGrid>
      <w:tr w:rsidR="00F73FFF" w:rsidRPr="000203E7" w14:paraId="3A11207E" w14:textId="77777777" w:rsidTr="00F73FFF">
        <w:trPr>
          <w:trHeight w:val="287"/>
        </w:trPr>
        <w:tc>
          <w:tcPr>
            <w:tcW w:w="2047" w:type="dxa"/>
            <w:shd w:val="clear" w:color="auto" w:fill="9CC2E5" w:themeFill="accent5" w:themeFillTint="99"/>
          </w:tcPr>
          <w:p w14:paraId="32A7466B" w14:textId="77777777" w:rsidR="00F73FFF" w:rsidRPr="000203E7" w:rsidRDefault="00F73FFF" w:rsidP="00862D71">
            <w:pPr>
              <w:pStyle w:val="BodyText"/>
              <w:rPr>
                <w:rFonts w:cs="Arial"/>
                <w:b/>
                <w:bCs/>
              </w:rPr>
            </w:pPr>
            <w:r w:rsidRPr="000203E7">
              <w:rPr>
                <w:rFonts w:cs="Arial"/>
                <w:b/>
                <w:bCs/>
              </w:rPr>
              <w:t>Grade</w:t>
            </w:r>
          </w:p>
        </w:tc>
        <w:tc>
          <w:tcPr>
            <w:tcW w:w="12561" w:type="dxa"/>
            <w:shd w:val="clear" w:color="auto" w:fill="9CC2E5" w:themeFill="accent5" w:themeFillTint="99"/>
          </w:tcPr>
          <w:p w14:paraId="56454266" w14:textId="77777777" w:rsidR="00F73FFF" w:rsidRPr="000203E7" w:rsidRDefault="00F73FFF" w:rsidP="00862D71">
            <w:pPr>
              <w:pStyle w:val="BodyText"/>
              <w:rPr>
                <w:rFonts w:cs="Arial"/>
                <w:b/>
                <w:bCs/>
              </w:rPr>
            </w:pPr>
            <w:r w:rsidRPr="000203E7">
              <w:rPr>
                <w:rFonts w:cs="Arial"/>
                <w:b/>
                <w:bCs/>
              </w:rPr>
              <w:t>Descriptor</w:t>
            </w:r>
          </w:p>
        </w:tc>
      </w:tr>
      <w:tr w:rsidR="00F73FFF" w:rsidRPr="000203E7" w14:paraId="0223BDCF" w14:textId="77777777" w:rsidTr="00F73FFF">
        <w:trPr>
          <w:trHeight w:val="1424"/>
        </w:trPr>
        <w:tc>
          <w:tcPr>
            <w:tcW w:w="2047" w:type="dxa"/>
          </w:tcPr>
          <w:p w14:paraId="3E1848A8" w14:textId="77777777" w:rsidR="00F73FFF" w:rsidRPr="000203E7" w:rsidRDefault="00F73FFF" w:rsidP="00862D71">
            <w:pPr>
              <w:pStyle w:val="BodyText"/>
              <w:rPr>
                <w:rFonts w:cs="Arial"/>
                <w:b/>
                <w:bCs/>
              </w:rPr>
            </w:pPr>
            <w:r w:rsidRPr="000203E7">
              <w:rPr>
                <w:rFonts w:cs="Arial"/>
                <w:b/>
                <w:bCs/>
              </w:rPr>
              <w:t>Excellent</w:t>
            </w:r>
          </w:p>
        </w:tc>
        <w:tc>
          <w:tcPr>
            <w:tcW w:w="12561" w:type="dxa"/>
          </w:tcPr>
          <w:p w14:paraId="44A8286D" w14:textId="77777777" w:rsidR="00F73FFF" w:rsidRPr="000203E7" w:rsidRDefault="00F73FFF" w:rsidP="00862D71">
            <w:pPr>
              <w:pStyle w:val="BodyText"/>
              <w:rPr>
                <w:rFonts w:cs="Arial"/>
              </w:rPr>
            </w:pPr>
            <w:r w:rsidRPr="000203E7">
              <w:rPr>
                <w:rFonts w:cs="Arial"/>
              </w:rPr>
              <w:t xml:space="preserve">A grade of </w:t>
            </w:r>
            <w:r w:rsidRPr="000203E7">
              <w:rPr>
                <w:rFonts w:cs="Arial"/>
                <w:b/>
                <w:bCs/>
              </w:rPr>
              <w:t>excellent</w:t>
            </w:r>
            <w:r w:rsidRPr="000203E7">
              <w:rPr>
                <w:rFonts w:cs="Arial"/>
              </w:rPr>
              <w:t xml:space="preserve"> indicates the learning provider fully demonstrate</w:t>
            </w:r>
            <w:r>
              <w:rPr>
                <w:rFonts w:cs="Arial"/>
              </w:rPr>
              <w:t>s</w:t>
            </w:r>
            <w:r w:rsidRPr="000203E7">
              <w:rPr>
                <w:rFonts w:cs="Arial"/>
              </w:rPr>
              <w:t xml:space="preserve"> meeting the standard thereby providing a very high level of assurance. This applies to provision in which learners’ experiences and achievements are of a very high quality, and where learners and employers report a very high level of satisfaction with the service provided. There are examples of </w:t>
            </w:r>
            <w:r>
              <w:rPr>
                <w:rFonts w:cs="Arial"/>
              </w:rPr>
              <w:t>highly</w:t>
            </w:r>
            <w:r w:rsidRPr="000203E7">
              <w:rPr>
                <w:rFonts w:cs="Arial"/>
              </w:rPr>
              <w:t xml:space="preserve"> </w:t>
            </w:r>
            <w:r>
              <w:rPr>
                <w:rFonts w:cs="Arial"/>
              </w:rPr>
              <w:t xml:space="preserve">effective </w:t>
            </w:r>
            <w:r w:rsidRPr="000203E7">
              <w:rPr>
                <w:rFonts w:cs="Arial"/>
              </w:rPr>
              <w:t xml:space="preserve">practice worthy of dissemination across the wider learning provider network. The learning provider demonstrates a strong track record of high performance and levels of performance are sustainable. </w:t>
            </w:r>
          </w:p>
        </w:tc>
      </w:tr>
      <w:tr w:rsidR="00F73FFF" w:rsidRPr="000203E7" w14:paraId="51D60906" w14:textId="77777777" w:rsidTr="00F73FFF">
        <w:trPr>
          <w:trHeight w:val="1151"/>
        </w:trPr>
        <w:tc>
          <w:tcPr>
            <w:tcW w:w="2047" w:type="dxa"/>
          </w:tcPr>
          <w:p w14:paraId="30356A5E" w14:textId="77777777" w:rsidR="00F73FFF" w:rsidRPr="000203E7" w:rsidRDefault="00F73FFF" w:rsidP="00862D71">
            <w:pPr>
              <w:pStyle w:val="BodyText"/>
              <w:rPr>
                <w:rFonts w:cs="Arial"/>
                <w:b/>
                <w:bCs/>
              </w:rPr>
            </w:pPr>
            <w:r w:rsidRPr="000203E7">
              <w:rPr>
                <w:rFonts w:cs="Arial"/>
                <w:b/>
                <w:bCs/>
              </w:rPr>
              <w:t>Very Good</w:t>
            </w:r>
          </w:p>
        </w:tc>
        <w:tc>
          <w:tcPr>
            <w:tcW w:w="12561" w:type="dxa"/>
          </w:tcPr>
          <w:p w14:paraId="0C3E6C86" w14:textId="77777777" w:rsidR="00F73FFF" w:rsidRPr="000203E7" w:rsidRDefault="00F73FFF" w:rsidP="00862D71">
            <w:pPr>
              <w:pStyle w:val="BodyText"/>
              <w:rPr>
                <w:rFonts w:cs="Arial"/>
              </w:rPr>
            </w:pPr>
            <w:r w:rsidRPr="000203E7">
              <w:rPr>
                <w:rFonts w:cs="Arial"/>
              </w:rPr>
              <w:t xml:space="preserve">A grade of </w:t>
            </w:r>
            <w:r w:rsidRPr="000203E7">
              <w:rPr>
                <w:rFonts w:cs="Arial"/>
                <w:b/>
                <w:bCs/>
              </w:rPr>
              <w:t>very good</w:t>
            </w:r>
            <w:r w:rsidRPr="000203E7">
              <w:rPr>
                <w:rFonts w:cs="Arial"/>
              </w:rPr>
              <w:t xml:space="preserve"> indicates the learning provider fully demonstrat</w:t>
            </w:r>
            <w:r>
              <w:rPr>
                <w:rFonts w:cs="Arial"/>
              </w:rPr>
              <w:t>es</w:t>
            </w:r>
            <w:r w:rsidRPr="000203E7">
              <w:rPr>
                <w:rFonts w:cs="Arial"/>
              </w:rPr>
              <w:t xml:space="preserve"> meeting the standard thereby providing a high level of assurance. Provision is characterised by major strengths with a few areas for enhancement. The learning provider is committed to ongoing continuous improvement and committed to raising standards and performance to excellent.</w:t>
            </w:r>
          </w:p>
        </w:tc>
      </w:tr>
      <w:tr w:rsidR="00F73FFF" w:rsidRPr="000203E7" w14:paraId="45F2ED90" w14:textId="77777777" w:rsidTr="00F73FFF">
        <w:trPr>
          <w:trHeight w:val="1151"/>
        </w:trPr>
        <w:tc>
          <w:tcPr>
            <w:tcW w:w="2047" w:type="dxa"/>
          </w:tcPr>
          <w:p w14:paraId="1B251BCD" w14:textId="77777777" w:rsidR="00F73FFF" w:rsidRPr="000203E7" w:rsidRDefault="00F73FFF" w:rsidP="00862D71">
            <w:pPr>
              <w:pStyle w:val="BodyText"/>
              <w:rPr>
                <w:rFonts w:cs="Arial"/>
                <w:b/>
                <w:bCs/>
              </w:rPr>
            </w:pPr>
            <w:r w:rsidRPr="000203E7">
              <w:rPr>
                <w:rFonts w:cs="Arial"/>
              </w:rPr>
              <w:t xml:space="preserve"> </w:t>
            </w:r>
            <w:r w:rsidRPr="000203E7">
              <w:rPr>
                <w:rFonts w:cs="Arial"/>
                <w:b/>
                <w:bCs/>
              </w:rPr>
              <w:t>Good</w:t>
            </w:r>
          </w:p>
        </w:tc>
        <w:tc>
          <w:tcPr>
            <w:tcW w:w="12561" w:type="dxa"/>
          </w:tcPr>
          <w:p w14:paraId="79A83B2C" w14:textId="77777777" w:rsidR="00F73FFF" w:rsidRPr="000203E7" w:rsidRDefault="00F73FFF" w:rsidP="00862D71">
            <w:pPr>
              <w:pStyle w:val="BodyText"/>
              <w:rPr>
                <w:rFonts w:cs="Arial"/>
              </w:rPr>
            </w:pPr>
            <w:r w:rsidRPr="000203E7">
              <w:rPr>
                <w:rFonts w:cs="Arial"/>
              </w:rPr>
              <w:t xml:space="preserve">A grade of </w:t>
            </w:r>
            <w:r w:rsidRPr="000203E7">
              <w:rPr>
                <w:rFonts w:cs="Arial"/>
                <w:b/>
                <w:bCs/>
              </w:rPr>
              <w:t>good</w:t>
            </w:r>
            <w:r w:rsidRPr="000203E7">
              <w:rPr>
                <w:rFonts w:cs="Arial"/>
              </w:rPr>
              <w:t xml:space="preserve"> indicates the learning provider fully demonstrate</w:t>
            </w:r>
            <w:r>
              <w:rPr>
                <w:rFonts w:cs="Arial"/>
              </w:rPr>
              <w:t>s</w:t>
            </w:r>
            <w:r w:rsidRPr="000203E7">
              <w:rPr>
                <w:rFonts w:cs="Arial"/>
              </w:rPr>
              <w:t xml:space="preserve"> meeting the standard thereby providing a good level of assurance. Provision has important strengths which collectively outweigh areas for improvement. However, learners’ experiences may be diminished by aspects of delivery which require improvement. The learning provider should seek to improve further the areas of strengths and take action to address the areas for development.</w:t>
            </w:r>
          </w:p>
        </w:tc>
      </w:tr>
      <w:tr w:rsidR="00F73FFF" w:rsidRPr="000203E7" w14:paraId="446D2415" w14:textId="77777777" w:rsidTr="00F73FFF">
        <w:trPr>
          <w:trHeight w:val="1424"/>
        </w:trPr>
        <w:tc>
          <w:tcPr>
            <w:tcW w:w="2047" w:type="dxa"/>
          </w:tcPr>
          <w:p w14:paraId="13907A6B" w14:textId="77777777" w:rsidR="00F73FFF" w:rsidRPr="000203E7" w:rsidRDefault="00F73FFF" w:rsidP="00862D71">
            <w:pPr>
              <w:pStyle w:val="BodyText"/>
              <w:rPr>
                <w:rFonts w:cs="Arial"/>
                <w:b/>
                <w:bCs/>
              </w:rPr>
            </w:pPr>
            <w:r w:rsidRPr="000203E7">
              <w:rPr>
                <w:rFonts w:cs="Arial"/>
                <w:b/>
                <w:bCs/>
              </w:rPr>
              <w:t>Satisfactory</w:t>
            </w:r>
          </w:p>
        </w:tc>
        <w:tc>
          <w:tcPr>
            <w:tcW w:w="12561" w:type="dxa"/>
          </w:tcPr>
          <w:p w14:paraId="28B50AD4" w14:textId="77777777" w:rsidR="00F73FFF" w:rsidRPr="000203E7" w:rsidRDefault="00F73FFF" w:rsidP="00862D71">
            <w:pPr>
              <w:pStyle w:val="BodyText"/>
              <w:rPr>
                <w:rFonts w:cs="Arial"/>
              </w:rPr>
            </w:pPr>
            <w:r w:rsidRPr="000203E7">
              <w:rPr>
                <w:rFonts w:cs="Arial"/>
              </w:rPr>
              <w:t xml:space="preserve">A grade of </w:t>
            </w:r>
            <w:r w:rsidRPr="000203E7">
              <w:rPr>
                <w:rFonts w:cs="Arial"/>
                <w:b/>
                <w:bCs/>
              </w:rPr>
              <w:t>satisfactory</w:t>
            </w:r>
            <w:r w:rsidRPr="000203E7">
              <w:rPr>
                <w:rFonts w:cs="Arial"/>
              </w:rPr>
              <w:t xml:space="preserve"> indicates the learning provider demonstrate</w:t>
            </w:r>
            <w:r>
              <w:rPr>
                <w:rFonts w:cs="Arial"/>
              </w:rPr>
              <w:t>s</w:t>
            </w:r>
            <w:r w:rsidRPr="000203E7">
              <w:rPr>
                <w:rFonts w:cs="Arial"/>
              </w:rPr>
              <w:t xml:space="preserve"> meeting the standard at a minimum level thereby providing a basic level of assurance.  Provision has some important strengths which collectively just outweigh any areas for improvement. It indicates that learners and employers have access to a basic level of service and experiences have a positive impact on the learners. However, areas for improvement limit the overall quality of the learner experience. The learning provider should develop clear actions to address the areas for improvement.</w:t>
            </w:r>
          </w:p>
        </w:tc>
      </w:tr>
      <w:tr w:rsidR="00F73FFF" w:rsidRPr="000203E7" w14:paraId="4D034A04" w14:textId="77777777" w:rsidTr="00F73FFF">
        <w:trPr>
          <w:trHeight w:val="1151"/>
        </w:trPr>
        <w:tc>
          <w:tcPr>
            <w:tcW w:w="2047" w:type="dxa"/>
          </w:tcPr>
          <w:p w14:paraId="2A0E14E5" w14:textId="77777777" w:rsidR="00F73FFF" w:rsidRPr="000203E7" w:rsidRDefault="00F73FFF" w:rsidP="00862D71">
            <w:pPr>
              <w:pStyle w:val="BodyText"/>
              <w:rPr>
                <w:rFonts w:cs="Arial"/>
                <w:b/>
                <w:bCs/>
              </w:rPr>
            </w:pPr>
            <w:r w:rsidRPr="000203E7">
              <w:rPr>
                <w:rFonts w:cs="Arial"/>
                <w:b/>
                <w:bCs/>
              </w:rPr>
              <w:t>Weak</w:t>
            </w:r>
          </w:p>
        </w:tc>
        <w:tc>
          <w:tcPr>
            <w:tcW w:w="12561" w:type="dxa"/>
          </w:tcPr>
          <w:p w14:paraId="794451CE" w14:textId="77777777" w:rsidR="00F73FFF" w:rsidRPr="000203E7" w:rsidRDefault="00F73FFF" w:rsidP="00862D71">
            <w:pPr>
              <w:pStyle w:val="BodyText"/>
              <w:rPr>
                <w:rFonts w:cs="Arial"/>
              </w:rPr>
            </w:pPr>
            <w:r w:rsidRPr="000203E7">
              <w:rPr>
                <w:rFonts w:cs="Arial"/>
              </w:rPr>
              <w:t xml:space="preserve">A grade of </w:t>
            </w:r>
            <w:r w:rsidRPr="000203E7">
              <w:rPr>
                <w:rFonts w:cs="Arial"/>
                <w:b/>
                <w:bCs/>
              </w:rPr>
              <w:t>weak</w:t>
            </w:r>
            <w:r w:rsidRPr="000203E7">
              <w:rPr>
                <w:rFonts w:cs="Arial"/>
              </w:rPr>
              <w:t xml:space="preserve"> indicates the learning provider has been unable to meet the standard at an acceptable level and has not provided sufficient assurance. Few strengths are identified, and these are outweighed by significant areas for improvement. These diminish the overall quality of the learner experience. The learning provider is required to take immediate action to address the weaknesses in the quality of their delivery.</w:t>
            </w:r>
          </w:p>
        </w:tc>
      </w:tr>
      <w:tr w:rsidR="00F73FFF" w:rsidRPr="000203E7" w14:paraId="35D71252" w14:textId="77777777" w:rsidTr="00F73FFF">
        <w:trPr>
          <w:trHeight w:val="1137"/>
        </w:trPr>
        <w:tc>
          <w:tcPr>
            <w:tcW w:w="2047" w:type="dxa"/>
          </w:tcPr>
          <w:p w14:paraId="123B50CD" w14:textId="77777777" w:rsidR="00F73FFF" w:rsidRPr="000203E7" w:rsidRDefault="00F73FFF" w:rsidP="00862D71">
            <w:pPr>
              <w:pStyle w:val="BodyText"/>
              <w:rPr>
                <w:rFonts w:cs="Arial"/>
                <w:b/>
                <w:bCs/>
              </w:rPr>
            </w:pPr>
            <w:r w:rsidRPr="000203E7">
              <w:rPr>
                <w:rFonts w:cs="Arial"/>
                <w:b/>
                <w:bCs/>
              </w:rPr>
              <w:t>Unsatisfactory</w:t>
            </w:r>
          </w:p>
        </w:tc>
        <w:tc>
          <w:tcPr>
            <w:tcW w:w="12561" w:type="dxa"/>
          </w:tcPr>
          <w:p w14:paraId="089777AE" w14:textId="77777777" w:rsidR="00F73FFF" w:rsidRPr="000203E7" w:rsidRDefault="00F73FFF" w:rsidP="00862D71">
            <w:pPr>
              <w:pStyle w:val="BodyText"/>
              <w:rPr>
                <w:rFonts w:cs="Arial"/>
              </w:rPr>
            </w:pPr>
            <w:r w:rsidRPr="000203E7">
              <w:rPr>
                <w:rFonts w:cs="Arial"/>
              </w:rPr>
              <w:t xml:space="preserve">A grade of </w:t>
            </w:r>
            <w:r w:rsidRPr="000203E7">
              <w:rPr>
                <w:rFonts w:cs="Arial"/>
                <w:b/>
                <w:bCs/>
              </w:rPr>
              <w:t>unsatisfactory</w:t>
            </w:r>
            <w:r w:rsidRPr="000203E7">
              <w:rPr>
                <w:rFonts w:cs="Arial"/>
              </w:rPr>
              <w:t xml:space="preserve"> indicates the learning provider has been unable to meet the standard at an acceptable level and has not provided sufficient assurance. There are significant areas of concern requiring immediate remedial action. Learners and employers are not receiving a satisfactory level of service and learners’ prospects of completing their learning successfully are significantly at risk. </w:t>
            </w:r>
          </w:p>
        </w:tc>
      </w:tr>
    </w:tbl>
    <w:p w14:paraId="3A6E9B61" w14:textId="77777777" w:rsidR="00F73FFF" w:rsidRDefault="00F73FFF" w:rsidP="00746621">
      <w:pPr>
        <w:rPr>
          <w:rFonts w:ascii="Arial" w:eastAsiaTheme="minorEastAsia" w:hAnsi="Arial" w:cs="Arial"/>
          <w:sz w:val="24"/>
          <w:szCs w:val="24"/>
          <w:lang w:eastAsia="en-GB"/>
        </w:rPr>
        <w:sectPr w:rsidR="00F73FFF" w:rsidSect="00F73FFF">
          <w:type w:val="continuous"/>
          <w:pgSz w:w="16838" w:h="11906" w:orient="landscape"/>
          <w:pgMar w:top="1021" w:right="1440" w:bottom="1440" w:left="1021" w:header="709" w:footer="709" w:gutter="0"/>
          <w:cols w:space="737"/>
          <w:titlePg/>
          <w:docGrid w:linePitch="360"/>
        </w:sectPr>
      </w:pPr>
    </w:p>
    <w:p w14:paraId="013A2A80" w14:textId="77777777" w:rsidR="004012BA" w:rsidRPr="00746621" w:rsidRDefault="004012BA" w:rsidP="00746621">
      <w:pPr>
        <w:rPr>
          <w:rFonts w:eastAsiaTheme="minorEastAsia"/>
          <w:sz w:val="24"/>
          <w:szCs w:val="24"/>
          <w:lang w:val="en-US" w:eastAsia="en-GB"/>
        </w:rPr>
      </w:pPr>
    </w:p>
    <w:sectPr w:rsidR="004012BA" w:rsidRPr="00746621" w:rsidSect="0075647B">
      <w:type w:val="continuous"/>
      <w:pgSz w:w="16838" w:h="11906" w:orient="landscape"/>
      <w:pgMar w:top="1021" w:right="1440" w:bottom="1440" w:left="1021" w:header="709" w:footer="709"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2985A" w14:textId="77777777" w:rsidR="004D359C" w:rsidRDefault="004D359C" w:rsidP="00BE51E2">
      <w:pPr>
        <w:spacing w:after="0" w:line="240" w:lineRule="auto"/>
      </w:pPr>
      <w:r>
        <w:separator/>
      </w:r>
    </w:p>
  </w:endnote>
  <w:endnote w:type="continuationSeparator" w:id="0">
    <w:p w14:paraId="1A9C297F" w14:textId="77777777" w:rsidR="004D359C" w:rsidRDefault="004D359C" w:rsidP="00BE51E2">
      <w:pPr>
        <w:spacing w:after="0" w:line="240" w:lineRule="auto"/>
      </w:pPr>
      <w:r>
        <w:continuationSeparator/>
      </w:r>
    </w:p>
  </w:endnote>
  <w:endnote w:type="continuationNotice" w:id="1">
    <w:p w14:paraId="7193759A" w14:textId="77777777" w:rsidR="004D359C" w:rsidRDefault="004D35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827487"/>
      <w:docPartObj>
        <w:docPartGallery w:val="Page Numbers (Bottom of Page)"/>
        <w:docPartUnique/>
      </w:docPartObj>
    </w:sdtPr>
    <w:sdtEndPr>
      <w:rPr>
        <w:noProof/>
      </w:rPr>
    </w:sdtEndPr>
    <w:sdtContent>
      <w:p w14:paraId="5C9B834A" w14:textId="452E8027" w:rsidR="00D11097" w:rsidRDefault="00D11097">
        <w:pPr>
          <w:pStyle w:val="Footer"/>
        </w:pPr>
        <w:r>
          <w:fldChar w:fldCharType="begin"/>
        </w:r>
        <w:r>
          <w:instrText xml:space="preserve"> PAGE   \* MERGEFORMAT </w:instrText>
        </w:r>
        <w:r>
          <w:fldChar w:fldCharType="separate"/>
        </w:r>
        <w:r>
          <w:rPr>
            <w:noProof/>
          </w:rPr>
          <w:t>2</w:t>
        </w:r>
        <w:r>
          <w:rPr>
            <w:noProof/>
          </w:rPr>
          <w:fldChar w:fldCharType="end"/>
        </w:r>
      </w:p>
    </w:sdtContent>
  </w:sdt>
  <w:p w14:paraId="641C67FA" w14:textId="77777777" w:rsidR="00D11097" w:rsidRDefault="00D11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281288"/>
      <w:docPartObj>
        <w:docPartGallery w:val="Page Numbers (Bottom of Page)"/>
        <w:docPartUnique/>
      </w:docPartObj>
    </w:sdtPr>
    <w:sdtEndPr>
      <w:rPr>
        <w:noProof/>
      </w:rPr>
    </w:sdtEndPr>
    <w:sdtContent>
      <w:p w14:paraId="1CA9B344" w14:textId="1139354B" w:rsidR="00D11097" w:rsidRDefault="00D11097">
        <w:pPr>
          <w:pStyle w:val="Footer"/>
        </w:pPr>
        <w:r>
          <w:fldChar w:fldCharType="begin"/>
        </w:r>
        <w:r>
          <w:instrText xml:space="preserve"> PAGE   \* MERGEFORMAT </w:instrText>
        </w:r>
        <w:r>
          <w:fldChar w:fldCharType="separate"/>
        </w:r>
        <w:r>
          <w:rPr>
            <w:noProof/>
          </w:rPr>
          <w:t>2</w:t>
        </w:r>
        <w:r>
          <w:rPr>
            <w:noProof/>
          </w:rPr>
          <w:fldChar w:fldCharType="end"/>
        </w:r>
        <w:r w:rsidR="00E32B1A">
          <w:rPr>
            <w:noProof/>
          </w:rPr>
          <w:t xml:space="preserve">   </w:t>
        </w:r>
      </w:p>
    </w:sdtContent>
  </w:sdt>
  <w:p w14:paraId="5963DD32" w14:textId="77777777" w:rsidR="00D11097" w:rsidRDefault="00D11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9D52B" w14:textId="77777777" w:rsidR="004D359C" w:rsidRDefault="004D359C" w:rsidP="00BE51E2">
      <w:pPr>
        <w:spacing w:after="0" w:line="240" w:lineRule="auto"/>
      </w:pPr>
      <w:r>
        <w:separator/>
      </w:r>
    </w:p>
  </w:footnote>
  <w:footnote w:type="continuationSeparator" w:id="0">
    <w:p w14:paraId="02914A4F" w14:textId="77777777" w:rsidR="004D359C" w:rsidRDefault="004D359C" w:rsidP="00BE51E2">
      <w:pPr>
        <w:spacing w:after="0" w:line="240" w:lineRule="auto"/>
      </w:pPr>
      <w:r>
        <w:continuationSeparator/>
      </w:r>
    </w:p>
  </w:footnote>
  <w:footnote w:type="continuationNotice" w:id="1">
    <w:p w14:paraId="1445F680" w14:textId="77777777" w:rsidR="004D359C" w:rsidRDefault="004D35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1538" w14:textId="51E4A2ED" w:rsidR="00DD43D2" w:rsidRDefault="00DD43D2" w:rsidP="00DD43D2">
    <w:pPr>
      <w:pStyle w:val="NoSpacing"/>
      <w:rPr>
        <w:lang w:eastAsia="en-GB"/>
      </w:rPr>
    </w:pPr>
  </w:p>
  <w:p w14:paraId="4857EA84" w14:textId="77777777" w:rsidR="00DD43D2" w:rsidRPr="00DD43D2" w:rsidRDefault="00DD43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2F62"/>
    <w:multiLevelType w:val="hybridMultilevel"/>
    <w:tmpl w:val="F2A8D792"/>
    <w:lvl w:ilvl="0" w:tplc="0EBE1118">
      <w:start w:val="1"/>
      <w:numFmt w:val="bullet"/>
      <w:lvlText w:val=""/>
      <w:lvlJc w:val="left"/>
      <w:pPr>
        <w:ind w:left="360" w:hanging="360"/>
      </w:pPr>
      <w:rPr>
        <w:rFonts w:ascii="Wingdings" w:hAnsi="Wingdings" w:hint="default"/>
        <w:color w:val="009DB5"/>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823775"/>
    <w:multiLevelType w:val="hybridMultilevel"/>
    <w:tmpl w:val="8D16FCA8"/>
    <w:lvl w:ilvl="0" w:tplc="E96C9A38">
      <w:start w:val="1"/>
      <w:numFmt w:val="bullet"/>
      <w:lvlText w:val=""/>
      <w:lvlJc w:val="left"/>
      <w:pPr>
        <w:ind w:left="360" w:hanging="360"/>
      </w:pPr>
      <w:rPr>
        <w:rFonts w:ascii="Wingdings" w:hAnsi="Wingdings" w:hint="default"/>
        <w:color w:val="9FB000"/>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7811DD"/>
    <w:multiLevelType w:val="hybridMultilevel"/>
    <w:tmpl w:val="DA708EDA"/>
    <w:lvl w:ilvl="0" w:tplc="08090001">
      <w:start w:val="1"/>
      <w:numFmt w:val="bullet"/>
      <w:lvlText w:val=""/>
      <w:lvlJc w:val="left"/>
      <w:pPr>
        <w:ind w:left="720" w:hanging="360"/>
      </w:pPr>
      <w:rPr>
        <w:rFonts w:ascii="Symbol" w:hAnsi="Symbol" w:hint="default"/>
      </w:rPr>
    </w:lvl>
    <w:lvl w:ilvl="1" w:tplc="A89E269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72DD"/>
    <w:multiLevelType w:val="hybridMultilevel"/>
    <w:tmpl w:val="C7F6CDEC"/>
    <w:lvl w:ilvl="0" w:tplc="0EBE1118">
      <w:start w:val="1"/>
      <w:numFmt w:val="bullet"/>
      <w:lvlText w:val=""/>
      <w:lvlJc w:val="left"/>
      <w:pPr>
        <w:ind w:left="360" w:hanging="360"/>
      </w:pPr>
      <w:rPr>
        <w:rFonts w:ascii="Wingdings" w:hAnsi="Wingdings" w:hint="default"/>
        <w:color w:val="009DB5"/>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4971F5"/>
    <w:multiLevelType w:val="hybridMultilevel"/>
    <w:tmpl w:val="0FA473AE"/>
    <w:lvl w:ilvl="0" w:tplc="3976B272">
      <w:start w:val="1"/>
      <w:numFmt w:val="bullet"/>
      <w:lvlText w:val=""/>
      <w:lvlJc w:val="left"/>
      <w:pPr>
        <w:ind w:left="360" w:hanging="360"/>
      </w:pPr>
      <w:rPr>
        <w:rFonts w:ascii="Wingdings" w:hAnsi="Wingdings" w:hint="default"/>
        <w:color w:val="58417E"/>
        <w:sz w:val="28"/>
      </w:rPr>
    </w:lvl>
    <w:lvl w:ilvl="1" w:tplc="FFFFFFFF">
      <w:start w:val="1"/>
      <w:numFmt w:val="bullet"/>
      <w:lvlText w:val="o"/>
      <w:lvlJc w:val="left"/>
      <w:pPr>
        <w:ind w:left="927"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8CF73E6"/>
    <w:multiLevelType w:val="hybridMultilevel"/>
    <w:tmpl w:val="378EA22C"/>
    <w:lvl w:ilvl="0" w:tplc="3976B272">
      <w:start w:val="1"/>
      <w:numFmt w:val="bullet"/>
      <w:lvlText w:val=""/>
      <w:lvlJc w:val="left"/>
      <w:pPr>
        <w:ind w:left="360" w:hanging="360"/>
      </w:pPr>
      <w:rPr>
        <w:rFonts w:ascii="Wingdings" w:hAnsi="Wingdings" w:hint="default"/>
        <w:color w:val="58417E"/>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E415C8D"/>
    <w:multiLevelType w:val="hybridMultilevel"/>
    <w:tmpl w:val="BC129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E575BC"/>
    <w:multiLevelType w:val="hybridMultilevel"/>
    <w:tmpl w:val="EDA2F620"/>
    <w:lvl w:ilvl="0" w:tplc="0EBE1118">
      <w:start w:val="1"/>
      <w:numFmt w:val="bullet"/>
      <w:lvlText w:val=""/>
      <w:lvlJc w:val="left"/>
      <w:pPr>
        <w:ind w:left="360" w:hanging="360"/>
      </w:pPr>
      <w:rPr>
        <w:rFonts w:ascii="Wingdings" w:hAnsi="Wingdings" w:hint="default"/>
        <w:color w:val="009DB5"/>
        <w:sz w:val="28"/>
      </w:rPr>
    </w:lvl>
    <w:lvl w:ilvl="1" w:tplc="FFFFFFFF">
      <w:start w:val="1"/>
      <w:numFmt w:val="bullet"/>
      <w:lvlText w:val="o"/>
      <w:lvlJc w:val="left"/>
      <w:pPr>
        <w:ind w:left="927"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F9F59C3"/>
    <w:multiLevelType w:val="hybridMultilevel"/>
    <w:tmpl w:val="C026EB1A"/>
    <w:lvl w:ilvl="0" w:tplc="E96C9A38">
      <w:start w:val="1"/>
      <w:numFmt w:val="bullet"/>
      <w:lvlText w:val=""/>
      <w:lvlJc w:val="left"/>
      <w:pPr>
        <w:ind w:left="360" w:hanging="360"/>
      </w:pPr>
      <w:rPr>
        <w:rFonts w:ascii="Wingdings" w:hAnsi="Wingdings" w:hint="default"/>
        <w:color w:val="9FB000"/>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11E3B0C"/>
    <w:multiLevelType w:val="hybridMultilevel"/>
    <w:tmpl w:val="131A3128"/>
    <w:lvl w:ilvl="0" w:tplc="E96C9A38">
      <w:start w:val="1"/>
      <w:numFmt w:val="bullet"/>
      <w:lvlText w:val=""/>
      <w:lvlJc w:val="left"/>
      <w:pPr>
        <w:ind w:left="360" w:hanging="360"/>
      </w:pPr>
      <w:rPr>
        <w:rFonts w:ascii="Wingdings" w:hAnsi="Wingdings" w:hint="default"/>
        <w:color w:val="9FB000"/>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AA2FE0"/>
    <w:multiLevelType w:val="hybridMultilevel"/>
    <w:tmpl w:val="A35A4DF8"/>
    <w:lvl w:ilvl="0" w:tplc="6B1EB4CA">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653D9"/>
    <w:multiLevelType w:val="hybridMultilevel"/>
    <w:tmpl w:val="F56E2B4E"/>
    <w:lvl w:ilvl="0" w:tplc="E96C9A38">
      <w:start w:val="1"/>
      <w:numFmt w:val="bullet"/>
      <w:lvlText w:val=""/>
      <w:lvlJc w:val="left"/>
      <w:pPr>
        <w:ind w:left="360" w:hanging="360"/>
      </w:pPr>
      <w:rPr>
        <w:rFonts w:ascii="Wingdings" w:hAnsi="Wingdings" w:hint="default"/>
        <w:color w:val="9FB000"/>
        <w:sz w:val="28"/>
      </w:rPr>
    </w:lvl>
    <w:lvl w:ilvl="1" w:tplc="FFFFFFFF">
      <w:numFmt w:val="bullet"/>
      <w:lvlText w:val="•"/>
      <w:lvlJc w:val="left"/>
      <w:pPr>
        <w:ind w:left="1440" w:hanging="72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2D90BE7"/>
    <w:multiLevelType w:val="hybridMultilevel"/>
    <w:tmpl w:val="84E484E2"/>
    <w:lvl w:ilvl="0" w:tplc="6B1EB4CA">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32445"/>
    <w:multiLevelType w:val="hybridMultilevel"/>
    <w:tmpl w:val="1D5A63B8"/>
    <w:lvl w:ilvl="0" w:tplc="77BA8CC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361D2"/>
    <w:multiLevelType w:val="hybridMultilevel"/>
    <w:tmpl w:val="EBD83EB4"/>
    <w:lvl w:ilvl="0" w:tplc="0EBE1118">
      <w:start w:val="1"/>
      <w:numFmt w:val="bullet"/>
      <w:lvlText w:val=""/>
      <w:lvlJc w:val="left"/>
      <w:pPr>
        <w:ind w:left="360" w:hanging="360"/>
      </w:pPr>
      <w:rPr>
        <w:rFonts w:ascii="Wingdings" w:hAnsi="Wingdings" w:hint="default"/>
        <w:color w:val="009DB5"/>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B171F2"/>
    <w:multiLevelType w:val="hybridMultilevel"/>
    <w:tmpl w:val="2B048C76"/>
    <w:lvl w:ilvl="0" w:tplc="0EBE1118">
      <w:start w:val="1"/>
      <w:numFmt w:val="bullet"/>
      <w:lvlText w:val=""/>
      <w:lvlJc w:val="left"/>
      <w:pPr>
        <w:ind w:left="360" w:hanging="360"/>
      </w:pPr>
      <w:rPr>
        <w:rFonts w:ascii="Wingdings" w:hAnsi="Wingdings" w:hint="default"/>
        <w:color w:val="009DB5"/>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73358B"/>
    <w:multiLevelType w:val="hybridMultilevel"/>
    <w:tmpl w:val="4968AF5E"/>
    <w:lvl w:ilvl="0" w:tplc="6B1EB4CA">
      <w:start w:val="1"/>
      <w:numFmt w:val="bullet"/>
      <w:lvlText w:val=""/>
      <w:lvlJc w:val="left"/>
      <w:pPr>
        <w:ind w:left="720" w:hanging="360"/>
      </w:pPr>
      <w:rPr>
        <w:rFonts w:ascii="Wingdings" w:hAnsi="Wingdings" w:hint="default"/>
        <w:sz w:val="24"/>
      </w:rPr>
    </w:lvl>
    <w:lvl w:ilvl="1" w:tplc="49720344">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F4D8C"/>
    <w:multiLevelType w:val="hybridMultilevel"/>
    <w:tmpl w:val="5258750A"/>
    <w:lvl w:ilvl="0" w:tplc="FFFFFFFF">
      <w:start w:val="1"/>
      <w:numFmt w:val="bullet"/>
      <w:lvlText w:val=""/>
      <w:lvlJc w:val="left"/>
      <w:pPr>
        <w:ind w:left="720" w:hanging="360"/>
      </w:pPr>
      <w:rPr>
        <w:rFonts w:ascii="Wingdings" w:hAnsi="Wingdings" w:hint="default"/>
        <w:sz w:val="24"/>
      </w:rPr>
    </w:lvl>
    <w:lvl w:ilvl="1" w:tplc="0EBE1118">
      <w:start w:val="1"/>
      <w:numFmt w:val="bullet"/>
      <w:lvlText w:val=""/>
      <w:lvlJc w:val="left"/>
      <w:pPr>
        <w:ind w:left="720" w:hanging="720"/>
      </w:pPr>
      <w:rPr>
        <w:rFonts w:ascii="Wingdings" w:hAnsi="Wingdings" w:hint="default"/>
        <w:color w:val="009DB5"/>
        <w:sz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DC5DAC"/>
    <w:multiLevelType w:val="hybridMultilevel"/>
    <w:tmpl w:val="A6047BB8"/>
    <w:lvl w:ilvl="0" w:tplc="3976B272">
      <w:start w:val="1"/>
      <w:numFmt w:val="bullet"/>
      <w:lvlText w:val=""/>
      <w:lvlJc w:val="left"/>
      <w:pPr>
        <w:ind w:left="360" w:hanging="360"/>
      </w:pPr>
      <w:rPr>
        <w:rFonts w:ascii="Wingdings" w:hAnsi="Wingdings" w:hint="default"/>
        <w:color w:val="58417E"/>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72953E4"/>
    <w:multiLevelType w:val="hybridMultilevel"/>
    <w:tmpl w:val="50E25F6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74059E9"/>
    <w:multiLevelType w:val="hybridMultilevel"/>
    <w:tmpl w:val="33EC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4D1CB7"/>
    <w:multiLevelType w:val="hybridMultilevel"/>
    <w:tmpl w:val="ACE8E530"/>
    <w:lvl w:ilvl="0" w:tplc="E96C9A38">
      <w:start w:val="1"/>
      <w:numFmt w:val="bullet"/>
      <w:lvlText w:val=""/>
      <w:lvlJc w:val="left"/>
      <w:pPr>
        <w:ind w:left="360" w:hanging="360"/>
      </w:pPr>
      <w:rPr>
        <w:rFonts w:ascii="Wingdings" w:hAnsi="Wingdings" w:hint="default"/>
        <w:color w:val="9FB000"/>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0012B5B"/>
    <w:multiLevelType w:val="hybridMultilevel"/>
    <w:tmpl w:val="F6BA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AF46E3"/>
    <w:multiLevelType w:val="hybridMultilevel"/>
    <w:tmpl w:val="4686D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F69F0"/>
    <w:multiLevelType w:val="hybridMultilevel"/>
    <w:tmpl w:val="F6E67ED0"/>
    <w:lvl w:ilvl="0" w:tplc="E96C9A38">
      <w:start w:val="1"/>
      <w:numFmt w:val="bullet"/>
      <w:lvlText w:val=""/>
      <w:lvlJc w:val="left"/>
      <w:pPr>
        <w:ind w:left="360" w:hanging="360"/>
      </w:pPr>
      <w:rPr>
        <w:rFonts w:ascii="Wingdings" w:hAnsi="Wingdings" w:hint="default"/>
        <w:color w:val="9FB000"/>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C01EAF"/>
    <w:multiLevelType w:val="hybridMultilevel"/>
    <w:tmpl w:val="90CAF8F0"/>
    <w:lvl w:ilvl="0" w:tplc="0EBE1118">
      <w:start w:val="1"/>
      <w:numFmt w:val="bullet"/>
      <w:lvlText w:val=""/>
      <w:lvlJc w:val="left"/>
      <w:pPr>
        <w:ind w:left="720" w:hanging="360"/>
      </w:pPr>
      <w:rPr>
        <w:rFonts w:ascii="Wingdings" w:hAnsi="Wingdings" w:hint="default"/>
        <w:color w:val="009DB5"/>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20D76"/>
    <w:multiLevelType w:val="hybridMultilevel"/>
    <w:tmpl w:val="10A6F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09B0C80"/>
    <w:multiLevelType w:val="hybridMultilevel"/>
    <w:tmpl w:val="7BACFBE8"/>
    <w:lvl w:ilvl="0" w:tplc="E96C9A38">
      <w:start w:val="1"/>
      <w:numFmt w:val="bullet"/>
      <w:lvlText w:val=""/>
      <w:lvlJc w:val="left"/>
      <w:pPr>
        <w:ind w:left="360" w:hanging="360"/>
      </w:pPr>
      <w:rPr>
        <w:rFonts w:ascii="Wingdings" w:hAnsi="Wingdings" w:hint="default"/>
        <w:color w:val="9FB000"/>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4592834"/>
    <w:multiLevelType w:val="hybridMultilevel"/>
    <w:tmpl w:val="3FAE5F9E"/>
    <w:lvl w:ilvl="0" w:tplc="E96C9A38">
      <w:start w:val="1"/>
      <w:numFmt w:val="bullet"/>
      <w:lvlText w:val=""/>
      <w:lvlJc w:val="left"/>
      <w:pPr>
        <w:ind w:left="720" w:hanging="360"/>
      </w:pPr>
      <w:rPr>
        <w:rFonts w:ascii="Wingdings" w:hAnsi="Wingdings" w:hint="default"/>
        <w:color w:val="9FB0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0473CA"/>
    <w:multiLevelType w:val="hybridMultilevel"/>
    <w:tmpl w:val="B3EE55BE"/>
    <w:lvl w:ilvl="0" w:tplc="2F367E2C">
      <w:start w:val="1"/>
      <w:numFmt w:val="bullet"/>
      <w:lvlText w:val=""/>
      <w:lvlJc w:val="left"/>
      <w:pPr>
        <w:ind w:left="540" w:hanging="360"/>
      </w:pPr>
      <w:rPr>
        <w:rFonts w:ascii="Wingdings" w:hAnsi="Wingdings" w:hint="default"/>
        <w:color w:val="005C65"/>
        <w:sz w:val="28"/>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0" w15:restartNumberingAfterBreak="0">
    <w:nsid w:val="5CBE364A"/>
    <w:multiLevelType w:val="hybridMultilevel"/>
    <w:tmpl w:val="1C7AEB28"/>
    <w:lvl w:ilvl="0" w:tplc="4640720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B84B48"/>
    <w:multiLevelType w:val="hybridMultilevel"/>
    <w:tmpl w:val="95C403BA"/>
    <w:lvl w:ilvl="0" w:tplc="FFFFFFFF">
      <w:start w:val="1"/>
      <w:numFmt w:val="bullet"/>
      <w:lvlText w:val=""/>
      <w:lvlJc w:val="left"/>
      <w:pPr>
        <w:ind w:left="720" w:hanging="360"/>
      </w:pPr>
      <w:rPr>
        <w:rFonts w:ascii="Wingdings" w:hAnsi="Wingdings" w:hint="default"/>
        <w:sz w:val="24"/>
      </w:rPr>
    </w:lvl>
    <w:lvl w:ilvl="1" w:tplc="0EBE1118">
      <w:start w:val="1"/>
      <w:numFmt w:val="bullet"/>
      <w:lvlText w:val=""/>
      <w:lvlJc w:val="left"/>
      <w:pPr>
        <w:ind w:left="720" w:hanging="720"/>
      </w:pPr>
      <w:rPr>
        <w:rFonts w:ascii="Wingdings" w:hAnsi="Wingdings" w:hint="default"/>
        <w:color w:val="009DB5"/>
        <w:sz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6365E0"/>
    <w:multiLevelType w:val="hybridMultilevel"/>
    <w:tmpl w:val="13201BBA"/>
    <w:lvl w:ilvl="0" w:tplc="6B1EB4CA">
      <w:start w:val="1"/>
      <w:numFmt w:val="bullet"/>
      <w:lvlText w:val=""/>
      <w:lvlJc w:val="left"/>
      <w:pPr>
        <w:ind w:left="720" w:hanging="360"/>
      </w:pPr>
      <w:rPr>
        <w:rFonts w:ascii="Wingdings" w:hAnsi="Wingding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A55270"/>
    <w:multiLevelType w:val="hybridMultilevel"/>
    <w:tmpl w:val="BBAEB4DA"/>
    <w:lvl w:ilvl="0" w:tplc="E96C9A38">
      <w:start w:val="1"/>
      <w:numFmt w:val="bullet"/>
      <w:lvlText w:val=""/>
      <w:lvlJc w:val="left"/>
      <w:pPr>
        <w:ind w:left="360" w:hanging="360"/>
      </w:pPr>
      <w:rPr>
        <w:rFonts w:ascii="Wingdings" w:hAnsi="Wingdings" w:hint="default"/>
        <w:color w:val="9FB000"/>
        <w:sz w:val="28"/>
      </w:rPr>
    </w:lvl>
    <w:lvl w:ilvl="1" w:tplc="FFFFFFFF">
      <w:start w:val="1"/>
      <w:numFmt w:val="bullet"/>
      <w:lvlText w:val="o"/>
      <w:lvlJc w:val="left"/>
      <w:pPr>
        <w:ind w:left="927"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D936B18"/>
    <w:multiLevelType w:val="hybridMultilevel"/>
    <w:tmpl w:val="95A2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47CFE"/>
    <w:multiLevelType w:val="hybridMultilevel"/>
    <w:tmpl w:val="C422BF62"/>
    <w:lvl w:ilvl="0" w:tplc="E96C9A38">
      <w:start w:val="1"/>
      <w:numFmt w:val="bullet"/>
      <w:lvlText w:val=""/>
      <w:lvlJc w:val="left"/>
      <w:pPr>
        <w:ind w:left="720" w:hanging="360"/>
      </w:pPr>
      <w:rPr>
        <w:rFonts w:ascii="Wingdings" w:hAnsi="Wingdings" w:hint="default"/>
        <w:color w:val="9FB0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1835BE"/>
    <w:multiLevelType w:val="hybridMultilevel"/>
    <w:tmpl w:val="F8D0C5C8"/>
    <w:lvl w:ilvl="0" w:tplc="E96C9A38">
      <w:start w:val="1"/>
      <w:numFmt w:val="bullet"/>
      <w:lvlText w:val=""/>
      <w:lvlJc w:val="left"/>
      <w:pPr>
        <w:ind w:left="360" w:hanging="360"/>
      </w:pPr>
      <w:rPr>
        <w:rFonts w:ascii="Wingdings" w:hAnsi="Wingdings" w:hint="default"/>
        <w:color w:val="9FB000"/>
        <w:sz w:val="28"/>
      </w:rPr>
    </w:lvl>
    <w:lvl w:ilvl="1" w:tplc="FFFFFFFF">
      <w:start w:val="1"/>
      <w:numFmt w:val="bullet"/>
      <w:lvlText w:val="o"/>
      <w:lvlJc w:val="left"/>
      <w:pPr>
        <w:ind w:left="927"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D20055F"/>
    <w:multiLevelType w:val="hybridMultilevel"/>
    <w:tmpl w:val="5D40E790"/>
    <w:lvl w:ilvl="0" w:tplc="3976B272">
      <w:start w:val="1"/>
      <w:numFmt w:val="bullet"/>
      <w:lvlText w:val=""/>
      <w:lvlJc w:val="left"/>
      <w:pPr>
        <w:ind w:left="360" w:hanging="360"/>
      </w:pPr>
      <w:rPr>
        <w:rFonts w:ascii="Wingdings" w:hAnsi="Wingdings" w:hint="default"/>
        <w:color w:val="58417E"/>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DED4630"/>
    <w:multiLevelType w:val="hybridMultilevel"/>
    <w:tmpl w:val="D822431C"/>
    <w:lvl w:ilvl="0" w:tplc="E96C9A38">
      <w:start w:val="1"/>
      <w:numFmt w:val="bullet"/>
      <w:lvlText w:val=""/>
      <w:lvlJc w:val="left"/>
      <w:pPr>
        <w:ind w:left="360" w:hanging="360"/>
      </w:pPr>
      <w:rPr>
        <w:rFonts w:ascii="Wingdings" w:hAnsi="Wingdings" w:hint="default"/>
        <w:color w:val="9FB000"/>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29"/>
  </w:num>
  <w:num w:numId="3">
    <w:abstractNumId w:val="28"/>
  </w:num>
  <w:num w:numId="4">
    <w:abstractNumId w:val="35"/>
  </w:num>
  <w:num w:numId="5">
    <w:abstractNumId w:val="21"/>
  </w:num>
  <w:num w:numId="6">
    <w:abstractNumId w:val="38"/>
  </w:num>
  <w:num w:numId="7">
    <w:abstractNumId w:val="1"/>
  </w:num>
  <w:num w:numId="8">
    <w:abstractNumId w:val="33"/>
  </w:num>
  <w:num w:numId="9">
    <w:abstractNumId w:val="9"/>
  </w:num>
  <w:num w:numId="10">
    <w:abstractNumId w:val="27"/>
  </w:num>
  <w:num w:numId="11">
    <w:abstractNumId w:val="24"/>
  </w:num>
  <w:num w:numId="12">
    <w:abstractNumId w:val="36"/>
  </w:num>
  <w:num w:numId="13">
    <w:abstractNumId w:val="8"/>
  </w:num>
  <w:num w:numId="14">
    <w:abstractNumId w:val="18"/>
  </w:num>
  <w:num w:numId="15">
    <w:abstractNumId w:val="5"/>
  </w:num>
  <w:num w:numId="16">
    <w:abstractNumId w:val="37"/>
  </w:num>
  <w:num w:numId="17">
    <w:abstractNumId w:val="4"/>
  </w:num>
  <w:num w:numId="18">
    <w:abstractNumId w:val="7"/>
  </w:num>
  <w:num w:numId="19">
    <w:abstractNumId w:val="20"/>
  </w:num>
  <w:num w:numId="20">
    <w:abstractNumId w:val="34"/>
  </w:num>
  <w:num w:numId="21">
    <w:abstractNumId w:val="0"/>
  </w:num>
  <w:num w:numId="22">
    <w:abstractNumId w:val="16"/>
  </w:num>
  <w:num w:numId="23">
    <w:abstractNumId w:val="13"/>
  </w:num>
  <w:num w:numId="24">
    <w:abstractNumId w:val="6"/>
  </w:num>
  <w:num w:numId="25">
    <w:abstractNumId w:val="30"/>
  </w:num>
  <w:num w:numId="26">
    <w:abstractNumId w:val="32"/>
  </w:num>
  <w:num w:numId="27">
    <w:abstractNumId w:val="12"/>
  </w:num>
  <w:num w:numId="28">
    <w:abstractNumId w:val="10"/>
  </w:num>
  <w:num w:numId="29">
    <w:abstractNumId w:val="22"/>
  </w:num>
  <w:num w:numId="30">
    <w:abstractNumId w:val="14"/>
  </w:num>
  <w:num w:numId="31">
    <w:abstractNumId w:val="3"/>
  </w:num>
  <w:num w:numId="32">
    <w:abstractNumId w:val="25"/>
  </w:num>
  <w:num w:numId="33">
    <w:abstractNumId w:val="17"/>
  </w:num>
  <w:num w:numId="34">
    <w:abstractNumId w:val="31"/>
  </w:num>
  <w:num w:numId="35">
    <w:abstractNumId w:val="15"/>
  </w:num>
  <w:num w:numId="36">
    <w:abstractNumId w:val="2"/>
  </w:num>
  <w:num w:numId="37">
    <w:abstractNumId w:val="11"/>
  </w:num>
  <w:num w:numId="38">
    <w:abstractNumId w:val="23"/>
  </w:num>
  <w:num w:numId="39">
    <w:abstractNumId w:val="26"/>
  </w:num>
  <w:num w:numId="40">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ocumentProtection w:edit="trackedChanges" w:enforcement="0"/>
  <w:defaultTabStop w:val="720"/>
  <w:characterSpacingControl w:val="doNotCompress"/>
  <w:hdrShapeDefaults>
    <o:shapedefaults v:ext="edit" spidmax="2050" style="mso-position-horizontal-relative:margin;mso-position-vertical-relative:margin" o:allowincell="f" fillcolor="#9fb000" stroke="f">
      <v:fill color="#9fb000"/>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1E2"/>
    <w:rsid w:val="00000AB3"/>
    <w:rsid w:val="000152BE"/>
    <w:rsid w:val="00017877"/>
    <w:rsid w:val="00026308"/>
    <w:rsid w:val="00032633"/>
    <w:rsid w:val="00037CB0"/>
    <w:rsid w:val="00047183"/>
    <w:rsid w:val="00053CCC"/>
    <w:rsid w:val="0007075E"/>
    <w:rsid w:val="000723F7"/>
    <w:rsid w:val="00080687"/>
    <w:rsid w:val="000830BF"/>
    <w:rsid w:val="000A38C0"/>
    <w:rsid w:val="000A4E74"/>
    <w:rsid w:val="000B1D8E"/>
    <w:rsid w:val="000B5298"/>
    <w:rsid w:val="000B7B3A"/>
    <w:rsid w:val="000B7C8C"/>
    <w:rsid w:val="000B7C9C"/>
    <w:rsid w:val="000C084C"/>
    <w:rsid w:val="000C2E31"/>
    <w:rsid w:val="000C3145"/>
    <w:rsid w:val="000C3CE1"/>
    <w:rsid w:val="000C745A"/>
    <w:rsid w:val="000D62CE"/>
    <w:rsid w:val="000E0436"/>
    <w:rsid w:val="000E1F25"/>
    <w:rsid w:val="000E20AF"/>
    <w:rsid w:val="000F5F44"/>
    <w:rsid w:val="000F767C"/>
    <w:rsid w:val="001015B1"/>
    <w:rsid w:val="00103463"/>
    <w:rsid w:val="001055D4"/>
    <w:rsid w:val="00107F9C"/>
    <w:rsid w:val="00116C07"/>
    <w:rsid w:val="00116CE8"/>
    <w:rsid w:val="0012093E"/>
    <w:rsid w:val="00122D37"/>
    <w:rsid w:val="00131D7C"/>
    <w:rsid w:val="00134E79"/>
    <w:rsid w:val="0015588D"/>
    <w:rsid w:val="00157B03"/>
    <w:rsid w:val="00163ED7"/>
    <w:rsid w:val="00163FD4"/>
    <w:rsid w:val="00164E3D"/>
    <w:rsid w:val="001667C3"/>
    <w:rsid w:val="00166B7B"/>
    <w:rsid w:val="00167773"/>
    <w:rsid w:val="001735D9"/>
    <w:rsid w:val="00174F3D"/>
    <w:rsid w:val="001847FA"/>
    <w:rsid w:val="00184A66"/>
    <w:rsid w:val="00187230"/>
    <w:rsid w:val="00191C20"/>
    <w:rsid w:val="0019286A"/>
    <w:rsid w:val="001A0995"/>
    <w:rsid w:val="001A1790"/>
    <w:rsid w:val="001A1B2C"/>
    <w:rsid w:val="001A695F"/>
    <w:rsid w:val="001B48BC"/>
    <w:rsid w:val="001C2AD6"/>
    <w:rsid w:val="001C2F2F"/>
    <w:rsid w:val="001C3F98"/>
    <w:rsid w:val="001C7427"/>
    <w:rsid w:val="001D0D3E"/>
    <w:rsid w:val="001D4400"/>
    <w:rsid w:val="001D45BB"/>
    <w:rsid w:val="001D70E5"/>
    <w:rsid w:val="001E0201"/>
    <w:rsid w:val="001E0A34"/>
    <w:rsid w:val="001F21F1"/>
    <w:rsid w:val="001F4340"/>
    <w:rsid w:val="001F5906"/>
    <w:rsid w:val="001F5EAF"/>
    <w:rsid w:val="001F691E"/>
    <w:rsid w:val="0020027B"/>
    <w:rsid w:val="0020105D"/>
    <w:rsid w:val="00204D26"/>
    <w:rsid w:val="00207531"/>
    <w:rsid w:val="0020769A"/>
    <w:rsid w:val="00207F4D"/>
    <w:rsid w:val="00213E54"/>
    <w:rsid w:val="00221D54"/>
    <w:rsid w:val="00236E78"/>
    <w:rsid w:val="002423BF"/>
    <w:rsid w:val="00243ED8"/>
    <w:rsid w:val="002509E4"/>
    <w:rsid w:val="00251C69"/>
    <w:rsid w:val="002545B8"/>
    <w:rsid w:val="00254BF1"/>
    <w:rsid w:val="0026177A"/>
    <w:rsid w:val="00264505"/>
    <w:rsid w:val="00264B78"/>
    <w:rsid w:val="00267D4A"/>
    <w:rsid w:val="00270A12"/>
    <w:rsid w:val="0027238B"/>
    <w:rsid w:val="002813B1"/>
    <w:rsid w:val="002816CF"/>
    <w:rsid w:val="00281C10"/>
    <w:rsid w:val="0028378C"/>
    <w:rsid w:val="0029393B"/>
    <w:rsid w:val="00293CCD"/>
    <w:rsid w:val="00296850"/>
    <w:rsid w:val="002A1455"/>
    <w:rsid w:val="002A2489"/>
    <w:rsid w:val="002A30FF"/>
    <w:rsid w:val="002A3558"/>
    <w:rsid w:val="002A72E8"/>
    <w:rsid w:val="002B113F"/>
    <w:rsid w:val="002B2886"/>
    <w:rsid w:val="002B33EE"/>
    <w:rsid w:val="002C0D0E"/>
    <w:rsid w:val="002C0FBE"/>
    <w:rsid w:val="002C2BEA"/>
    <w:rsid w:val="002C43D9"/>
    <w:rsid w:val="002C62A2"/>
    <w:rsid w:val="002C6F08"/>
    <w:rsid w:val="002D7761"/>
    <w:rsid w:val="002E0CC1"/>
    <w:rsid w:val="002E1662"/>
    <w:rsid w:val="002E2AED"/>
    <w:rsid w:val="002E49EC"/>
    <w:rsid w:val="002E6F81"/>
    <w:rsid w:val="002E7659"/>
    <w:rsid w:val="002F02F6"/>
    <w:rsid w:val="002F0A4F"/>
    <w:rsid w:val="002F6189"/>
    <w:rsid w:val="003071E6"/>
    <w:rsid w:val="0031597F"/>
    <w:rsid w:val="00315F12"/>
    <w:rsid w:val="003222AA"/>
    <w:rsid w:val="00325033"/>
    <w:rsid w:val="0033109F"/>
    <w:rsid w:val="00331F60"/>
    <w:rsid w:val="00340816"/>
    <w:rsid w:val="00342242"/>
    <w:rsid w:val="00344330"/>
    <w:rsid w:val="00346E8A"/>
    <w:rsid w:val="00351759"/>
    <w:rsid w:val="00354875"/>
    <w:rsid w:val="00367269"/>
    <w:rsid w:val="0037533D"/>
    <w:rsid w:val="0038087F"/>
    <w:rsid w:val="0039491C"/>
    <w:rsid w:val="00396AD4"/>
    <w:rsid w:val="003A0EAD"/>
    <w:rsid w:val="003A3B62"/>
    <w:rsid w:val="003A6BD7"/>
    <w:rsid w:val="003B155E"/>
    <w:rsid w:val="003B3FAD"/>
    <w:rsid w:val="003C154F"/>
    <w:rsid w:val="003C7184"/>
    <w:rsid w:val="003D2743"/>
    <w:rsid w:val="003E1BC3"/>
    <w:rsid w:val="003E400F"/>
    <w:rsid w:val="003E44EF"/>
    <w:rsid w:val="003E477A"/>
    <w:rsid w:val="003E527A"/>
    <w:rsid w:val="003F48BC"/>
    <w:rsid w:val="003F68E9"/>
    <w:rsid w:val="004012BA"/>
    <w:rsid w:val="00404070"/>
    <w:rsid w:val="00407862"/>
    <w:rsid w:val="00414748"/>
    <w:rsid w:val="00415F12"/>
    <w:rsid w:val="00417BF9"/>
    <w:rsid w:val="00421C3A"/>
    <w:rsid w:val="004230D6"/>
    <w:rsid w:val="00423A83"/>
    <w:rsid w:val="00424748"/>
    <w:rsid w:val="004403DB"/>
    <w:rsid w:val="00442D0F"/>
    <w:rsid w:val="00444003"/>
    <w:rsid w:val="00444BB8"/>
    <w:rsid w:val="00450762"/>
    <w:rsid w:val="00450C07"/>
    <w:rsid w:val="00456088"/>
    <w:rsid w:val="00462993"/>
    <w:rsid w:val="00464BDA"/>
    <w:rsid w:val="00470917"/>
    <w:rsid w:val="00474052"/>
    <w:rsid w:val="004753CE"/>
    <w:rsid w:val="00476AFA"/>
    <w:rsid w:val="00482212"/>
    <w:rsid w:val="00484119"/>
    <w:rsid w:val="0048478F"/>
    <w:rsid w:val="00484A47"/>
    <w:rsid w:val="00484AF6"/>
    <w:rsid w:val="004869E8"/>
    <w:rsid w:val="00491F9D"/>
    <w:rsid w:val="004949AE"/>
    <w:rsid w:val="00497015"/>
    <w:rsid w:val="004A24F9"/>
    <w:rsid w:val="004A747D"/>
    <w:rsid w:val="004A7530"/>
    <w:rsid w:val="004B056A"/>
    <w:rsid w:val="004B0890"/>
    <w:rsid w:val="004B0D61"/>
    <w:rsid w:val="004B13A4"/>
    <w:rsid w:val="004B30B6"/>
    <w:rsid w:val="004C2D43"/>
    <w:rsid w:val="004C3196"/>
    <w:rsid w:val="004C3313"/>
    <w:rsid w:val="004D2AE0"/>
    <w:rsid w:val="004D359C"/>
    <w:rsid w:val="004E029E"/>
    <w:rsid w:val="004E0EE7"/>
    <w:rsid w:val="004F070E"/>
    <w:rsid w:val="004F3B56"/>
    <w:rsid w:val="0050041C"/>
    <w:rsid w:val="00501946"/>
    <w:rsid w:val="00503442"/>
    <w:rsid w:val="00504B1C"/>
    <w:rsid w:val="00507344"/>
    <w:rsid w:val="00512AF7"/>
    <w:rsid w:val="005139DA"/>
    <w:rsid w:val="0051545A"/>
    <w:rsid w:val="00516A85"/>
    <w:rsid w:val="00525426"/>
    <w:rsid w:val="00530F91"/>
    <w:rsid w:val="005369E7"/>
    <w:rsid w:val="00540708"/>
    <w:rsid w:val="00540D1A"/>
    <w:rsid w:val="00540F02"/>
    <w:rsid w:val="00551317"/>
    <w:rsid w:val="00552557"/>
    <w:rsid w:val="005546C5"/>
    <w:rsid w:val="00554AE2"/>
    <w:rsid w:val="00560A40"/>
    <w:rsid w:val="0056160D"/>
    <w:rsid w:val="0057352C"/>
    <w:rsid w:val="00576E4F"/>
    <w:rsid w:val="0059261D"/>
    <w:rsid w:val="005A2448"/>
    <w:rsid w:val="005A64C7"/>
    <w:rsid w:val="005B1E24"/>
    <w:rsid w:val="005B58CE"/>
    <w:rsid w:val="005C609B"/>
    <w:rsid w:val="005D16CA"/>
    <w:rsid w:val="005D55A7"/>
    <w:rsid w:val="005D598A"/>
    <w:rsid w:val="005D64A4"/>
    <w:rsid w:val="005E09D8"/>
    <w:rsid w:val="005E172C"/>
    <w:rsid w:val="005E1BDB"/>
    <w:rsid w:val="005E4AF3"/>
    <w:rsid w:val="005E592A"/>
    <w:rsid w:val="005F0D9F"/>
    <w:rsid w:val="005F2F54"/>
    <w:rsid w:val="005F40BB"/>
    <w:rsid w:val="005F7AC5"/>
    <w:rsid w:val="00605EC2"/>
    <w:rsid w:val="0061144A"/>
    <w:rsid w:val="00611CCD"/>
    <w:rsid w:val="00612424"/>
    <w:rsid w:val="00615360"/>
    <w:rsid w:val="0061608B"/>
    <w:rsid w:val="00624DD6"/>
    <w:rsid w:val="0062567B"/>
    <w:rsid w:val="00626914"/>
    <w:rsid w:val="0064204F"/>
    <w:rsid w:val="00655216"/>
    <w:rsid w:val="00663206"/>
    <w:rsid w:val="00671A5E"/>
    <w:rsid w:val="00681DF1"/>
    <w:rsid w:val="0068281E"/>
    <w:rsid w:val="006829E7"/>
    <w:rsid w:val="006854B9"/>
    <w:rsid w:val="006A4714"/>
    <w:rsid w:val="006B03C4"/>
    <w:rsid w:val="006B3A01"/>
    <w:rsid w:val="006B3A0C"/>
    <w:rsid w:val="006C5CC7"/>
    <w:rsid w:val="006D0612"/>
    <w:rsid w:val="006D49FC"/>
    <w:rsid w:val="006E58EE"/>
    <w:rsid w:val="006E7D76"/>
    <w:rsid w:val="006F22E6"/>
    <w:rsid w:val="006F4058"/>
    <w:rsid w:val="00710BF6"/>
    <w:rsid w:val="00716C13"/>
    <w:rsid w:val="00717768"/>
    <w:rsid w:val="00721D42"/>
    <w:rsid w:val="00723861"/>
    <w:rsid w:val="00725668"/>
    <w:rsid w:val="00725EBF"/>
    <w:rsid w:val="00746621"/>
    <w:rsid w:val="0075647B"/>
    <w:rsid w:val="0076397C"/>
    <w:rsid w:val="00764508"/>
    <w:rsid w:val="00764628"/>
    <w:rsid w:val="0076489F"/>
    <w:rsid w:val="007709A4"/>
    <w:rsid w:val="007742E7"/>
    <w:rsid w:val="00777CE7"/>
    <w:rsid w:val="007855B3"/>
    <w:rsid w:val="00787009"/>
    <w:rsid w:val="007957DB"/>
    <w:rsid w:val="00796ABC"/>
    <w:rsid w:val="007A3096"/>
    <w:rsid w:val="007A3760"/>
    <w:rsid w:val="007A6654"/>
    <w:rsid w:val="007B433A"/>
    <w:rsid w:val="007B54BD"/>
    <w:rsid w:val="007B755B"/>
    <w:rsid w:val="007B7B16"/>
    <w:rsid w:val="007C16E0"/>
    <w:rsid w:val="007C2261"/>
    <w:rsid w:val="007D260A"/>
    <w:rsid w:val="007D3D49"/>
    <w:rsid w:val="007D3EBC"/>
    <w:rsid w:val="007D6BED"/>
    <w:rsid w:val="007E2DD2"/>
    <w:rsid w:val="007F23D9"/>
    <w:rsid w:val="007F353B"/>
    <w:rsid w:val="0080628B"/>
    <w:rsid w:val="0081079C"/>
    <w:rsid w:val="00821E70"/>
    <w:rsid w:val="00822C5B"/>
    <w:rsid w:val="00823FBB"/>
    <w:rsid w:val="00825E56"/>
    <w:rsid w:val="00827859"/>
    <w:rsid w:val="00831368"/>
    <w:rsid w:val="008318C7"/>
    <w:rsid w:val="00832AB8"/>
    <w:rsid w:val="00835373"/>
    <w:rsid w:val="00836898"/>
    <w:rsid w:val="008511E3"/>
    <w:rsid w:val="008525E1"/>
    <w:rsid w:val="00852C85"/>
    <w:rsid w:val="00856D8F"/>
    <w:rsid w:val="00866761"/>
    <w:rsid w:val="00870A54"/>
    <w:rsid w:val="0087579A"/>
    <w:rsid w:val="0088166A"/>
    <w:rsid w:val="00881C20"/>
    <w:rsid w:val="00881E66"/>
    <w:rsid w:val="00886778"/>
    <w:rsid w:val="00886986"/>
    <w:rsid w:val="008871CC"/>
    <w:rsid w:val="00890961"/>
    <w:rsid w:val="00895290"/>
    <w:rsid w:val="008971BF"/>
    <w:rsid w:val="008A2609"/>
    <w:rsid w:val="008A7947"/>
    <w:rsid w:val="008A7D49"/>
    <w:rsid w:val="008B2CBA"/>
    <w:rsid w:val="008B42F7"/>
    <w:rsid w:val="008C32E6"/>
    <w:rsid w:val="008C7D17"/>
    <w:rsid w:val="008D13E5"/>
    <w:rsid w:val="008D1707"/>
    <w:rsid w:val="008D5570"/>
    <w:rsid w:val="008E0869"/>
    <w:rsid w:val="008E3A92"/>
    <w:rsid w:val="008F2552"/>
    <w:rsid w:val="008F315C"/>
    <w:rsid w:val="008F53D5"/>
    <w:rsid w:val="009041D8"/>
    <w:rsid w:val="00907723"/>
    <w:rsid w:val="00924908"/>
    <w:rsid w:val="009251F8"/>
    <w:rsid w:val="00927A60"/>
    <w:rsid w:val="00930DE4"/>
    <w:rsid w:val="00934508"/>
    <w:rsid w:val="009370C1"/>
    <w:rsid w:val="00945F59"/>
    <w:rsid w:val="00947A81"/>
    <w:rsid w:val="009616E1"/>
    <w:rsid w:val="00961C83"/>
    <w:rsid w:val="00963D5E"/>
    <w:rsid w:val="009779DF"/>
    <w:rsid w:val="0098070C"/>
    <w:rsid w:val="00986B34"/>
    <w:rsid w:val="00996334"/>
    <w:rsid w:val="009B4385"/>
    <w:rsid w:val="009B47A5"/>
    <w:rsid w:val="009B78C4"/>
    <w:rsid w:val="009B7944"/>
    <w:rsid w:val="009C340B"/>
    <w:rsid w:val="009D2AEC"/>
    <w:rsid w:val="009E10E6"/>
    <w:rsid w:val="009E389B"/>
    <w:rsid w:val="009F0A2E"/>
    <w:rsid w:val="009F0EC7"/>
    <w:rsid w:val="009F3D1E"/>
    <w:rsid w:val="00A00F0B"/>
    <w:rsid w:val="00A03366"/>
    <w:rsid w:val="00A07DE1"/>
    <w:rsid w:val="00A14432"/>
    <w:rsid w:val="00A16DCD"/>
    <w:rsid w:val="00A176AD"/>
    <w:rsid w:val="00A20494"/>
    <w:rsid w:val="00A21660"/>
    <w:rsid w:val="00A24002"/>
    <w:rsid w:val="00A31037"/>
    <w:rsid w:val="00A367B1"/>
    <w:rsid w:val="00A41849"/>
    <w:rsid w:val="00A420E0"/>
    <w:rsid w:val="00A44341"/>
    <w:rsid w:val="00A46048"/>
    <w:rsid w:val="00A47DB6"/>
    <w:rsid w:val="00A50E07"/>
    <w:rsid w:val="00A50EC4"/>
    <w:rsid w:val="00A5149C"/>
    <w:rsid w:val="00A52377"/>
    <w:rsid w:val="00A65F31"/>
    <w:rsid w:val="00A67F55"/>
    <w:rsid w:val="00A71799"/>
    <w:rsid w:val="00A775D5"/>
    <w:rsid w:val="00A77DD4"/>
    <w:rsid w:val="00A80CE3"/>
    <w:rsid w:val="00A87F23"/>
    <w:rsid w:val="00AA5B72"/>
    <w:rsid w:val="00AA778B"/>
    <w:rsid w:val="00AB0771"/>
    <w:rsid w:val="00AB0C28"/>
    <w:rsid w:val="00AC363F"/>
    <w:rsid w:val="00AC461E"/>
    <w:rsid w:val="00AC6088"/>
    <w:rsid w:val="00AC7F51"/>
    <w:rsid w:val="00AD7839"/>
    <w:rsid w:val="00AD7ED5"/>
    <w:rsid w:val="00AE63DC"/>
    <w:rsid w:val="00AF4217"/>
    <w:rsid w:val="00AF7138"/>
    <w:rsid w:val="00B06B5E"/>
    <w:rsid w:val="00B06DFE"/>
    <w:rsid w:val="00B137AA"/>
    <w:rsid w:val="00B13C43"/>
    <w:rsid w:val="00B13C6C"/>
    <w:rsid w:val="00B1478B"/>
    <w:rsid w:val="00B14AC6"/>
    <w:rsid w:val="00B242D0"/>
    <w:rsid w:val="00B26B3B"/>
    <w:rsid w:val="00B30885"/>
    <w:rsid w:val="00B31C85"/>
    <w:rsid w:val="00B338A1"/>
    <w:rsid w:val="00B33D8D"/>
    <w:rsid w:val="00B33DBE"/>
    <w:rsid w:val="00B37103"/>
    <w:rsid w:val="00B41081"/>
    <w:rsid w:val="00B43885"/>
    <w:rsid w:val="00B43AAF"/>
    <w:rsid w:val="00B45122"/>
    <w:rsid w:val="00B50AAD"/>
    <w:rsid w:val="00B51CD2"/>
    <w:rsid w:val="00B523C8"/>
    <w:rsid w:val="00B5397F"/>
    <w:rsid w:val="00B5779B"/>
    <w:rsid w:val="00B6469E"/>
    <w:rsid w:val="00B66A13"/>
    <w:rsid w:val="00B7004A"/>
    <w:rsid w:val="00B72C38"/>
    <w:rsid w:val="00B7353B"/>
    <w:rsid w:val="00B7680B"/>
    <w:rsid w:val="00B80057"/>
    <w:rsid w:val="00B82B26"/>
    <w:rsid w:val="00B85CDC"/>
    <w:rsid w:val="00B8667E"/>
    <w:rsid w:val="00B90CB0"/>
    <w:rsid w:val="00B911CA"/>
    <w:rsid w:val="00B96978"/>
    <w:rsid w:val="00BA1451"/>
    <w:rsid w:val="00BA2B30"/>
    <w:rsid w:val="00BA2D63"/>
    <w:rsid w:val="00BA3AD0"/>
    <w:rsid w:val="00BB4212"/>
    <w:rsid w:val="00BC18DD"/>
    <w:rsid w:val="00BC2080"/>
    <w:rsid w:val="00BC4670"/>
    <w:rsid w:val="00BC58D6"/>
    <w:rsid w:val="00BC6882"/>
    <w:rsid w:val="00BD394A"/>
    <w:rsid w:val="00BD74FA"/>
    <w:rsid w:val="00BD77A9"/>
    <w:rsid w:val="00BE052E"/>
    <w:rsid w:val="00BE51E2"/>
    <w:rsid w:val="00BE6022"/>
    <w:rsid w:val="00BE7A7C"/>
    <w:rsid w:val="00BF05AB"/>
    <w:rsid w:val="00BF1181"/>
    <w:rsid w:val="00BF18EC"/>
    <w:rsid w:val="00BF4A49"/>
    <w:rsid w:val="00BF4BE4"/>
    <w:rsid w:val="00BF557C"/>
    <w:rsid w:val="00C00095"/>
    <w:rsid w:val="00C00B3A"/>
    <w:rsid w:val="00C00B71"/>
    <w:rsid w:val="00C03788"/>
    <w:rsid w:val="00C04390"/>
    <w:rsid w:val="00C052A8"/>
    <w:rsid w:val="00C0564D"/>
    <w:rsid w:val="00C1253D"/>
    <w:rsid w:val="00C207FC"/>
    <w:rsid w:val="00C2092A"/>
    <w:rsid w:val="00C27336"/>
    <w:rsid w:val="00C27FEB"/>
    <w:rsid w:val="00C3012C"/>
    <w:rsid w:val="00C30D2D"/>
    <w:rsid w:val="00C34308"/>
    <w:rsid w:val="00C363CC"/>
    <w:rsid w:val="00C41DA5"/>
    <w:rsid w:val="00C4403C"/>
    <w:rsid w:val="00C441A5"/>
    <w:rsid w:val="00C441E4"/>
    <w:rsid w:val="00C502A9"/>
    <w:rsid w:val="00C52864"/>
    <w:rsid w:val="00C52992"/>
    <w:rsid w:val="00C52FC5"/>
    <w:rsid w:val="00C54AB8"/>
    <w:rsid w:val="00C557DE"/>
    <w:rsid w:val="00C55E3D"/>
    <w:rsid w:val="00C66ACC"/>
    <w:rsid w:val="00C70E6E"/>
    <w:rsid w:val="00C72497"/>
    <w:rsid w:val="00C768A1"/>
    <w:rsid w:val="00C82D18"/>
    <w:rsid w:val="00C82E32"/>
    <w:rsid w:val="00C83968"/>
    <w:rsid w:val="00C852F1"/>
    <w:rsid w:val="00C85A23"/>
    <w:rsid w:val="00C85C98"/>
    <w:rsid w:val="00C90722"/>
    <w:rsid w:val="00CA1172"/>
    <w:rsid w:val="00CA19FF"/>
    <w:rsid w:val="00CA2996"/>
    <w:rsid w:val="00CA4E7E"/>
    <w:rsid w:val="00CA7CDC"/>
    <w:rsid w:val="00CB0CBD"/>
    <w:rsid w:val="00CC05CA"/>
    <w:rsid w:val="00CC437F"/>
    <w:rsid w:val="00CD14FF"/>
    <w:rsid w:val="00CD6CC7"/>
    <w:rsid w:val="00CD71D1"/>
    <w:rsid w:val="00CD74A2"/>
    <w:rsid w:val="00CE000B"/>
    <w:rsid w:val="00CE24F1"/>
    <w:rsid w:val="00CE36C8"/>
    <w:rsid w:val="00CE41D6"/>
    <w:rsid w:val="00CE44B5"/>
    <w:rsid w:val="00CE70E8"/>
    <w:rsid w:val="00CE72FF"/>
    <w:rsid w:val="00CF168F"/>
    <w:rsid w:val="00D055DD"/>
    <w:rsid w:val="00D10806"/>
    <w:rsid w:val="00D10FC8"/>
    <w:rsid w:val="00D11097"/>
    <w:rsid w:val="00D13522"/>
    <w:rsid w:val="00D16681"/>
    <w:rsid w:val="00D24412"/>
    <w:rsid w:val="00D3134A"/>
    <w:rsid w:val="00D364EE"/>
    <w:rsid w:val="00D45AEA"/>
    <w:rsid w:val="00D51C1C"/>
    <w:rsid w:val="00D56670"/>
    <w:rsid w:val="00D567AB"/>
    <w:rsid w:val="00D57022"/>
    <w:rsid w:val="00D60403"/>
    <w:rsid w:val="00D636C7"/>
    <w:rsid w:val="00D63FE3"/>
    <w:rsid w:val="00D6509D"/>
    <w:rsid w:val="00D72000"/>
    <w:rsid w:val="00D72680"/>
    <w:rsid w:val="00D73727"/>
    <w:rsid w:val="00D77257"/>
    <w:rsid w:val="00D80C0C"/>
    <w:rsid w:val="00D80C25"/>
    <w:rsid w:val="00D83B99"/>
    <w:rsid w:val="00D83D1F"/>
    <w:rsid w:val="00D87B27"/>
    <w:rsid w:val="00D90370"/>
    <w:rsid w:val="00D9144A"/>
    <w:rsid w:val="00D92F8B"/>
    <w:rsid w:val="00D944DB"/>
    <w:rsid w:val="00D96FF7"/>
    <w:rsid w:val="00DA2B77"/>
    <w:rsid w:val="00DA5B68"/>
    <w:rsid w:val="00DB0E57"/>
    <w:rsid w:val="00DC53FB"/>
    <w:rsid w:val="00DC6EE6"/>
    <w:rsid w:val="00DD2499"/>
    <w:rsid w:val="00DD43D2"/>
    <w:rsid w:val="00DE0DF6"/>
    <w:rsid w:val="00DE2315"/>
    <w:rsid w:val="00DE37A4"/>
    <w:rsid w:val="00DE49A9"/>
    <w:rsid w:val="00DF38F9"/>
    <w:rsid w:val="00DF62CA"/>
    <w:rsid w:val="00E115C7"/>
    <w:rsid w:val="00E1160D"/>
    <w:rsid w:val="00E15BC1"/>
    <w:rsid w:val="00E24F5A"/>
    <w:rsid w:val="00E25123"/>
    <w:rsid w:val="00E32B1A"/>
    <w:rsid w:val="00E36789"/>
    <w:rsid w:val="00E45158"/>
    <w:rsid w:val="00E51279"/>
    <w:rsid w:val="00E5363A"/>
    <w:rsid w:val="00E53E5E"/>
    <w:rsid w:val="00E53EBB"/>
    <w:rsid w:val="00E55727"/>
    <w:rsid w:val="00E60647"/>
    <w:rsid w:val="00E622AF"/>
    <w:rsid w:val="00E6230A"/>
    <w:rsid w:val="00E644E7"/>
    <w:rsid w:val="00E7119D"/>
    <w:rsid w:val="00E87D50"/>
    <w:rsid w:val="00E9125D"/>
    <w:rsid w:val="00EA0A21"/>
    <w:rsid w:val="00EA672B"/>
    <w:rsid w:val="00EB052E"/>
    <w:rsid w:val="00EC1395"/>
    <w:rsid w:val="00EC1B36"/>
    <w:rsid w:val="00EC4D99"/>
    <w:rsid w:val="00EC72C9"/>
    <w:rsid w:val="00ED0574"/>
    <w:rsid w:val="00EE06D1"/>
    <w:rsid w:val="00EE13C8"/>
    <w:rsid w:val="00EE2021"/>
    <w:rsid w:val="00EE2257"/>
    <w:rsid w:val="00EE2F63"/>
    <w:rsid w:val="00EE37CC"/>
    <w:rsid w:val="00EE5867"/>
    <w:rsid w:val="00EE7CDF"/>
    <w:rsid w:val="00EF7883"/>
    <w:rsid w:val="00F01215"/>
    <w:rsid w:val="00F06CF4"/>
    <w:rsid w:val="00F073F8"/>
    <w:rsid w:val="00F10889"/>
    <w:rsid w:val="00F17636"/>
    <w:rsid w:val="00F20B2C"/>
    <w:rsid w:val="00F302D6"/>
    <w:rsid w:val="00F45E9C"/>
    <w:rsid w:val="00F56CBB"/>
    <w:rsid w:val="00F654CB"/>
    <w:rsid w:val="00F70C13"/>
    <w:rsid w:val="00F73FFF"/>
    <w:rsid w:val="00F754DA"/>
    <w:rsid w:val="00F77236"/>
    <w:rsid w:val="00F77250"/>
    <w:rsid w:val="00F81451"/>
    <w:rsid w:val="00F90FFE"/>
    <w:rsid w:val="00F9111C"/>
    <w:rsid w:val="00F960CF"/>
    <w:rsid w:val="00FA5984"/>
    <w:rsid w:val="00FA658E"/>
    <w:rsid w:val="00FA7976"/>
    <w:rsid w:val="00FB2508"/>
    <w:rsid w:val="00FB2D1F"/>
    <w:rsid w:val="00FB51AE"/>
    <w:rsid w:val="00FB7FE5"/>
    <w:rsid w:val="00FC0D36"/>
    <w:rsid w:val="00FC191B"/>
    <w:rsid w:val="00FC1942"/>
    <w:rsid w:val="00FC4BE4"/>
    <w:rsid w:val="00FC5DCF"/>
    <w:rsid w:val="00FD03E8"/>
    <w:rsid w:val="00FD4240"/>
    <w:rsid w:val="00FE6AB9"/>
    <w:rsid w:val="00FE7353"/>
    <w:rsid w:val="00FF119A"/>
    <w:rsid w:val="00FF191D"/>
    <w:rsid w:val="00FF490A"/>
    <w:rsid w:val="00FF5B19"/>
    <w:rsid w:val="00FF60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9fb000" stroke="f">
      <v:fill color="#9fb000"/>
      <v:stroke on="f"/>
    </o:shapedefaults>
    <o:shapelayout v:ext="edit">
      <o:idmap v:ext="edit" data="2"/>
    </o:shapelayout>
  </w:shapeDefaults>
  <w:decimalSymbol w:val="."/>
  <w:listSeparator w:val=","/>
  <w14:docId w14:val="3A20985A"/>
  <w15:chartTrackingRefBased/>
  <w15:docId w15:val="{C0DB1C4A-7E87-4DB1-AB01-2C33215B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4F9"/>
  </w:style>
  <w:style w:type="paragraph" w:styleId="Heading1">
    <w:name w:val="heading 1"/>
    <w:basedOn w:val="Heading10"/>
    <w:next w:val="Normal"/>
    <w:link w:val="Heading1Char"/>
    <w:uiPriority w:val="9"/>
    <w:qFormat/>
    <w:rsid w:val="005F7AC5"/>
    <w:pPr>
      <w:keepNext/>
      <w:keepLines/>
      <w:spacing w:after="5"/>
      <w:outlineLvl w:val="0"/>
    </w:pPr>
    <w:rPr>
      <w:rFonts w:eastAsia="Times New Roman" w:cs="Times New Roman"/>
      <w:b w:val="0"/>
      <w:bCs w:val="0"/>
      <w:lang w:eastAsia="en-GB"/>
    </w:rPr>
  </w:style>
  <w:style w:type="paragraph" w:styleId="Heading2">
    <w:name w:val="heading 2"/>
    <w:basedOn w:val="Normal"/>
    <w:next w:val="Normal"/>
    <w:link w:val="Heading2Char"/>
    <w:uiPriority w:val="9"/>
    <w:unhideWhenUsed/>
    <w:qFormat/>
    <w:rsid w:val="008B42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51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E51E2"/>
    <w:rPr>
      <w:rFonts w:eastAsiaTheme="minorEastAsia"/>
      <w:lang w:val="en-US"/>
    </w:rPr>
  </w:style>
  <w:style w:type="paragraph" w:styleId="Header">
    <w:name w:val="header"/>
    <w:basedOn w:val="Normal"/>
    <w:link w:val="HeaderChar"/>
    <w:uiPriority w:val="99"/>
    <w:unhideWhenUsed/>
    <w:rsid w:val="00BE5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1E2"/>
  </w:style>
  <w:style w:type="paragraph" w:styleId="Footer">
    <w:name w:val="footer"/>
    <w:basedOn w:val="Normal"/>
    <w:link w:val="FooterChar"/>
    <w:uiPriority w:val="99"/>
    <w:unhideWhenUsed/>
    <w:rsid w:val="00BE5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1E2"/>
  </w:style>
  <w:style w:type="character" w:customStyle="1" w:styleId="Heading1Char">
    <w:name w:val="Heading 1 Char"/>
    <w:basedOn w:val="DefaultParagraphFont"/>
    <w:link w:val="Heading1"/>
    <w:uiPriority w:val="9"/>
    <w:rsid w:val="005F7AC5"/>
    <w:rPr>
      <w:rFonts w:ascii="Arial" w:eastAsia="Times New Roman" w:hAnsi="Arial" w:cs="Times New Roman"/>
      <w:color w:val="005C65"/>
      <w:sz w:val="52"/>
      <w:szCs w:val="52"/>
      <w:lang w:val="en-US" w:eastAsia="en-GB"/>
    </w:rPr>
  </w:style>
  <w:style w:type="character" w:styleId="CommentReference">
    <w:name w:val="annotation reference"/>
    <w:basedOn w:val="DefaultParagraphFont"/>
    <w:uiPriority w:val="99"/>
    <w:semiHidden/>
    <w:unhideWhenUsed/>
    <w:rsid w:val="00BE51E2"/>
    <w:rPr>
      <w:sz w:val="16"/>
      <w:szCs w:val="16"/>
    </w:rPr>
  </w:style>
  <w:style w:type="paragraph" w:styleId="CommentText">
    <w:name w:val="annotation text"/>
    <w:basedOn w:val="Normal"/>
    <w:link w:val="CommentTextChar"/>
    <w:uiPriority w:val="99"/>
    <w:unhideWhenUsed/>
    <w:rsid w:val="00BE51E2"/>
    <w:pPr>
      <w:spacing w:line="240" w:lineRule="auto"/>
    </w:pPr>
    <w:rPr>
      <w:sz w:val="20"/>
      <w:szCs w:val="20"/>
    </w:rPr>
  </w:style>
  <w:style w:type="character" w:customStyle="1" w:styleId="CommentTextChar">
    <w:name w:val="Comment Text Char"/>
    <w:basedOn w:val="DefaultParagraphFont"/>
    <w:link w:val="CommentText"/>
    <w:uiPriority w:val="99"/>
    <w:rsid w:val="00BE51E2"/>
    <w:rPr>
      <w:sz w:val="20"/>
      <w:szCs w:val="20"/>
    </w:rPr>
  </w:style>
  <w:style w:type="paragraph" w:styleId="CommentSubject">
    <w:name w:val="annotation subject"/>
    <w:basedOn w:val="CommentText"/>
    <w:next w:val="CommentText"/>
    <w:link w:val="CommentSubjectChar"/>
    <w:uiPriority w:val="99"/>
    <w:semiHidden/>
    <w:unhideWhenUsed/>
    <w:rsid w:val="00BE51E2"/>
    <w:rPr>
      <w:b/>
      <w:bCs/>
    </w:rPr>
  </w:style>
  <w:style w:type="character" w:customStyle="1" w:styleId="CommentSubjectChar">
    <w:name w:val="Comment Subject Char"/>
    <w:basedOn w:val="CommentTextChar"/>
    <w:link w:val="CommentSubject"/>
    <w:uiPriority w:val="99"/>
    <w:semiHidden/>
    <w:rsid w:val="00BE51E2"/>
    <w:rPr>
      <w:b/>
      <w:bCs/>
      <w:sz w:val="20"/>
      <w:szCs w:val="20"/>
    </w:rPr>
  </w:style>
  <w:style w:type="character" w:customStyle="1" w:styleId="Heading2Char">
    <w:name w:val="Heading 2 Char"/>
    <w:basedOn w:val="DefaultParagraphFont"/>
    <w:link w:val="Heading2"/>
    <w:uiPriority w:val="9"/>
    <w:rsid w:val="008B42F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644E7"/>
    <w:pPr>
      <w:ind w:left="720"/>
      <w:contextualSpacing/>
    </w:pPr>
  </w:style>
  <w:style w:type="character" w:styleId="Mention">
    <w:name w:val="Mention"/>
    <w:basedOn w:val="DefaultParagraphFont"/>
    <w:uiPriority w:val="99"/>
    <w:unhideWhenUsed/>
    <w:rsid w:val="002C43D9"/>
    <w:rPr>
      <w:color w:val="2B579A"/>
      <w:shd w:val="clear" w:color="auto" w:fill="E1DFDD"/>
    </w:rPr>
  </w:style>
  <w:style w:type="character" w:styleId="Hyperlink">
    <w:name w:val="Hyperlink"/>
    <w:basedOn w:val="DefaultParagraphFont"/>
    <w:uiPriority w:val="99"/>
    <w:unhideWhenUsed/>
    <w:rsid w:val="00E36789"/>
    <w:rPr>
      <w:color w:val="0563C1" w:themeColor="hyperlink"/>
      <w:u w:val="single"/>
    </w:rPr>
  </w:style>
  <w:style w:type="character" w:styleId="UnresolvedMention">
    <w:name w:val="Unresolved Mention"/>
    <w:basedOn w:val="DefaultParagraphFont"/>
    <w:uiPriority w:val="99"/>
    <w:unhideWhenUsed/>
    <w:rsid w:val="00E36789"/>
    <w:rPr>
      <w:color w:val="605E5C"/>
      <w:shd w:val="clear" w:color="auto" w:fill="E1DFDD"/>
    </w:rPr>
  </w:style>
  <w:style w:type="character" w:styleId="FollowedHyperlink">
    <w:name w:val="FollowedHyperlink"/>
    <w:basedOn w:val="DefaultParagraphFont"/>
    <w:uiPriority w:val="99"/>
    <w:semiHidden/>
    <w:unhideWhenUsed/>
    <w:rsid w:val="00560A40"/>
    <w:rPr>
      <w:color w:val="954F72" w:themeColor="followedHyperlink"/>
      <w:u w:val="single"/>
    </w:rPr>
  </w:style>
  <w:style w:type="paragraph" w:styleId="Revision">
    <w:name w:val="Revision"/>
    <w:hidden/>
    <w:uiPriority w:val="99"/>
    <w:semiHidden/>
    <w:rsid w:val="002F6189"/>
    <w:pPr>
      <w:spacing w:after="0" w:line="240" w:lineRule="auto"/>
    </w:pPr>
  </w:style>
  <w:style w:type="paragraph" w:styleId="TOCHeading">
    <w:name w:val="TOC Heading"/>
    <w:basedOn w:val="Heading1"/>
    <w:next w:val="Normal"/>
    <w:uiPriority w:val="39"/>
    <w:unhideWhenUsed/>
    <w:qFormat/>
    <w:rsid w:val="00EC1395"/>
    <w:pPr>
      <w:spacing w:before="240" w:after="0" w:line="259" w:lineRule="auto"/>
      <w:outlineLvl w:val="9"/>
    </w:pPr>
    <w:rPr>
      <w:rFonts w:asciiTheme="majorHAnsi" w:eastAsiaTheme="majorEastAsia" w:hAnsiTheme="majorHAnsi" w:cstheme="majorBidi"/>
      <w:color w:val="2F5496" w:themeColor="accent1" w:themeShade="BF"/>
      <w:sz w:val="32"/>
      <w:szCs w:val="32"/>
      <w:lang w:eastAsia="en-US"/>
    </w:rPr>
  </w:style>
  <w:style w:type="paragraph" w:styleId="TOC2">
    <w:name w:val="toc 2"/>
    <w:basedOn w:val="Normal"/>
    <w:next w:val="Normal"/>
    <w:autoRedefine/>
    <w:uiPriority w:val="39"/>
    <w:unhideWhenUsed/>
    <w:rsid w:val="00927A6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27A60"/>
    <w:pPr>
      <w:spacing w:after="100"/>
    </w:pPr>
    <w:rPr>
      <w:rFonts w:eastAsiaTheme="minorEastAsia" w:cs="Times New Roman"/>
      <w:lang w:val="en-US"/>
    </w:rPr>
  </w:style>
  <w:style w:type="paragraph" w:styleId="TOC3">
    <w:name w:val="toc 3"/>
    <w:basedOn w:val="Normal"/>
    <w:next w:val="Normal"/>
    <w:autoRedefine/>
    <w:uiPriority w:val="39"/>
    <w:unhideWhenUsed/>
    <w:rsid w:val="00927A60"/>
    <w:pPr>
      <w:spacing w:after="100"/>
      <w:ind w:left="440"/>
    </w:pPr>
    <w:rPr>
      <w:rFonts w:eastAsiaTheme="minorEastAsia" w:cs="Times New Roman"/>
      <w:lang w:val="en-US"/>
    </w:rPr>
  </w:style>
  <w:style w:type="paragraph" w:customStyle="1" w:styleId="Heading10">
    <w:name w:val="Heading1"/>
    <w:basedOn w:val="NoSpacing"/>
    <w:link w:val="Heading1Char0"/>
    <w:qFormat/>
    <w:rsid w:val="00927A60"/>
    <w:rPr>
      <w:rFonts w:ascii="Arial" w:hAnsi="Arial" w:cs="Arial"/>
      <w:b/>
      <w:bCs/>
      <w:color w:val="005C65"/>
      <w:sz w:val="52"/>
      <w:szCs w:val="52"/>
    </w:rPr>
  </w:style>
  <w:style w:type="character" w:customStyle="1" w:styleId="Heading1Char0">
    <w:name w:val="Heading1 Char"/>
    <w:basedOn w:val="NoSpacingChar"/>
    <w:link w:val="Heading10"/>
    <w:rsid w:val="00927A60"/>
    <w:rPr>
      <w:rFonts w:ascii="Arial" w:eastAsiaTheme="minorEastAsia" w:hAnsi="Arial" w:cs="Arial"/>
      <w:b/>
      <w:bCs/>
      <w:color w:val="005C65"/>
      <w:sz w:val="52"/>
      <w:szCs w:val="52"/>
      <w:lang w:val="en-US"/>
    </w:rPr>
  </w:style>
  <w:style w:type="table" w:styleId="TableGrid">
    <w:name w:val="Table Grid"/>
    <w:basedOn w:val="TableNormal"/>
    <w:uiPriority w:val="59"/>
    <w:rsid w:val="00CD71D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8"/>
    <w:qFormat/>
    <w:rsid w:val="00CD71D1"/>
    <w:pPr>
      <w:spacing w:after="0" w:line="300" w:lineRule="exact"/>
    </w:pPr>
    <w:rPr>
      <w:spacing w:val="-4"/>
      <w:sz w:val="24"/>
    </w:rPr>
  </w:style>
  <w:style w:type="character" w:customStyle="1" w:styleId="BodyTextChar">
    <w:name w:val="Body Text Char"/>
    <w:basedOn w:val="DefaultParagraphFont"/>
    <w:link w:val="BodyText"/>
    <w:uiPriority w:val="8"/>
    <w:rsid w:val="00CD71D1"/>
    <w:rPr>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63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chart" Target="charts/chart6.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microsoft.com/office/2007/relationships/hdphoto" Target="media/hdphoto3.wdp"/><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chart" Target="charts/chart9.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7.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9.png"/><Relationship Id="rId44" Type="http://schemas.openxmlformats.org/officeDocument/2006/relationships/image" Target="media/image22.jpeg"/><Relationship Id="rId52"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microsoft.com/office/2007/relationships/hdphoto" Target="media/hdphoto2.wdp"/><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microsoft.com/office/2007/relationships/hdphoto" Target="media/hdphoto1.wdp"/><Relationship Id="rId20" Type="http://schemas.openxmlformats.org/officeDocument/2006/relationships/chart" Target="charts/chart5.xml"/><Relationship Id="rId41" Type="http://schemas.openxmlformats.org/officeDocument/2006/relationships/image" Target="media/image19.jpeg"/><Relationship Id="rId54"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chart" Target="charts/chart8.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https://skillsdevelopmentscotland.sharepoint.com/sites/IShare/NationalTrainingProgramme/NTPDevelopment/Quality%20Assurance/Analysis-Findings/QualityReportsAnalysis/QualityReportsAnalysis21-22/QualityAnalysis21-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killsdevelopmentscotland.sharepoint.com/sites/IShare/NationalTrainingProgramme/NTPDevelopment/Quality%20Assurance/Analysis-Findings/QualityReportsAnalysis/QualityReportsAnalysis21-22/QualityAnalysis21-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skillsdevelopmentscotland-my.sharepoint.com/personal/euan_scott_sds_co_uk/Documents/Book15555.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https://skillsdevelopmentscotland-my.sharepoint.com/personal/euan_scott_sds_co_uk/Documents/Book15555.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https://skillsdevelopmentscotland-my.sharepoint.com/personal/euan_scott_sds_co_uk/Documents/Book15555.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https://skillsdevelopmentscotland-my.sharepoint.com/personal/euan_scott_sds_co_uk/Documents/Book15555.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8903734155529"/>
          <c:y val="0.11885245901639342"/>
          <c:w val="0.50976361767728673"/>
          <c:h val="0.76229508196721307"/>
        </c:manualLayout>
      </c:layout>
      <c:pieChart>
        <c:varyColors val="1"/>
        <c:ser>
          <c:idx val="0"/>
          <c:order val="0"/>
          <c:dPt>
            <c:idx val="0"/>
            <c:bubble3D val="0"/>
            <c:spPr>
              <a:solidFill>
                <a:srgbClr val="203864"/>
              </a:solidFill>
              <a:ln w="19050">
                <a:solidFill>
                  <a:schemeClr val="lt1"/>
                </a:solidFill>
              </a:ln>
              <a:effectLst/>
            </c:spPr>
            <c:extLst>
              <c:ext xmlns:c16="http://schemas.microsoft.com/office/drawing/2014/chart" uri="{C3380CC4-5D6E-409C-BE32-E72D297353CC}">
                <c16:uniqueId val="{00000001-90E4-465A-9B58-3164AE280357}"/>
              </c:ext>
            </c:extLst>
          </c:dPt>
          <c:dPt>
            <c:idx val="1"/>
            <c:bubble3D val="0"/>
            <c:spPr>
              <a:solidFill>
                <a:srgbClr val="4472C4"/>
              </a:solidFill>
              <a:ln w="19050">
                <a:solidFill>
                  <a:schemeClr val="lt1"/>
                </a:solidFill>
              </a:ln>
              <a:effectLst/>
            </c:spPr>
            <c:extLst>
              <c:ext xmlns:c16="http://schemas.microsoft.com/office/drawing/2014/chart" uri="{C3380CC4-5D6E-409C-BE32-E72D297353CC}">
                <c16:uniqueId val="{00000003-90E4-465A-9B58-3164AE280357}"/>
              </c:ext>
            </c:extLst>
          </c:dPt>
          <c:dPt>
            <c:idx val="2"/>
            <c:bubble3D val="0"/>
            <c:spPr>
              <a:solidFill>
                <a:srgbClr val="B4C7E7"/>
              </a:solidFill>
              <a:ln w="19050">
                <a:solidFill>
                  <a:schemeClr val="lt1"/>
                </a:solidFill>
              </a:ln>
              <a:effectLst/>
            </c:spPr>
            <c:extLst>
              <c:ext xmlns:c16="http://schemas.microsoft.com/office/drawing/2014/chart" uri="{C3380CC4-5D6E-409C-BE32-E72D297353CC}">
                <c16:uniqueId val="{00000005-90E4-465A-9B58-3164AE28035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[1]Sheet1!$A$1:$A$3</c:f>
              <c:strCache>
                <c:ptCount val="3"/>
                <c:pt idx="0">
                  <c:v>Provider </c:v>
                </c:pt>
                <c:pt idx="1">
                  <c:v>Employer </c:v>
                </c:pt>
                <c:pt idx="2">
                  <c:v>Local Authority </c:v>
                </c:pt>
              </c:strCache>
            </c:strRef>
          </c:cat>
          <c:val>
            <c:numRef>
              <c:f>[1]Sheet1!$B$1:$B$3</c:f>
              <c:numCache>
                <c:formatCode>General</c:formatCode>
                <c:ptCount val="3"/>
                <c:pt idx="0">
                  <c:v>15</c:v>
                </c:pt>
                <c:pt idx="1">
                  <c:v>1</c:v>
                </c:pt>
                <c:pt idx="2">
                  <c:v>1</c:v>
                </c:pt>
              </c:numCache>
            </c:numRef>
          </c:val>
          <c:extLst>
            <c:ext xmlns:c16="http://schemas.microsoft.com/office/drawing/2014/chart" uri="{C3380CC4-5D6E-409C-BE32-E72D297353CC}">
              <c16:uniqueId val="{00000006-90E4-465A-9B58-3164AE280357}"/>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8903734155529"/>
          <c:y val="0.11885245901639342"/>
          <c:w val="0.50976361767728673"/>
          <c:h val="0.76229508196721307"/>
        </c:manualLayout>
      </c:layout>
      <c:pieChart>
        <c:varyColors val="1"/>
        <c:ser>
          <c:idx val="0"/>
          <c:order val="0"/>
          <c:dPt>
            <c:idx val="0"/>
            <c:bubble3D val="0"/>
            <c:spPr>
              <a:solidFill>
                <a:srgbClr val="9C5BCD"/>
              </a:solidFill>
              <a:ln w="19050">
                <a:solidFill>
                  <a:schemeClr val="lt1"/>
                </a:solidFill>
              </a:ln>
              <a:effectLst/>
            </c:spPr>
            <c:extLst>
              <c:ext xmlns:c16="http://schemas.microsoft.com/office/drawing/2014/chart" uri="{C3380CC4-5D6E-409C-BE32-E72D297353CC}">
                <c16:uniqueId val="{00000001-90E4-465A-9B58-3164AE280357}"/>
              </c:ext>
            </c:extLst>
          </c:dPt>
          <c:dPt>
            <c:idx val="1"/>
            <c:bubble3D val="0"/>
            <c:spPr>
              <a:solidFill>
                <a:srgbClr val="CBA9E5"/>
              </a:solidFill>
              <a:ln w="19050">
                <a:solidFill>
                  <a:schemeClr val="lt1"/>
                </a:solidFill>
              </a:ln>
              <a:effectLst/>
            </c:spPr>
            <c:extLst>
              <c:ext xmlns:c16="http://schemas.microsoft.com/office/drawing/2014/chart" uri="{C3380CC4-5D6E-409C-BE32-E72D297353CC}">
                <c16:uniqueId val="{00000003-90E4-465A-9B58-3164AE280357}"/>
              </c:ext>
            </c:extLst>
          </c:dPt>
          <c:dPt>
            <c:idx val="2"/>
            <c:bubble3D val="0"/>
            <c:spPr>
              <a:solidFill>
                <a:srgbClr val="52176D"/>
              </a:solidFill>
              <a:ln w="19050">
                <a:solidFill>
                  <a:schemeClr val="lt1"/>
                </a:solidFill>
              </a:ln>
              <a:effectLst/>
            </c:spPr>
            <c:extLst>
              <c:ext xmlns:c16="http://schemas.microsoft.com/office/drawing/2014/chart" uri="{C3380CC4-5D6E-409C-BE32-E72D297353CC}">
                <c16:uniqueId val="{00000005-90E4-465A-9B58-3164AE280357}"/>
              </c:ext>
            </c:extLst>
          </c:dPt>
          <c:dLbls>
            <c:dLbl>
              <c:idx val="0"/>
              <c:tx>
                <c:rich>
                  <a:bodyPr/>
                  <a:lstStyle/>
                  <a:p>
                    <a:r>
                      <a:rPr lang="en-US"/>
                      <a:t>33%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0E4-465A-9B58-3164AE28035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[1]Sheet1!$A$6:$A$8</c:f>
              <c:strCache>
                <c:ptCount val="3"/>
                <c:pt idx="0">
                  <c:v>Large</c:v>
                </c:pt>
                <c:pt idx="1">
                  <c:v>Medium</c:v>
                </c:pt>
                <c:pt idx="2">
                  <c:v>Small</c:v>
                </c:pt>
              </c:strCache>
            </c:strRef>
          </c:cat>
          <c:val>
            <c:numRef>
              <c:f>[1]Sheet1!$B$6:$B$8</c:f>
              <c:numCache>
                <c:formatCode>General</c:formatCode>
                <c:ptCount val="3"/>
                <c:pt idx="0">
                  <c:v>6</c:v>
                </c:pt>
                <c:pt idx="1">
                  <c:v>6</c:v>
                </c:pt>
                <c:pt idx="2">
                  <c:v>6</c:v>
                </c:pt>
              </c:numCache>
            </c:numRef>
          </c:val>
          <c:extLst>
            <c:ext xmlns:c16="http://schemas.microsoft.com/office/drawing/2014/chart" uri="{C3380CC4-5D6E-409C-BE32-E72D297353CC}">
              <c16:uniqueId val="{00000006-90E4-465A-9B58-3164AE280357}"/>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GB" sz="1100">
                <a:solidFill>
                  <a:schemeClr val="bg1"/>
                </a:solidFill>
                <a:latin typeface="Arial" panose="020B0604020202020204" pitchFamily="34" charset="0"/>
                <a:cs typeface="Arial" panose="020B0604020202020204" pitchFamily="34" charset="0"/>
              </a:rPr>
              <a:t>Service Delivery</a:t>
            </a:r>
          </a:p>
        </c:rich>
      </c:tx>
      <c:layout>
        <c:manualLayout>
          <c:xMode val="edge"/>
          <c:yMode val="edge"/>
          <c:x val="0.34483765826582852"/>
          <c:y val="0.54077795553415275"/>
        </c:manualLayout>
      </c:layout>
      <c:overlay val="0"/>
    </c:title>
    <c:autoTitleDeleted val="0"/>
    <c:plotArea>
      <c:layout>
        <c:manualLayout>
          <c:layoutTarget val="inner"/>
          <c:xMode val="edge"/>
          <c:yMode val="edge"/>
          <c:x val="0.21634202226737786"/>
          <c:y val="0.18445788921465764"/>
          <c:w val="0.57739660062653464"/>
          <c:h val="0.71329692132194555"/>
        </c:manualLayout>
      </c:layout>
      <c:pieChart>
        <c:varyColors val="1"/>
        <c:ser>
          <c:idx val="4"/>
          <c:order val="0"/>
          <c:tx>
            <c:strRef>
              <c:f>Sheet1!$B$1</c:f>
              <c:strCache>
                <c:ptCount val="1"/>
                <c:pt idx="0">
                  <c:v>SD</c:v>
                </c:pt>
              </c:strCache>
            </c:strRef>
          </c:tx>
          <c:dPt>
            <c:idx val="0"/>
            <c:bubble3D val="0"/>
            <c:spPr>
              <a:solidFill>
                <a:srgbClr val="676D1B"/>
              </a:solidFill>
            </c:spPr>
            <c:extLst>
              <c:ext xmlns:c16="http://schemas.microsoft.com/office/drawing/2014/chart" uri="{C3380CC4-5D6E-409C-BE32-E72D297353CC}">
                <c16:uniqueId val="{00000001-C2D1-4908-A31E-837C923B9138}"/>
              </c:ext>
            </c:extLst>
          </c:dPt>
          <c:dPt>
            <c:idx val="1"/>
            <c:bubble3D val="0"/>
            <c:spPr>
              <a:solidFill>
                <a:srgbClr val="9FB000"/>
              </a:solidFill>
            </c:spPr>
            <c:extLst>
              <c:ext xmlns:c16="http://schemas.microsoft.com/office/drawing/2014/chart" uri="{C3380CC4-5D6E-409C-BE32-E72D297353CC}">
                <c16:uniqueId val="{00000003-C2D1-4908-A31E-837C923B9138}"/>
              </c:ext>
            </c:extLst>
          </c:dPt>
          <c:dPt>
            <c:idx val="2"/>
            <c:bubble3D val="0"/>
            <c:spPr>
              <a:solidFill>
                <a:srgbClr val="C5CD78"/>
              </a:solidFill>
            </c:spPr>
            <c:extLst>
              <c:ext xmlns:c16="http://schemas.microsoft.com/office/drawing/2014/chart" uri="{C3380CC4-5D6E-409C-BE32-E72D297353CC}">
                <c16:uniqueId val="{00000005-C2D1-4908-A31E-837C923B9138}"/>
              </c:ext>
            </c:extLst>
          </c:dPt>
          <c:dPt>
            <c:idx val="3"/>
            <c:bubble3D val="0"/>
            <c:spPr>
              <a:solidFill>
                <a:srgbClr val="F49A00"/>
              </a:solidFill>
            </c:spPr>
            <c:extLst>
              <c:ext xmlns:c16="http://schemas.microsoft.com/office/drawing/2014/chart" uri="{C3380CC4-5D6E-409C-BE32-E72D297353CC}">
                <c16:uniqueId val="{00000007-C2D1-4908-A31E-837C923B9138}"/>
              </c:ext>
            </c:extLst>
          </c:dPt>
          <c:dLbls>
            <c:dLbl>
              <c:idx val="0"/>
              <c:tx>
                <c:rich>
                  <a:bodyPr/>
                  <a:lstStyle/>
                  <a:p>
                    <a:fld id="{1C2AD062-5779-4CF7-8C59-031D346560BC}" type="PERCENTAGE">
                      <a:rPr lang="en-US" b="1">
                        <a:solidFill>
                          <a:schemeClr val="bg1"/>
                        </a:solidFill>
                      </a:rPr>
                      <a:pPr/>
                      <a:t>[PERCENTAGE]</a:t>
                    </a:fld>
                    <a:endParaRPr lang="en-GB"/>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2D1-4908-A31E-837C923B9138}"/>
                </c:ext>
              </c:extLst>
            </c:dLbl>
            <c:dLbl>
              <c:idx val="1"/>
              <c:tx>
                <c:rich>
                  <a:bodyPr/>
                  <a:lstStyle/>
                  <a:p>
                    <a:fld id="{03AD3895-2B30-4D06-A7C4-A09B0860DB24}" type="PERCENTAGE">
                      <a:rPr lang="en-US" b="1">
                        <a:solidFill>
                          <a:schemeClr val="bg1"/>
                        </a:solidFill>
                      </a:rPr>
                      <a:pPr/>
                      <a:t>[PERCENTAGE]</a:t>
                    </a:fld>
                    <a:endParaRPr lang="en-GB"/>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D1-4908-A31E-837C923B9138}"/>
                </c:ext>
              </c:extLst>
            </c:dLbl>
            <c:dLbl>
              <c:idx val="2"/>
              <c:tx>
                <c:rich>
                  <a:bodyPr/>
                  <a:lstStyle/>
                  <a:p>
                    <a:fld id="{F7497581-29FC-4315-BB69-4CA2D7425191}" type="PERCENTAGE">
                      <a:rPr lang="en-US" b="1"/>
                      <a:pPr/>
                      <a:t>[PERCENTAGE]</a:t>
                    </a:fld>
                    <a:endParaRPr lang="en-GB"/>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D1-4908-A31E-837C923B9138}"/>
                </c:ext>
              </c:extLst>
            </c:dLbl>
            <c:dLbl>
              <c:idx val="3"/>
              <c:tx>
                <c:rich>
                  <a:bodyPr/>
                  <a:lstStyle/>
                  <a:p>
                    <a:fld id="{9BC77319-FAA8-4E91-AF94-D8935EB60E8B}" type="PERCENTAGE">
                      <a:rPr lang="en-US" b="1"/>
                      <a:pPr/>
                      <a:t>[PERCENTAGE]</a:t>
                    </a:fld>
                    <a:endParaRPr lang="en-GB"/>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2D1-4908-A31E-837C923B9138}"/>
                </c:ext>
              </c:extLst>
            </c:dLbl>
            <c:spPr>
              <a:noFill/>
              <a:ln>
                <a:noFill/>
              </a:ln>
              <a:effectLst/>
            </c:spPr>
            <c:txPr>
              <a:bodyPr/>
              <a:lstStyle/>
              <a:p>
                <a:pPr>
                  <a:defRPr sz="1100">
                    <a:solidFill>
                      <a:schemeClr val="bg1"/>
                    </a:solidFill>
                  </a:defRPr>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08-C2D1-4908-A31E-837C923B9138}"/>
            </c:ext>
          </c:extLst>
        </c:ser>
        <c:ser>
          <c:idx val="5"/>
          <c:order val="1"/>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C2D1-4908-A31E-837C923B91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C2D1-4908-A31E-837C923B91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C2D1-4908-A31E-837C923B91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C2D1-4908-A31E-837C923B91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2-C2D1-4908-A31E-837C923B913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3-C2D1-4908-A31E-837C923B9138}"/>
            </c:ext>
          </c:extLst>
        </c:ser>
        <c:ser>
          <c:idx val="6"/>
          <c:order val="2"/>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4-C2D1-4908-A31E-837C923B9138}"/>
            </c:ext>
          </c:extLst>
        </c:ser>
        <c:ser>
          <c:idx val="7"/>
          <c:order val="3"/>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6-C2D1-4908-A31E-837C923B91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8-C2D1-4908-A31E-837C923B91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A-C2D1-4908-A31E-837C923B91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C-C2D1-4908-A31E-837C923B91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E-C2D1-4908-A31E-837C923B913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F-C2D1-4908-A31E-837C923B9138}"/>
            </c:ext>
          </c:extLst>
        </c:ser>
        <c:ser>
          <c:idx val="2"/>
          <c:order val="4"/>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20-C2D1-4908-A31E-837C923B9138}"/>
            </c:ext>
          </c:extLst>
        </c:ser>
        <c:ser>
          <c:idx val="3"/>
          <c:order val="5"/>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2-C2D1-4908-A31E-837C923B91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4-C2D1-4908-A31E-837C923B91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C2D1-4908-A31E-837C923B91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8-C2D1-4908-A31E-837C923B91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A-C2D1-4908-A31E-837C923B913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2B-C2D1-4908-A31E-837C923B9138}"/>
            </c:ext>
          </c:extLst>
        </c:ser>
        <c:ser>
          <c:idx val="1"/>
          <c:order val="6"/>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2C-C2D1-4908-A31E-837C923B9138}"/>
            </c:ext>
          </c:extLst>
        </c:ser>
        <c:ser>
          <c:idx val="0"/>
          <c:order val="7"/>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E-C2D1-4908-A31E-837C923B91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0-C2D1-4908-A31E-837C923B91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2-C2D1-4908-A31E-837C923B91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34-C2D1-4908-A31E-837C923B91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6-C2D1-4908-A31E-837C923B913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37-C2D1-4908-A31E-837C923B9138}"/>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spPr>
    <a:noFill/>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GB" sz="1100">
                <a:solidFill>
                  <a:schemeClr val="bg1"/>
                </a:solidFill>
                <a:latin typeface="Arial" panose="020B0604020202020204" pitchFamily="34" charset="0"/>
                <a:cs typeface="Arial" panose="020B0604020202020204" pitchFamily="34" charset="0"/>
              </a:rPr>
              <a:t>Leadership and </a:t>
            </a:r>
          </a:p>
          <a:p>
            <a:pPr>
              <a:defRPr>
                <a:solidFill>
                  <a:schemeClr val="bg1"/>
                </a:solidFill>
              </a:defRPr>
            </a:pPr>
            <a:r>
              <a:rPr lang="en-GB" sz="1100">
                <a:solidFill>
                  <a:schemeClr val="bg1"/>
                </a:solidFill>
                <a:latin typeface="Arial" panose="020B0604020202020204" pitchFamily="34" charset="0"/>
                <a:cs typeface="Arial" panose="020B0604020202020204" pitchFamily="34" charset="0"/>
              </a:rPr>
              <a:t>Quality Culture</a:t>
            </a:r>
          </a:p>
        </c:rich>
      </c:tx>
      <c:layout>
        <c:manualLayout>
          <c:xMode val="edge"/>
          <c:yMode val="edge"/>
          <c:x val="0.38275376136297745"/>
          <c:y val="0.46547634206706229"/>
        </c:manualLayout>
      </c:layout>
      <c:overlay val="0"/>
    </c:title>
    <c:autoTitleDeleted val="0"/>
    <c:plotArea>
      <c:layout>
        <c:manualLayout>
          <c:layoutTarget val="inner"/>
          <c:xMode val="edge"/>
          <c:yMode val="edge"/>
          <c:x val="0.23663692744052156"/>
          <c:y val="0.16761357507771055"/>
          <c:w val="0.59393071077808823"/>
          <c:h val="0.73372262153407664"/>
        </c:manualLayout>
      </c:layout>
      <c:pieChart>
        <c:varyColors val="1"/>
        <c:ser>
          <c:idx val="4"/>
          <c:order val="0"/>
          <c:tx>
            <c:strRef>
              <c:f>Sheet1!$B$1</c:f>
              <c:strCache>
                <c:ptCount val="1"/>
                <c:pt idx="0">
                  <c:v>SD</c:v>
                </c:pt>
              </c:strCache>
            </c:strRef>
          </c:tx>
          <c:dPt>
            <c:idx val="0"/>
            <c:bubble3D val="0"/>
            <c:spPr>
              <a:solidFill>
                <a:srgbClr val="676D1B"/>
              </a:solidFill>
            </c:spPr>
            <c:extLst>
              <c:ext xmlns:c16="http://schemas.microsoft.com/office/drawing/2014/chart" uri="{C3380CC4-5D6E-409C-BE32-E72D297353CC}">
                <c16:uniqueId val="{00000001-0DF7-42C0-9B20-0E776575588A}"/>
              </c:ext>
            </c:extLst>
          </c:dPt>
          <c:dPt>
            <c:idx val="1"/>
            <c:bubble3D val="0"/>
            <c:spPr>
              <a:solidFill>
                <a:srgbClr val="9FB000"/>
              </a:solidFill>
            </c:spPr>
            <c:extLst>
              <c:ext xmlns:c16="http://schemas.microsoft.com/office/drawing/2014/chart" uri="{C3380CC4-5D6E-409C-BE32-E72D297353CC}">
                <c16:uniqueId val="{00000003-0DF7-42C0-9B20-0E776575588A}"/>
              </c:ext>
            </c:extLst>
          </c:dPt>
          <c:dPt>
            <c:idx val="2"/>
            <c:bubble3D val="0"/>
            <c:spPr>
              <a:solidFill>
                <a:srgbClr val="C5CD78"/>
              </a:solidFill>
            </c:spPr>
            <c:extLst>
              <c:ext xmlns:c16="http://schemas.microsoft.com/office/drawing/2014/chart" uri="{C3380CC4-5D6E-409C-BE32-E72D297353CC}">
                <c16:uniqueId val="{00000005-0DF7-42C0-9B20-0E776575588A}"/>
              </c:ext>
            </c:extLst>
          </c:dPt>
          <c:dLbls>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Sheet1!$C$2:$C$6</c:f>
              <c:numCache>
                <c:formatCode>General</c:formatCode>
                <c:ptCount val="5"/>
                <c:pt idx="0">
                  <c:v>3</c:v>
                </c:pt>
                <c:pt idx="1">
                  <c:v>11</c:v>
                </c:pt>
                <c:pt idx="2">
                  <c:v>4</c:v>
                </c:pt>
              </c:numCache>
            </c:numRef>
          </c:val>
          <c:extLst>
            <c:ext xmlns:c16="http://schemas.microsoft.com/office/drawing/2014/chart" uri="{C3380CC4-5D6E-409C-BE32-E72D297353CC}">
              <c16:uniqueId val="{00000006-0DF7-42C0-9B20-0E776575588A}"/>
            </c:ext>
          </c:extLst>
        </c:ser>
        <c:ser>
          <c:idx val="5"/>
          <c:order val="1"/>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0DF7-42C0-9B20-0E77657558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0DF7-42C0-9B20-0E77657558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0DF7-42C0-9B20-0E77657558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E-0DF7-42C0-9B20-0E77657558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0-0DF7-42C0-9B20-0E776575588A}"/>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1-0DF7-42C0-9B20-0E776575588A}"/>
            </c:ext>
          </c:extLst>
        </c:ser>
        <c:ser>
          <c:idx val="6"/>
          <c:order val="2"/>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2-0DF7-42C0-9B20-0E776575588A}"/>
            </c:ext>
          </c:extLst>
        </c:ser>
        <c:ser>
          <c:idx val="7"/>
          <c:order val="3"/>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4-0DF7-42C0-9B20-0E77657558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0DF7-42C0-9B20-0E77657558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0DF7-42C0-9B20-0E77657558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0DF7-42C0-9B20-0E77657558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0DF7-42C0-9B20-0E776575588A}"/>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D-0DF7-42C0-9B20-0E776575588A}"/>
            </c:ext>
          </c:extLst>
        </c:ser>
        <c:ser>
          <c:idx val="2"/>
          <c:order val="4"/>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E-0DF7-42C0-9B20-0E776575588A}"/>
            </c:ext>
          </c:extLst>
        </c:ser>
        <c:ser>
          <c:idx val="3"/>
          <c:order val="5"/>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0-0DF7-42C0-9B20-0E77657558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2-0DF7-42C0-9B20-0E77657558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4-0DF7-42C0-9B20-0E77657558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6-0DF7-42C0-9B20-0E77657558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8-0DF7-42C0-9B20-0E776575588A}"/>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29-0DF7-42C0-9B20-0E776575588A}"/>
            </c:ext>
          </c:extLst>
        </c:ser>
        <c:ser>
          <c:idx val="1"/>
          <c:order val="6"/>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2A-0DF7-42C0-9B20-0E776575588A}"/>
            </c:ext>
          </c:extLst>
        </c:ser>
        <c:ser>
          <c:idx val="0"/>
          <c:order val="7"/>
          <c:tx>
            <c:strRef>
              <c:f>Sheet1!$B$1</c:f>
              <c:strCache>
                <c:ptCount val="1"/>
                <c:pt idx="0">
                  <c:v>SD</c:v>
                </c:pt>
              </c:strCache>
            </c:strRef>
          </c:tx>
          <c:dPt>
            <c:idx val="0"/>
            <c:bubble3D val="0"/>
            <c:spPr>
              <a:solidFill>
                <a:srgbClr val="676D1B"/>
              </a:solidFill>
            </c:spPr>
            <c:extLst>
              <c:ext xmlns:c16="http://schemas.microsoft.com/office/drawing/2014/chart" uri="{C3380CC4-5D6E-409C-BE32-E72D297353CC}">
                <c16:uniqueId val="{0000002C-0DF7-42C0-9B20-0E776575588A}"/>
              </c:ext>
            </c:extLst>
          </c:dPt>
          <c:dPt>
            <c:idx val="1"/>
            <c:bubble3D val="0"/>
            <c:spPr>
              <a:solidFill>
                <a:srgbClr val="9FB000"/>
              </a:solidFill>
            </c:spPr>
            <c:extLst>
              <c:ext xmlns:c16="http://schemas.microsoft.com/office/drawing/2014/chart" uri="{C3380CC4-5D6E-409C-BE32-E72D297353CC}">
                <c16:uniqueId val="{0000002E-0DF7-42C0-9B20-0E776575588A}"/>
              </c:ext>
            </c:extLst>
          </c:dPt>
          <c:dPt>
            <c:idx val="2"/>
            <c:bubble3D val="0"/>
            <c:spPr>
              <a:solidFill>
                <a:srgbClr val="C5CD78"/>
              </a:solidFill>
            </c:spPr>
            <c:extLst>
              <c:ext xmlns:c16="http://schemas.microsoft.com/office/drawing/2014/chart" uri="{C3380CC4-5D6E-409C-BE32-E72D297353CC}">
                <c16:uniqueId val="{00000030-0DF7-42C0-9B20-0E776575588A}"/>
              </c:ext>
            </c:extLst>
          </c:dPt>
          <c:dPt>
            <c:idx val="3"/>
            <c:bubble3D val="0"/>
            <c:spPr>
              <a:solidFill>
                <a:srgbClr val="F49A00"/>
              </a:solidFill>
            </c:spPr>
            <c:extLst>
              <c:ext xmlns:c16="http://schemas.microsoft.com/office/drawing/2014/chart" uri="{C3380CC4-5D6E-409C-BE32-E72D297353CC}">
                <c16:uniqueId val="{00000032-0DF7-42C0-9B20-0E77657558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4-0DF7-42C0-9B20-0E776575588A}"/>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35-0DF7-42C0-9B20-0E776575588A}"/>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spPr>
    <a:noFill/>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chemeClr val="bg1"/>
                </a:solidFill>
              </a:defRPr>
            </a:pPr>
            <a:r>
              <a:rPr lang="en-GB" sz="1100">
                <a:solidFill>
                  <a:schemeClr val="bg1"/>
                </a:solidFill>
                <a:latin typeface="Arial" panose="020B0604020202020204" pitchFamily="34" charset="0"/>
                <a:cs typeface="Arial" panose="020B0604020202020204" pitchFamily="34" charset="0"/>
              </a:rPr>
              <a:t>Outcomes and </a:t>
            </a:r>
          </a:p>
          <a:p>
            <a:pPr>
              <a:defRPr sz="1100">
                <a:solidFill>
                  <a:schemeClr val="bg1"/>
                </a:solidFill>
              </a:defRPr>
            </a:pPr>
            <a:r>
              <a:rPr lang="en-GB" sz="1100">
                <a:solidFill>
                  <a:schemeClr val="bg1"/>
                </a:solidFill>
                <a:latin typeface="Arial" panose="020B0604020202020204" pitchFamily="34" charset="0"/>
                <a:cs typeface="Arial" panose="020B0604020202020204" pitchFamily="34" charset="0"/>
              </a:rPr>
              <a:t>Impact</a:t>
            </a:r>
          </a:p>
        </c:rich>
      </c:tx>
      <c:layout>
        <c:manualLayout>
          <c:xMode val="edge"/>
          <c:yMode val="edge"/>
          <c:x val="0.35366858471343249"/>
          <c:y val="0.48830149539158224"/>
        </c:manualLayout>
      </c:layout>
      <c:overlay val="1"/>
    </c:title>
    <c:autoTitleDeleted val="0"/>
    <c:plotArea>
      <c:layout>
        <c:manualLayout>
          <c:layoutTarget val="inner"/>
          <c:xMode val="edge"/>
          <c:yMode val="edge"/>
          <c:x val="0.23911237405808144"/>
          <c:y val="0.1873469894718951"/>
          <c:w val="0.59665936415206167"/>
          <c:h val="0.73709351088274611"/>
        </c:manualLayout>
      </c:layout>
      <c:pieChart>
        <c:varyColors val="1"/>
        <c:ser>
          <c:idx val="4"/>
          <c:order val="0"/>
          <c:tx>
            <c:strRef>
              <c:f>Sheet1!$B$1</c:f>
              <c:strCache>
                <c:ptCount val="1"/>
                <c:pt idx="0">
                  <c:v>SD</c:v>
                </c:pt>
              </c:strCache>
            </c:strRef>
          </c:tx>
          <c:dPt>
            <c:idx val="1"/>
            <c:bubble3D val="0"/>
            <c:spPr>
              <a:solidFill>
                <a:srgbClr val="9FB000"/>
              </a:solidFill>
            </c:spPr>
            <c:extLst>
              <c:ext xmlns:c16="http://schemas.microsoft.com/office/drawing/2014/chart" uri="{C3380CC4-5D6E-409C-BE32-E72D297353CC}">
                <c16:uniqueId val="{00000001-814B-4BFE-BA12-95ADE59D2C08}"/>
              </c:ext>
            </c:extLst>
          </c:dPt>
          <c:dPt>
            <c:idx val="2"/>
            <c:bubble3D val="0"/>
            <c:spPr>
              <a:solidFill>
                <a:srgbClr val="C5CD78"/>
              </a:solidFill>
            </c:spPr>
            <c:extLst>
              <c:ext xmlns:c16="http://schemas.microsoft.com/office/drawing/2014/chart" uri="{C3380CC4-5D6E-409C-BE32-E72D297353CC}">
                <c16:uniqueId val="{00000003-814B-4BFE-BA12-95ADE59D2C08}"/>
              </c:ext>
            </c:extLst>
          </c:dPt>
          <c:dPt>
            <c:idx val="3"/>
            <c:bubble3D val="0"/>
            <c:spPr>
              <a:solidFill>
                <a:srgbClr val="F49A00"/>
              </a:solidFill>
            </c:spPr>
            <c:extLst>
              <c:ext xmlns:c16="http://schemas.microsoft.com/office/drawing/2014/chart" uri="{C3380CC4-5D6E-409C-BE32-E72D297353CC}">
                <c16:uniqueId val="{00000005-814B-4BFE-BA12-95ADE59D2C08}"/>
              </c:ext>
            </c:extLst>
          </c:dPt>
          <c:dLbls>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Sheet1!$D$2:$D$6</c:f>
              <c:numCache>
                <c:formatCode>General</c:formatCode>
                <c:ptCount val="5"/>
                <c:pt idx="1">
                  <c:v>8</c:v>
                </c:pt>
                <c:pt idx="2">
                  <c:v>7</c:v>
                </c:pt>
                <c:pt idx="3">
                  <c:v>3</c:v>
                </c:pt>
              </c:numCache>
            </c:numRef>
          </c:val>
          <c:extLst>
            <c:ext xmlns:c16="http://schemas.microsoft.com/office/drawing/2014/chart" uri="{C3380CC4-5D6E-409C-BE32-E72D297353CC}">
              <c16:uniqueId val="{00000006-814B-4BFE-BA12-95ADE59D2C08}"/>
            </c:ext>
          </c:extLst>
        </c:ser>
        <c:ser>
          <c:idx val="5"/>
          <c:order val="1"/>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814B-4BFE-BA12-95ADE59D2C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814B-4BFE-BA12-95ADE59D2C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814B-4BFE-BA12-95ADE59D2C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E-814B-4BFE-BA12-95ADE59D2C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0-814B-4BFE-BA12-95ADE59D2C0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1-814B-4BFE-BA12-95ADE59D2C08}"/>
            </c:ext>
          </c:extLst>
        </c:ser>
        <c:ser>
          <c:idx val="6"/>
          <c:order val="2"/>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2-814B-4BFE-BA12-95ADE59D2C08}"/>
            </c:ext>
          </c:extLst>
        </c:ser>
        <c:ser>
          <c:idx val="7"/>
          <c:order val="3"/>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4-814B-4BFE-BA12-95ADE59D2C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814B-4BFE-BA12-95ADE59D2C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814B-4BFE-BA12-95ADE59D2C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814B-4BFE-BA12-95ADE59D2C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814B-4BFE-BA12-95ADE59D2C0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D-814B-4BFE-BA12-95ADE59D2C08}"/>
            </c:ext>
          </c:extLst>
        </c:ser>
        <c:ser>
          <c:idx val="2"/>
          <c:order val="4"/>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1E-814B-4BFE-BA12-95ADE59D2C08}"/>
            </c:ext>
          </c:extLst>
        </c:ser>
        <c:ser>
          <c:idx val="3"/>
          <c:order val="5"/>
          <c:tx>
            <c:strRef>
              <c:f>Sheet1!$B$1</c:f>
              <c:strCache>
                <c:ptCount val="1"/>
                <c:pt idx="0">
                  <c:v>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0-814B-4BFE-BA12-95ADE59D2C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2-814B-4BFE-BA12-95ADE59D2C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4-814B-4BFE-BA12-95ADE59D2C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6-814B-4BFE-BA12-95ADE59D2C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8-814B-4BFE-BA12-95ADE59D2C0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29-814B-4BFE-BA12-95ADE59D2C08}"/>
            </c:ext>
          </c:extLst>
        </c:ser>
        <c:ser>
          <c:idx val="1"/>
          <c:order val="6"/>
          <c:tx>
            <c:strRef>
              <c:f>Sheet1!$B$1</c:f>
              <c:strCache>
                <c:ptCount val="1"/>
                <c:pt idx="0">
                  <c:v>SD</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2A-814B-4BFE-BA12-95ADE59D2C08}"/>
            </c:ext>
          </c:extLst>
        </c:ser>
        <c:ser>
          <c:idx val="0"/>
          <c:order val="7"/>
          <c:tx>
            <c:strRef>
              <c:f>Sheet1!$B$1</c:f>
              <c:strCache>
                <c:ptCount val="1"/>
                <c:pt idx="0">
                  <c:v>SD</c:v>
                </c:pt>
              </c:strCache>
            </c:strRef>
          </c:tx>
          <c:dPt>
            <c:idx val="0"/>
            <c:bubble3D val="0"/>
            <c:spPr>
              <a:solidFill>
                <a:srgbClr val="676D1B"/>
              </a:solidFill>
            </c:spPr>
            <c:extLst>
              <c:ext xmlns:c16="http://schemas.microsoft.com/office/drawing/2014/chart" uri="{C3380CC4-5D6E-409C-BE32-E72D297353CC}">
                <c16:uniqueId val="{0000002C-814B-4BFE-BA12-95ADE59D2C08}"/>
              </c:ext>
            </c:extLst>
          </c:dPt>
          <c:dPt>
            <c:idx val="1"/>
            <c:bubble3D val="0"/>
            <c:spPr>
              <a:solidFill>
                <a:srgbClr val="9FB000"/>
              </a:solidFill>
            </c:spPr>
            <c:extLst>
              <c:ext xmlns:c16="http://schemas.microsoft.com/office/drawing/2014/chart" uri="{C3380CC4-5D6E-409C-BE32-E72D297353CC}">
                <c16:uniqueId val="{0000002E-814B-4BFE-BA12-95ADE59D2C08}"/>
              </c:ext>
            </c:extLst>
          </c:dPt>
          <c:dPt>
            <c:idx val="2"/>
            <c:bubble3D val="0"/>
            <c:spPr>
              <a:solidFill>
                <a:srgbClr val="C5CD78"/>
              </a:solidFill>
            </c:spPr>
            <c:extLst>
              <c:ext xmlns:c16="http://schemas.microsoft.com/office/drawing/2014/chart" uri="{C3380CC4-5D6E-409C-BE32-E72D297353CC}">
                <c16:uniqueId val="{00000030-814B-4BFE-BA12-95ADE59D2C08}"/>
              </c:ext>
            </c:extLst>
          </c:dPt>
          <c:dPt>
            <c:idx val="3"/>
            <c:bubble3D val="0"/>
            <c:spPr>
              <a:solidFill>
                <a:srgbClr val="F49A00"/>
              </a:solidFill>
            </c:spPr>
            <c:extLst>
              <c:ext xmlns:c16="http://schemas.microsoft.com/office/drawing/2014/chart" uri="{C3380CC4-5D6E-409C-BE32-E72D297353CC}">
                <c16:uniqueId val="{00000032-814B-4BFE-BA12-95ADE59D2C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4-814B-4BFE-BA12-95ADE59D2C0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Excellent</c:v>
                </c:pt>
                <c:pt idx="1">
                  <c:v>Very Good</c:v>
                </c:pt>
                <c:pt idx="2">
                  <c:v>Good</c:v>
                </c:pt>
                <c:pt idx="3">
                  <c:v>Satisfactory</c:v>
                </c:pt>
                <c:pt idx="4">
                  <c:v>Unsatisfactory</c:v>
                </c:pt>
              </c:strCache>
            </c:strRef>
          </c:cat>
          <c:val>
            <c:numRef>
              <c:f>Sheet1!$B$2:$B$6</c:f>
              <c:numCache>
                <c:formatCode>General</c:formatCode>
                <c:ptCount val="5"/>
                <c:pt idx="0">
                  <c:v>3</c:v>
                </c:pt>
                <c:pt idx="1">
                  <c:v>13</c:v>
                </c:pt>
                <c:pt idx="2">
                  <c:v>1</c:v>
                </c:pt>
                <c:pt idx="3">
                  <c:v>1</c:v>
                </c:pt>
              </c:numCache>
            </c:numRef>
          </c:val>
          <c:extLst>
            <c:ext xmlns:c16="http://schemas.microsoft.com/office/drawing/2014/chart" uri="{C3380CC4-5D6E-409C-BE32-E72D297353CC}">
              <c16:uniqueId val="{00000035-814B-4BFE-BA12-95ADE59D2C08}"/>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spPr>
    <a:noFill/>
    <a:ln>
      <a:noFill/>
    </a:ln>
  </c:spPr>
  <c:txPr>
    <a:bodyPr anchor="b" anchorCtr="0"/>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AFIs: Quality Assurance Reviews 21-22</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9FB000"/>
            </a:solidFill>
            <a:ln>
              <a:noFill/>
            </a:ln>
            <a:effectLst/>
          </c:spPr>
          <c:invertIfNegative val="0"/>
          <c:dPt>
            <c:idx val="11"/>
            <c:invertIfNegative val="0"/>
            <c:bubble3D val="0"/>
            <c:spPr>
              <a:solidFill>
                <a:srgbClr val="58417E"/>
              </a:solidFill>
              <a:ln>
                <a:noFill/>
              </a:ln>
              <a:effectLst/>
            </c:spPr>
            <c:extLst>
              <c:ext xmlns:c16="http://schemas.microsoft.com/office/drawing/2014/chart" uri="{C3380CC4-5D6E-409C-BE32-E72D297353CC}">
                <c16:uniqueId val="{00000017-798D-445F-87A2-EAEBC3BFCEF9}"/>
              </c:ext>
            </c:extLst>
          </c:dPt>
          <c:dPt>
            <c:idx val="13"/>
            <c:invertIfNegative val="0"/>
            <c:bubble3D val="0"/>
            <c:spPr>
              <a:solidFill>
                <a:srgbClr val="58417E"/>
              </a:solidFill>
              <a:ln>
                <a:noFill/>
              </a:ln>
              <a:effectLst/>
            </c:spPr>
            <c:extLst>
              <c:ext xmlns:c16="http://schemas.microsoft.com/office/drawing/2014/chart" uri="{C3380CC4-5D6E-409C-BE32-E72D297353CC}">
                <c16:uniqueId val="{00000018-798D-445F-87A2-EAEBC3BFCEF9}"/>
              </c:ext>
            </c:extLst>
          </c:dPt>
          <c:dPt>
            <c:idx val="14"/>
            <c:invertIfNegative val="0"/>
            <c:bubble3D val="0"/>
            <c:spPr>
              <a:solidFill>
                <a:srgbClr val="58417E"/>
              </a:solidFill>
              <a:ln>
                <a:noFill/>
              </a:ln>
              <a:effectLst/>
            </c:spPr>
            <c:extLst>
              <c:ext xmlns:c16="http://schemas.microsoft.com/office/drawing/2014/chart" uri="{C3380CC4-5D6E-409C-BE32-E72D297353CC}">
                <c16:uniqueId val="{00000019-798D-445F-87A2-EAEBC3BFCEF9}"/>
              </c:ext>
            </c:extLst>
          </c:dPt>
          <c:dPt>
            <c:idx val="15"/>
            <c:invertIfNegative val="0"/>
            <c:bubble3D val="0"/>
            <c:spPr>
              <a:solidFill>
                <a:srgbClr val="58417E"/>
              </a:solidFill>
              <a:ln>
                <a:noFill/>
              </a:ln>
              <a:effectLst/>
            </c:spPr>
            <c:extLst>
              <c:ext xmlns:c16="http://schemas.microsoft.com/office/drawing/2014/chart" uri="{C3380CC4-5D6E-409C-BE32-E72D297353CC}">
                <c16:uniqueId val="{0000001A-798D-445F-87A2-EAEBC3BFCEF9}"/>
              </c:ext>
            </c:extLst>
          </c:dPt>
          <c:dPt>
            <c:idx val="17"/>
            <c:invertIfNegative val="0"/>
            <c:bubble3D val="0"/>
            <c:spPr>
              <a:solidFill>
                <a:srgbClr val="009DB5"/>
              </a:solidFill>
              <a:ln>
                <a:noFill/>
              </a:ln>
              <a:effectLst/>
            </c:spPr>
            <c:extLst>
              <c:ext xmlns:c16="http://schemas.microsoft.com/office/drawing/2014/chart" uri="{C3380CC4-5D6E-409C-BE32-E72D297353CC}">
                <c16:uniqueId val="{0000001B-798D-445F-87A2-EAEBC3BFCEF9}"/>
              </c:ext>
            </c:extLst>
          </c:dPt>
          <c:dPt>
            <c:idx val="18"/>
            <c:invertIfNegative val="0"/>
            <c:bubble3D val="0"/>
            <c:spPr>
              <a:solidFill>
                <a:srgbClr val="009DB5"/>
              </a:solidFill>
              <a:ln>
                <a:noFill/>
              </a:ln>
              <a:effectLst/>
            </c:spPr>
            <c:extLst>
              <c:ext xmlns:c16="http://schemas.microsoft.com/office/drawing/2014/chart" uri="{C3380CC4-5D6E-409C-BE32-E72D297353CC}">
                <c16:uniqueId val="{0000001C-798D-445F-87A2-EAEBC3BFCEF9}"/>
              </c:ext>
            </c:extLst>
          </c:dPt>
          <c:dPt>
            <c:idx val="19"/>
            <c:invertIfNegative val="0"/>
            <c:bubble3D val="0"/>
            <c:spPr>
              <a:solidFill>
                <a:srgbClr val="009DB5"/>
              </a:solidFill>
              <a:ln>
                <a:noFill/>
              </a:ln>
              <a:effectLst/>
            </c:spPr>
            <c:extLst>
              <c:ext xmlns:c16="http://schemas.microsoft.com/office/drawing/2014/chart" uri="{C3380CC4-5D6E-409C-BE32-E72D297353CC}">
                <c16:uniqueId val="{0000001D-798D-445F-87A2-EAEBC3BFCEF9}"/>
              </c:ext>
            </c:extLst>
          </c:dPt>
          <c:dPt>
            <c:idx val="20"/>
            <c:invertIfNegative val="0"/>
            <c:bubble3D val="0"/>
            <c:spPr>
              <a:solidFill>
                <a:srgbClr val="009DB5"/>
              </a:solidFill>
              <a:ln>
                <a:noFill/>
              </a:ln>
              <a:effectLst/>
            </c:spPr>
            <c:extLst>
              <c:ext xmlns:c16="http://schemas.microsoft.com/office/drawing/2014/chart" uri="{C3380CC4-5D6E-409C-BE32-E72D297353CC}">
                <c16:uniqueId val="{0000001E-798D-445F-87A2-EAEBC3BFCEF9}"/>
              </c:ext>
            </c:extLst>
          </c:dPt>
          <c:cat>
            <c:strRef>
              <c:f>Sheet2!$A$2:$A$23</c:f>
              <c:strCache>
                <c:ptCount val="22"/>
                <c:pt idx="0">
                  <c:v>Initial Assessment and Recruitment</c:v>
                </c:pt>
                <c:pt idx="1">
                  <c:v>Induction</c:v>
                </c:pt>
                <c:pt idx="2">
                  <c:v>Learning and assessment planning</c:v>
                </c:pt>
                <c:pt idx="3">
                  <c:v>Equality groups</c:v>
                </c:pt>
                <c:pt idx="4">
                  <c:v>Transferable skills </c:v>
                </c:pt>
                <c:pt idx="5">
                  <c:v>Employer involvement</c:v>
                </c:pt>
                <c:pt idx="6">
                  <c:v>Resources</c:v>
                </c:pt>
                <c:pt idx="7">
                  <c:v>Learner goal setting and progress</c:v>
                </c:pt>
                <c:pt idx="8">
                  <c:v>Quality assurance</c:v>
                </c:pt>
                <c:pt idx="9">
                  <c:v>Effective partnerships</c:v>
                </c:pt>
                <c:pt idx="10">
                  <c:v>Management of sub-contractors</c:v>
                </c:pt>
                <c:pt idx="11">
                  <c:v>Diverse recruitment to support youth/employment</c:v>
                </c:pt>
                <c:pt idx="12">
                  <c:v>Future focused strategy underpinned by (LMI)</c:v>
                </c:pt>
                <c:pt idx="13">
                  <c:v>Management and Support of Staff</c:v>
                </c:pt>
                <c:pt idx="14">
                  <c:v>Staff Development </c:v>
                </c:pt>
                <c:pt idx="15">
                  <c:v>Effective Self-assessment</c:v>
                </c:pt>
                <c:pt idx="16">
                  <c:v>Innovation and Change</c:v>
                </c:pt>
                <c:pt idx="17">
                  <c:v>Achievement and analysis of SDS KPIs</c:v>
                </c:pt>
                <c:pt idx="18">
                  <c:v>Employer Feedback; Analysis and Use of Results</c:v>
                </c:pt>
                <c:pt idx="19">
                  <c:v>Learner Feedback; Analysis and Use of Results</c:v>
                </c:pt>
                <c:pt idx="20">
                  <c:v>SDS Equality Requirements</c:v>
                </c:pt>
                <c:pt idx="21">
                  <c:v>Awarding and Industry Body Requirements</c:v>
                </c:pt>
              </c:strCache>
            </c:strRef>
          </c:cat>
          <c:val>
            <c:numRef>
              <c:f>Sheet2!$B$2:$B$23</c:f>
              <c:numCache>
                <c:formatCode>General</c:formatCode>
                <c:ptCount val="22"/>
                <c:pt idx="0">
                  <c:v>4</c:v>
                </c:pt>
                <c:pt idx="1">
                  <c:v>4</c:v>
                </c:pt>
                <c:pt idx="2">
                  <c:v>6</c:v>
                </c:pt>
                <c:pt idx="3">
                  <c:v>2</c:v>
                </c:pt>
                <c:pt idx="4">
                  <c:v>6</c:v>
                </c:pt>
                <c:pt idx="5">
                  <c:v>7</c:v>
                </c:pt>
                <c:pt idx="6">
                  <c:v>1</c:v>
                </c:pt>
                <c:pt idx="7">
                  <c:v>11</c:v>
                </c:pt>
                <c:pt idx="8">
                  <c:v>1</c:v>
                </c:pt>
                <c:pt idx="9">
                  <c:v>1</c:v>
                </c:pt>
                <c:pt idx="10">
                  <c:v>3</c:v>
                </c:pt>
                <c:pt idx="11">
                  <c:v>7</c:v>
                </c:pt>
                <c:pt idx="13">
                  <c:v>4</c:v>
                </c:pt>
                <c:pt idx="14">
                  <c:v>3</c:v>
                </c:pt>
                <c:pt idx="15">
                  <c:v>7</c:v>
                </c:pt>
                <c:pt idx="17">
                  <c:v>8</c:v>
                </c:pt>
                <c:pt idx="18">
                  <c:v>10</c:v>
                </c:pt>
                <c:pt idx="19">
                  <c:v>10</c:v>
                </c:pt>
                <c:pt idx="20">
                  <c:v>37</c:v>
                </c:pt>
              </c:numCache>
            </c:numRef>
          </c:val>
          <c:extLst>
            <c:ext xmlns:c16="http://schemas.microsoft.com/office/drawing/2014/chart" uri="{C3380CC4-5D6E-409C-BE32-E72D297353CC}">
              <c16:uniqueId val="{00000000-798D-445F-87A2-EAEBC3BFCEF9}"/>
            </c:ext>
          </c:extLst>
        </c:ser>
        <c:dLbls>
          <c:showLegendKey val="0"/>
          <c:showVal val="0"/>
          <c:showCatName val="0"/>
          <c:showSerName val="0"/>
          <c:showPercent val="0"/>
          <c:showBubbleSize val="0"/>
        </c:dLbls>
        <c:gapWidth val="10"/>
        <c:overlap val="64"/>
        <c:axId val="1839620672"/>
        <c:axId val="1839621088"/>
      </c:barChart>
      <c:catAx>
        <c:axId val="1839620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9621088"/>
        <c:crosses val="autoZero"/>
        <c:auto val="1"/>
        <c:lblAlgn val="ctr"/>
        <c:lblOffset val="100"/>
        <c:noMultiLvlLbl val="0"/>
      </c:catAx>
      <c:valAx>
        <c:axId val="1839621088"/>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39620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Sheet1!$G$1</c:f>
              <c:strCache>
                <c:ptCount val="1"/>
                <c:pt idx="0">
                  <c:v>2018/2019</c:v>
                </c:pt>
              </c:strCache>
            </c:strRef>
          </c:tx>
          <c:spPr>
            <a:solidFill>
              <a:srgbClr val="808E00"/>
            </a:solidFill>
            <a:ln>
              <a:solidFill>
                <a:schemeClr val="tx1"/>
              </a:solidFill>
            </a:ln>
            <a:effectLst/>
          </c:spPr>
          <c:invertIfNegative val="0"/>
          <c:cat>
            <c:strRef>
              <c:f>Sheet1!$F$2:$F$12</c:f>
              <c:strCache>
                <c:ptCount val="11"/>
                <c:pt idx="0">
                  <c:v>Initial Assessment and Recruitment</c:v>
                </c:pt>
                <c:pt idx="1">
                  <c:v>Induction</c:v>
                </c:pt>
                <c:pt idx="2">
                  <c:v>Learning and assessment planning</c:v>
                </c:pt>
                <c:pt idx="3">
                  <c:v>Equality groups</c:v>
                </c:pt>
                <c:pt idx="4">
                  <c:v>Transferable skills </c:v>
                </c:pt>
                <c:pt idx="5">
                  <c:v>Employer involvement</c:v>
                </c:pt>
                <c:pt idx="6">
                  <c:v>Resources</c:v>
                </c:pt>
                <c:pt idx="7">
                  <c:v>Learner goal setting and progress</c:v>
                </c:pt>
                <c:pt idx="8">
                  <c:v>Quality assurance</c:v>
                </c:pt>
                <c:pt idx="9">
                  <c:v>Effective partnerships</c:v>
                </c:pt>
                <c:pt idx="10">
                  <c:v>Management of sub-contractors</c:v>
                </c:pt>
              </c:strCache>
            </c:strRef>
          </c:cat>
          <c:val>
            <c:numRef>
              <c:f>Sheet1!$G$2:$G$12</c:f>
              <c:numCache>
                <c:formatCode>0.00%</c:formatCode>
                <c:ptCount val="11"/>
                <c:pt idx="0">
                  <c:v>0.24489795918367346</c:v>
                </c:pt>
                <c:pt idx="1">
                  <c:v>0.18367346938775511</c:v>
                </c:pt>
                <c:pt idx="2">
                  <c:v>0.20408163265306123</c:v>
                </c:pt>
                <c:pt idx="3">
                  <c:v>0.24489795918367346</c:v>
                </c:pt>
                <c:pt idx="4">
                  <c:v>0.5714285714285714</c:v>
                </c:pt>
                <c:pt idx="5">
                  <c:v>0.2857142857142857</c:v>
                </c:pt>
                <c:pt idx="6">
                  <c:v>0.40816326530612246</c:v>
                </c:pt>
                <c:pt idx="7">
                  <c:v>0.2857142857142857</c:v>
                </c:pt>
                <c:pt idx="8">
                  <c:v>8.1632653061224483E-2</c:v>
                </c:pt>
                <c:pt idx="9">
                  <c:v>0.36734693877551022</c:v>
                </c:pt>
                <c:pt idx="10">
                  <c:v>0.30612244897959184</c:v>
                </c:pt>
              </c:numCache>
            </c:numRef>
          </c:val>
          <c:extLst>
            <c:ext xmlns:c16="http://schemas.microsoft.com/office/drawing/2014/chart" uri="{C3380CC4-5D6E-409C-BE32-E72D297353CC}">
              <c16:uniqueId val="{00000000-AF02-4F9B-800F-0B2DEA86B88D}"/>
            </c:ext>
          </c:extLst>
        </c:ser>
        <c:ser>
          <c:idx val="1"/>
          <c:order val="1"/>
          <c:tx>
            <c:strRef>
              <c:f>Sheet1!$H$1</c:f>
              <c:strCache>
                <c:ptCount val="1"/>
                <c:pt idx="0">
                  <c:v>2019/2020</c:v>
                </c:pt>
              </c:strCache>
            </c:strRef>
          </c:tx>
          <c:spPr>
            <a:solidFill>
              <a:srgbClr val="AEC000"/>
            </a:solidFill>
            <a:ln>
              <a:solidFill>
                <a:schemeClr val="tx1"/>
              </a:solidFill>
            </a:ln>
            <a:effectLst/>
          </c:spPr>
          <c:invertIfNegative val="0"/>
          <c:cat>
            <c:strRef>
              <c:f>Sheet1!$F$2:$F$12</c:f>
              <c:strCache>
                <c:ptCount val="11"/>
                <c:pt idx="0">
                  <c:v>Initial Assessment and Recruitment</c:v>
                </c:pt>
                <c:pt idx="1">
                  <c:v>Induction</c:v>
                </c:pt>
                <c:pt idx="2">
                  <c:v>Learning and assessment planning</c:v>
                </c:pt>
                <c:pt idx="3">
                  <c:v>Equality groups</c:v>
                </c:pt>
                <c:pt idx="4">
                  <c:v>Transferable skills </c:v>
                </c:pt>
                <c:pt idx="5">
                  <c:v>Employer involvement</c:v>
                </c:pt>
                <c:pt idx="6">
                  <c:v>Resources</c:v>
                </c:pt>
                <c:pt idx="7">
                  <c:v>Learner goal setting and progress</c:v>
                </c:pt>
                <c:pt idx="8">
                  <c:v>Quality assurance</c:v>
                </c:pt>
                <c:pt idx="9">
                  <c:v>Effective partnerships</c:v>
                </c:pt>
                <c:pt idx="10">
                  <c:v>Management of sub-contractors</c:v>
                </c:pt>
              </c:strCache>
            </c:strRef>
          </c:cat>
          <c:val>
            <c:numRef>
              <c:f>Sheet1!$H$2:$H$12</c:f>
              <c:numCache>
                <c:formatCode>0.00%</c:formatCode>
                <c:ptCount val="11"/>
                <c:pt idx="0">
                  <c:v>0.26530612244897961</c:v>
                </c:pt>
                <c:pt idx="1">
                  <c:v>0.22448979591836735</c:v>
                </c:pt>
                <c:pt idx="2">
                  <c:v>0.20408163265306123</c:v>
                </c:pt>
                <c:pt idx="3">
                  <c:v>0.18367346938775511</c:v>
                </c:pt>
                <c:pt idx="4">
                  <c:v>0.46938775510204084</c:v>
                </c:pt>
                <c:pt idx="5">
                  <c:v>0.32653061224489793</c:v>
                </c:pt>
                <c:pt idx="6">
                  <c:v>0.24489795918367346</c:v>
                </c:pt>
                <c:pt idx="7">
                  <c:v>0.42857142857142855</c:v>
                </c:pt>
                <c:pt idx="8">
                  <c:v>0.14285714285714285</c:v>
                </c:pt>
                <c:pt idx="9">
                  <c:v>0.18367346938775511</c:v>
                </c:pt>
                <c:pt idx="10">
                  <c:v>0.32653061224489793</c:v>
                </c:pt>
              </c:numCache>
            </c:numRef>
          </c:val>
          <c:extLst>
            <c:ext xmlns:c16="http://schemas.microsoft.com/office/drawing/2014/chart" uri="{C3380CC4-5D6E-409C-BE32-E72D297353CC}">
              <c16:uniqueId val="{00000001-AF02-4F9B-800F-0B2DEA86B88D}"/>
            </c:ext>
          </c:extLst>
        </c:ser>
        <c:ser>
          <c:idx val="2"/>
          <c:order val="2"/>
          <c:tx>
            <c:strRef>
              <c:f>Sheet1!$I$1</c:f>
              <c:strCache>
                <c:ptCount val="1"/>
                <c:pt idx="0">
                  <c:v>2021/2022</c:v>
                </c:pt>
              </c:strCache>
            </c:strRef>
          </c:tx>
          <c:spPr>
            <a:solidFill>
              <a:srgbClr val="C9DE00"/>
            </a:solidFill>
            <a:ln>
              <a:solidFill>
                <a:schemeClr val="tx1"/>
              </a:solidFill>
            </a:ln>
            <a:effectLst/>
          </c:spPr>
          <c:invertIfNegative val="0"/>
          <c:cat>
            <c:strRef>
              <c:f>Sheet1!$F$2:$F$12</c:f>
              <c:strCache>
                <c:ptCount val="11"/>
                <c:pt idx="0">
                  <c:v>Initial Assessment and Recruitment</c:v>
                </c:pt>
                <c:pt idx="1">
                  <c:v>Induction</c:v>
                </c:pt>
                <c:pt idx="2">
                  <c:v>Learning and assessment planning</c:v>
                </c:pt>
                <c:pt idx="3">
                  <c:v>Equality groups</c:v>
                </c:pt>
                <c:pt idx="4">
                  <c:v>Transferable skills </c:v>
                </c:pt>
                <c:pt idx="5">
                  <c:v>Employer involvement</c:v>
                </c:pt>
                <c:pt idx="6">
                  <c:v>Resources</c:v>
                </c:pt>
                <c:pt idx="7">
                  <c:v>Learner goal setting and progress</c:v>
                </c:pt>
                <c:pt idx="8">
                  <c:v>Quality assurance</c:v>
                </c:pt>
                <c:pt idx="9">
                  <c:v>Effective partnerships</c:v>
                </c:pt>
                <c:pt idx="10">
                  <c:v>Management of sub-contractors</c:v>
                </c:pt>
              </c:strCache>
            </c:strRef>
          </c:cat>
          <c:val>
            <c:numRef>
              <c:f>Sheet1!$I$2:$I$12</c:f>
              <c:numCache>
                <c:formatCode>0.00%</c:formatCode>
                <c:ptCount val="11"/>
                <c:pt idx="0">
                  <c:v>0.22222222222222221</c:v>
                </c:pt>
                <c:pt idx="1">
                  <c:v>0.16666666666666666</c:v>
                </c:pt>
                <c:pt idx="2">
                  <c:v>0.33333333333333331</c:v>
                </c:pt>
                <c:pt idx="3">
                  <c:v>0.1111111111111111</c:v>
                </c:pt>
                <c:pt idx="4">
                  <c:v>0.27777777777777779</c:v>
                </c:pt>
                <c:pt idx="5">
                  <c:v>0.27777777777777779</c:v>
                </c:pt>
                <c:pt idx="6">
                  <c:v>5.5555555555555552E-2</c:v>
                </c:pt>
                <c:pt idx="7">
                  <c:v>0.55555555555555558</c:v>
                </c:pt>
                <c:pt idx="8">
                  <c:v>5.5555555555555552E-2</c:v>
                </c:pt>
                <c:pt idx="9">
                  <c:v>5.5555555555555552E-2</c:v>
                </c:pt>
                <c:pt idx="10">
                  <c:v>0.16666666666666666</c:v>
                </c:pt>
              </c:numCache>
            </c:numRef>
          </c:val>
          <c:extLst>
            <c:ext xmlns:c16="http://schemas.microsoft.com/office/drawing/2014/chart" uri="{C3380CC4-5D6E-409C-BE32-E72D297353CC}">
              <c16:uniqueId val="{00000002-AF02-4F9B-800F-0B2DEA86B88D}"/>
            </c:ext>
          </c:extLst>
        </c:ser>
        <c:dLbls>
          <c:showLegendKey val="0"/>
          <c:showVal val="0"/>
          <c:showCatName val="0"/>
          <c:showSerName val="0"/>
          <c:showPercent val="0"/>
          <c:showBubbleSize val="0"/>
        </c:dLbls>
        <c:gapWidth val="70"/>
        <c:axId val="1707800352"/>
        <c:axId val="1707798272"/>
      </c:barChart>
      <c:catAx>
        <c:axId val="1707800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7798272"/>
        <c:crosses val="autoZero"/>
        <c:auto val="1"/>
        <c:lblAlgn val="ctr"/>
        <c:lblOffset val="100"/>
        <c:noMultiLvlLbl val="0"/>
      </c:catAx>
      <c:valAx>
        <c:axId val="170779827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78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Sheet1!$G$1</c:f>
              <c:strCache>
                <c:ptCount val="1"/>
                <c:pt idx="0">
                  <c:v>2018/2019</c:v>
                </c:pt>
              </c:strCache>
            </c:strRef>
          </c:tx>
          <c:spPr>
            <a:solidFill>
              <a:srgbClr val="58417E"/>
            </a:solidFill>
            <a:ln>
              <a:solidFill>
                <a:schemeClr val="tx1"/>
              </a:solidFill>
            </a:ln>
            <a:effectLst/>
          </c:spPr>
          <c:invertIfNegative val="0"/>
          <c:cat>
            <c:strRef>
              <c:f>Sheet1!$F$13:$F$18</c:f>
              <c:strCache>
                <c:ptCount val="6"/>
                <c:pt idx="0">
                  <c:v>Diverse recruitment to support youth/employment</c:v>
                </c:pt>
                <c:pt idx="1">
                  <c:v>Future focused strategy underpinned by (LMI)</c:v>
                </c:pt>
                <c:pt idx="2">
                  <c:v>Management and Support of Staff</c:v>
                </c:pt>
                <c:pt idx="3">
                  <c:v>Staff Development </c:v>
                </c:pt>
                <c:pt idx="4">
                  <c:v>Effective Self-assessment</c:v>
                </c:pt>
                <c:pt idx="5">
                  <c:v>Innovation and Change</c:v>
                </c:pt>
              </c:strCache>
            </c:strRef>
          </c:cat>
          <c:val>
            <c:numRef>
              <c:f>Sheet1!$G$13:$G$18</c:f>
              <c:numCache>
                <c:formatCode>0.00%</c:formatCode>
                <c:ptCount val="6"/>
                <c:pt idx="0">
                  <c:v>0.30612244897959184</c:v>
                </c:pt>
                <c:pt idx="1">
                  <c:v>2.0408163265306121E-2</c:v>
                </c:pt>
                <c:pt idx="2">
                  <c:v>0.42857142857142855</c:v>
                </c:pt>
                <c:pt idx="3">
                  <c:v>0.53061224489795922</c:v>
                </c:pt>
                <c:pt idx="4">
                  <c:v>0.53061224489795922</c:v>
                </c:pt>
                <c:pt idx="5">
                  <c:v>2.0408163265306121E-2</c:v>
                </c:pt>
              </c:numCache>
            </c:numRef>
          </c:val>
          <c:extLst>
            <c:ext xmlns:c16="http://schemas.microsoft.com/office/drawing/2014/chart" uri="{C3380CC4-5D6E-409C-BE32-E72D297353CC}">
              <c16:uniqueId val="{00000000-5325-4F13-B7A4-B64534AA9177}"/>
            </c:ext>
          </c:extLst>
        </c:ser>
        <c:ser>
          <c:idx val="1"/>
          <c:order val="1"/>
          <c:tx>
            <c:strRef>
              <c:f>Sheet1!$H$1</c:f>
              <c:strCache>
                <c:ptCount val="1"/>
                <c:pt idx="0">
                  <c:v>2019/2020</c:v>
                </c:pt>
              </c:strCache>
            </c:strRef>
          </c:tx>
          <c:spPr>
            <a:solidFill>
              <a:srgbClr val="856AB2"/>
            </a:solidFill>
            <a:ln>
              <a:solidFill>
                <a:schemeClr val="tx1"/>
              </a:solidFill>
            </a:ln>
            <a:effectLst/>
          </c:spPr>
          <c:invertIfNegative val="0"/>
          <c:cat>
            <c:strRef>
              <c:f>Sheet1!$F$13:$F$18</c:f>
              <c:strCache>
                <c:ptCount val="6"/>
                <c:pt idx="0">
                  <c:v>Diverse recruitment to support youth/employment</c:v>
                </c:pt>
                <c:pt idx="1">
                  <c:v>Future focused strategy underpinned by (LMI)</c:v>
                </c:pt>
                <c:pt idx="2">
                  <c:v>Management and Support of Staff</c:v>
                </c:pt>
                <c:pt idx="3">
                  <c:v>Staff Development </c:v>
                </c:pt>
                <c:pt idx="4">
                  <c:v>Effective Self-assessment</c:v>
                </c:pt>
                <c:pt idx="5">
                  <c:v>Innovation and Change</c:v>
                </c:pt>
              </c:strCache>
            </c:strRef>
          </c:cat>
          <c:val>
            <c:numRef>
              <c:f>Sheet1!$H$13:$H$18</c:f>
              <c:numCache>
                <c:formatCode>0.00%</c:formatCode>
                <c:ptCount val="6"/>
                <c:pt idx="0">
                  <c:v>0.44897959183673469</c:v>
                </c:pt>
                <c:pt idx="1">
                  <c:v>0</c:v>
                </c:pt>
                <c:pt idx="2">
                  <c:v>0.36734693877551022</c:v>
                </c:pt>
                <c:pt idx="3">
                  <c:v>0.22448979591836735</c:v>
                </c:pt>
                <c:pt idx="4">
                  <c:v>0.5714285714285714</c:v>
                </c:pt>
                <c:pt idx="5">
                  <c:v>4.0816326530612242E-2</c:v>
                </c:pt>
              </c:numCache>
            </c:numRef>
          </c:val>
          <c:extLst>
            <c:ext xmlns:c16="http://schemas.microsoft.com/office/drawing/2014/chart" uri="{C3380CC4-5D6E-409C-BE32-E72D297353CC}">
              <c16:uniqueId val="{00000001-5325-4F13-B7A4-B64534AA9177}"/>
            </c:ext>
          </c:extLst>
        </c:ser>
        <c:ser>
          <c:idx val="2"/>
          <c:order val="2"/>
          <c:tx>
            <c:strRef>
              <c:f>Sheet1!$I$1</c:f>
              <c:strCache>
                <c:ptCount val="1"/>
                <c:pt idx="0">
                  <c:v>2021/2022</c:v>
                </c:pt>
              </c:strCache>
            </c:strRef>
          </c:tx>
          <c:spPr>
            <a:solidFill>
              <a:srgbClr val="AC9ACA"/>
            </a:solidFill>
            <a:ln>
              <a:solidFill>
                <a:schemeClr val="tx1"/>
              </a:solidFill>
            </a:ln>
            <a:effectLst/>
          </c:spPr>
          <c:invertIfNegative val="0"/>
          <c:dPt>
            <c:idx val="0"/>
            <c:invertIfNegative val="0"/>
            <c:bubble3D val="0"/>
            <c:spPr>
              <a:solidFill>
                <a:srgbClr val="C1B3D7"/>
              </a:solidFill>
              <a:ln>
                <a:solidFill>
                  <a:schemeClr val="tx1"/>
                </a:solidFill>
              </a:ln>
              <a:effectLst/>
            </c:spPr>
            <c:extLst>
              <c:ext xmlns:c16="http://schemas.microsoft.com/office/drawing/2014/chart" uri="{C3380CC4-5D6E-409C-BE32-E72D297353CC}">
                <c16:uniqueId val="{00000005-5325-4F13-B7A4-B64534AA9177}"/>
              </c:ext>
            </c:extLst>
          </c:dPt>
          <c:cat>
            <c:strRef>
              <c:f>Sheet1!$F$13:$F$18</c:f>
              <c:strCache>
                <c:ptCount val="6"/>
                <c:pt idx="0">
                  <c:v>Diverse recruitment to support youth/employment</c:v>
                </c:pt>
                <c:pt idx="1">
                  <c:v>Future focused strategy underpinned by (LMI)</c:v>
                </c:pt>
                <c:pt idx="2">
                  <c:v>Management and Support of Staff</c:v>
                </c:pt>
                <c:pt idx="3">
                  <c:v>Staff Development </c:v>
                </c:pt>
                <c:pt idx="4">
                  <c:v>Effective Self-assessment</c:v>
                </c:pt>
                <c:pt idx="5">
                  <c:v>Innovation and Change</c:v>
                </c:pt>
              </c:strCache>
            </c:strRef>
          </c:cat>
          <c:val>
            <c:numRef>
              <c:f>Sheet1!$I$13:$I$18</c:f>
              <c:numCache>
                <c:formatCode>0.00%</c:formatCode>
                <c:ptCount val="6"/>
                <c:pt idx="0">
                  <c:v>0.27777777777777779</c:v>
                </c:pt>
                <c:pt idx="1">
                  <c:v>0</c:v>
                </c:pt>
                <c:pt idx="2">
                  <c:v>0.16666666666666666</c:v>
                </c:pt>
                <c:pt idx="3">
                  <c:v>0.16666666666666666</c:v>
                </c:pt>
                <c:pt idx="4">
                  <c:v>0.27777777777777779</c:v>
                </c:pt>
                <c:pt idx="5">
                  <c:v>0</c:v>
                </c:pt>
              </c:numCache>
            </c:numRef>
          </c:val>
          <c:extLst>
            <c:ext xmlns:c16="http://schemas.microsoft.com/office/drawing/2014/chart" uri="{C3380CC4-5D6E-409C-BE32-E72D297353CC}">
              <c16:uniqueId val="{00000002-5325-4F13-B7A4-B64534AA9177}"/>
            </c:ext>
          </c:extLst>
        </c:ser>
        <c:dLbls>
          <c:showLegendKey val="0"/>
          <c:showVal val="0"/>
          <c:showCatName val="0"/>
          <c:showSerName val="0"/>
          <c:showPercent val="0"/>
          <c:showBubbleSize val="0"/>
        </c:dLbls>
        <c:gapWidth val="70"/>
        <c:axId val="1707800352"/>
        <c:axId val="1707798272"/>
      </c:barChart>
      <c:catAx>
        <c:axId val="1707800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7798272"/>
        <c:crosses val="autoZero"/>
        <c:auto val="1"/>
        <c:lblAlgn val="ctr"/>
        <c:lblOffset val="100"/>
        <c:noMultiLvlLbl val="0"/>
      </c:catAx>
      <c:valAx>
        <c:axId val="170779827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78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Sheet1!$G$1</c:f>
              <c:strCache>
                <c:ptCount val="1"/>
                <c:pt idx="0">
                  <c:v>2018/2019</c:v>
                </c:pt>
              </c:strCache>
            </c:strRef>
          </c:tx>
          <c:spPr>
            <a:solidFill>
              <a:srgbClr val="009DB5"/>
            </a:solidFill>
            <a:ln>
              <a:solidFill>
                <a:schemeClr val="tx1"/>
              </a:solidFill>
            </a:ln>
            <a:effectLst/>
          </c:spPr>
          <c:invertIfNegative val="0"/>
          <c:cat>
            <c:strRef>
              <c:f>Sheet1!$F$19:$F$23</c:f>
              <c:strCache>
                <c:ptCount val="5"/>
                <c:pt idx="0">
                  <c:v>Achievement and analysis of SDS KPIs</c:v>
                </c:pt>
                <c:pt idx="1">
                  <c:v>Employer Feedback; Analysis and Use of Results</c:v>
                </c:pt>
                <c:pt idx="2">
                  <c:v>Learner Feedback; Analysis and Use of Results</c:v>
                </c:pt>
                <c:pt idx="3">
                  <c:v>SDS Equality Requirements</c:v>
                </c:pt>
                <c:pt idx="4">
                  <c:v>Awarding and Industry Body Requirements</c:v>
                </c:pt>
              </c:strCache>
            </c:strRef>
          </c:cat>
          <c:val>
            <c:numRef>
              <c:f>Sheet1!$G$19:$G$23</c:f>
              <c:numCache>
                <c:formatCode>0.00%</c:formatCode>
                <c:ptCount val="5"/>
                <c:pt idx="0">
                  <c:v>0.30612244897959184</c:v>
                </c:pt>
                <c:pt idx="1">
                  <c:v>0.73469387755102045</c:v>
                </c:pt>
                <c:pt idx="2">
                  <c:v>0.75510204081632648</c:v>
                </c:pt>
                <c:pt idx="3">
                  <c:v>0.75510204081632648</c:v>
                </c:pt>
                <c:pt idx="4">
                  <c:v>8.1632653061224483E-2</c:v>
                </c:pt>
              </c:numCache>
            </c:numRef>
          </c:val>
          <c:extLst>
            <c:ext xmlns:c16="http://schemas.microsoft.com/office/drawing/2014/chart" uri="{C3380CC4-5D6E-409C-BE32-E72D297353CC}">
              <c16:uniqueId val="{00000000-E4C2-4331-AA46-7743B63A5E29}"/>
            </c:ext>
          </c:extLst>
        </c:ser>
        <c:ser>
          <c:idx val="1"/>
          <c:order val="1"/>
          <c:tx>
            <c:strRef>
              <c:f>Sheet1!$H$1</c:f>
              <c:strCache>
                <c:ptCount val="1"/>
                <c:pt idx="0">
                  <c:v>2019/2020</c:v>
                </c:pt>
              </c:strCache>
            </c:strRef>
          </c:tx>
          <c:spPr>
            <a:solidFill>
              <a:srgbClr val="00BEDE"/>
            </a:solidFill>
            <a:ln>
              <a:solidFill>
                <a:schemeClr val="tx1"/>
              </a:solidFill>
            </a:ln>
            <a:effectLst/>
          </c:spPr>
          <c:invertIfNegative val="0"/>
          <c:cat>
            <c:strRef>
              <c:f>Sheet1!$F$19:$F$23</c:f>
              <c:strCache>
                <c:ptCount val="5"/>
                <c:pt idx="0">
                  <c:v>Achievement and analysis of SDS KPIs</c:v>
                </c:pt>
                <c:pt idx="1">
                  <c:v>Employer Feedback; Analysis and Use of Results</c:v>
                </c:pt>
                <c:pt idx="2">
                  <c:v>Learner Feedback; Analysis and Use of Results</c:v>
                </c:pt>
                <c:pt idx="3">
                  <c:v>SDS Equality Requirements</c:v>
                </c:pt>
                <c:pt idx="4">
                  <c:v>Awarding and Industry Body Requirements</c:v>
                </c:pt>
              </c:strCache>
            </c:strRef>
          </c:cat>
          <c:val>
            <c:numRef>
              <c:f>Sheet1!$H$19:$H$23</c:f>
              <c:numCache>
                <c:formatCode>0.00%</c:formatCode>
                <c:ptCount val="5"/>
                <c:pt idx="0">
                  <c:v>0.42857142857142855</c:v>
                </c:pt>
                <c:pt idx="1">
                  <c:v>0.65306122448979587</c:v>
                </c:pt>
                <c:pt idx="2">
                  <c:v>0.67346938775510201</c:v>
                </c:pt>
                <c:pt idx="3">
                  <c:v>0.83673469387755106</c:v>
                </c:pt>
                <c:pt idx="4">
                  <c:v>8.1632653061224483E-2</c:v>
                </c:pt>
              </c:numCache>
            </c:numRef>
          </c:val>
          <c:extLst>
            <c:ext xmlns:c16="http://schemas.microsoft.com/office/drawing/2014/chart" uri="{C3380CC4-5D6E-409C-BE32-E72D297353CC}">
              <c16:uniqueId val="{00000001-E4C2-4331-AA46-7743B63A5E29}"/>
            </c:ext>
          </c:extLst>
        </c:ser>
        <c:ser>
          <c:idx val="2"/>
          <c:order val="2"/>
          <c:tx>
            <c:strRef>
              <c:f>Sheet1!$I$1</c:f>
              <c:strCache>
                <c:ptCount val="1"/>
                <c:pt idx="0">
                  <c:v>2021/2022</c:v>
                </c:pt>
              </c:strCache>
            </c:strRef>
          </c:tx>
          <c:spPr>
            <a:solidFill>
              <a:srgbClr val="09DCFF"/>
            </a:solidFill>
            <a:ln>
              <a:solidFill>
                <a:schemeClr val="tx1"/>
              </a:solidFill>
            </a:ln>
            <a:effectLst/>
          </c:spPr>
          <c:invertIfNegative val="0"/>
          <c:cat>
            <c:strRef>
              <c:f>Sheet1!$F$19:$F$23</c:f>
              <c:strCache>
                <c:ptCount val="5"/>
                <c:pt idx="0">
                  <c:v>Achievement and analysis of SDS KPIs</c:v>
                </c:pt>
                <c:pt idx="1">
                  <c:v>Employer Feedback; Analysis and Use of Results</c:v>
                </c:pt>
                <c:pt idx="2">
                  <c:v>Learner Feedback; Analysis and Use of Results</c:v>
                </c:pt>
                <c:pt idx="3">
                  <c:v>SDS Equality Requirements</c:v>
                </c:pt>
                <c:pt idx="4">
                  <c:v>Awarding and Industry Body Requirements</c:v>
                </c:pt>
              </c:strCache>
            </c:strRef>
          </c:cat>
          <c:val>
            <c:numRef>
              <c:f>Sheet1!$I$19:$I$23</c:f>
              <c:numCache>
                <c:formatCode>0.00%</c:formatCode>
                <c:ptCount val="5"/>
                <c:pt idx="0">
                  <c:v>0.3888888888888889</c:v>
                </c:pt>
                <c:pt idx="1">
                  <c:v>0.55555555555555558</c:v>
                </c:pt>
                <c:pt idx="2">
                  <c:v>0.55555555555555558</c:v>
                </c:pt>
                <c:pt idx="3">
                  <c:v>0.88888888888888884</c:v>
                </c:pt>
                <c:pt idx="4">
                  <c:v>0</c:v>
                </c:pt>
              </c:numCache>
            </c:numRef>
          </c:val>
          <c:extLst>
            <c:ext xmlns:c16="http://schemas.microsoft.com/office/drawing/2014/chart" uri="{C3380CC4-5D6E-409C-BE32-E72D297353CC}">
              <c16:uniqueId val="{00000002-E4C2-4331-AA46-7743B63A5E29}"/>
            </c:ext>
          </c:extLst>
        </c:ser>
        <c:dLbls>
          <c:showLegendKey val="0"/>
          <c:showVal val="0"/>
          <c:showCatName val="0"/>
          <c:showSerName val="0"/>
          <c:showPercent val="0"/>
          <c:showBubbleSize val="0"/>
        </c:dLbls>
        <c:gapWidth val="70"/>
        <c:axId val="1707800352"/>
        <c:axId val="1707798272"/>
      </c:barChart>
      <c:catAx>
        <c:axId val="1707800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7798272"/>
        <c:crosses val="autoZero"/>
        <c:auto val="1"/>
        <c:lblAlgn val="ctr"/>
        <c:lblOffset val="100"/>
        <c:noMultiLvlLbl val="0"/>
      </c:catAx>
      <c:valAx>
        <c:axId val="1707798272"/>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7800352"/>
        <c:crosses val="autoZero"/>
        <c:crossBetween val="between"/>
        <c:majorUnit val="0.150000000000000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DS 3+1" ma:contentTypeID="0x0101002CFD50891A73487FBF1A841208B5DC08020070D796E938391046BC5C7C3F8D791CD1" ma:contentTypeVersion="21" ma:contentTypeDescription="" ma:contentTypeScope="" ma:versionID="bb4e2d6661bd73860d3db7e6e7ca7a26">
  <xsd:schema xmlns:xsd="http://www.w3.org/2001/XMLSchema" xmlns:xs="http://www.w3.org/2001/XMLSchema" xmlns:p="http://schemas.microsoft.com/office/2006/metadata/properties" xmlns:ns1="http://schemas.microsoft.com/sharepoint/v3" xmlns:ns2="184af400-6cf4-4be6-9056-547874e8c8ee" xmlns:ns3="a87c4f37-5440-4734-96c4-f45bfd0e05d3" xmlns:ns4="http://schemas.microsoft.com/sharepoint/v4" xmlns:ns5="acbf4596-2247-4691-ae5c-60d5578e84a5" targetNamespace="http://schemas.microsoft.com/office/2006/metadata/properties" ma:root="true" ma:fieldsID="631026570ab5c2b20356ced87700dde9" ns1:_="" ns2:_="" ns3:_="" ns4:_="" ns5:_="">
    <xsd:import namespace="http://schemas.microsoft.com/sharepoint/v3"/>
    <xsd:import namespace="184af400-6cf4-4be6-9056-547874e8c8ee"/>
    <xsd:import namespace="a87c4f37-5440-4734-96c4-f45bfd0e05d3"/>
    <xsd:import namespace="http://schemas.microsoft.com/sharepoint/v4"/>
    <xsd:import namespace="acbf4596-2247-4691-ae5c-60d5578e84a5"/>
    <xsd:element name="properties">
      <xsd:complexType>
        <xsd:sequence>
          <xsd:element name="documentManagement">
            <xsd:complexType>
              <xsd:all>
                <xsd:element ref="ns2:IShare_Status"/>
                <xsd:element ref="ns2:IShare_BusinessOwner" minOccurs="0"/>
                <xsd:element ref="ns2:IShare_InfoClassification"/>
                <xsd:element ref="ns2:IShare_Region" minOccurs="0"/>
                <xsd:element ref="ns2:IShare_PersonalData"/>
                <xsd:element ref="ns2:IShare_PermanentPreservation" minOccurs="0"/>
                <xsd:element ref="ns2:IShare_DispositionDeletion" minOccurs="0"/>
                <xsd:element ref="ns2:TaxKeywordTaxHTField" minOccurs="0"/>
                <xsd:element ref="ns2:TaxCatchAll" minOccurs="0"/>
                <xsd:element ref="ns2:TaxCatchAllLabel" minOccurs="0"/>
                <xsd:element ref="ns3:MediaServiceMetadata" minOccurs="0"/>
                <xsd:element ref="ns3:MediaServiceFastMetadata" minOccurs="0"/>
                <xsd:element ref="ns4:IconOverlay" minOccurs="0"/>
                <xsd:element ref="ns1:_vti_ItemDeclaredRecord" minOccurs="0"/>
                <xsd:element ref="ns1:_vti_ItemHoldRecordStatus" minOccurs="0"/>
                <xsd:element ref="ns3:MediaServiceAutoTags" minOccurs="0"/>
                <xsd:element ref="ns3:MediaServiceOCR" minOccurs="0"/>
                <xsd:element ref="ns3:MediaServiceDateTaken" minOccurs="0"/>
                <xsd:element ref="ns5:SharedWithUsers" minOccurs="0"/>
                <xsd:element ref="ns5:SharedWithDetails"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4af400-6cf4-4be6-9056-547874e8c8ee" elementFormDefault="qualified">
    <xsd:import namespace="http://schemas.microsoft.com/office/2006/documentManagement/types"/>
    <xsd:import namespace="http://schemas.microsoft.com/office/infopath/2007/PartnerControls"/>
    <xsd:element name="IShare_Status" ma:index="8" ma:displayName="Item Status" ma:default="Active" ma:indexed="true" ma:internalName="IShare_Status">
      <xsd:simpleType>
        <xsd:restriction base="dms:Choice">
          <xsd:enumeration value="Active"/>
          <xsd:enumeration value="Archived"/>
        </xsd:restriction>
      </xsd:simpleType>
    </xsd:element>
    <xsd:element name="IShare_BusinessOwner" ma:index="9" nillable="true" ma:displayName="Business Owner" ma:internalName="IShare_BusinessOwner">
      <xsd:simpleType>
        <xsd:restriction base="dms:Text"/>
      </xsd:simpleType>
    </xsd:element>
    <xsd:element name="IShare_InfoClassification" ma:index="10" ma:displayName="Info Classification" ma:default="Internal" ma:internalName="IShare_InfoClassification">
      <xsd:simpleType>
        <xsd:restriction base="dms:Choice">
          <xsd:enumeration value="External"/>
          <xsd:enumeration value="Internal"/>
          <xsd:enumeration value="SDS Confidential"/>
        </xsd:restriction>
      </xsd:simpleType>
    </xsd:element>
    <xsd:element name="IShare_Region" ma:index="11" nillable="true" ma:displayName="Region" ma:format="Dropdown" ma:internalName="IShare_Region" ma:readOnly="false">
      <xsd:simpleType>
        <xsd:restriction base="dms:Choice">
          <xsd:enumeration value="Cross-Regional"/>
          <xsd:enumeration value="National"/>
          <xsd:enumeration value="North"/>
          <xsd:enumeration value="North East"/>
          <xsd:enumeration value="South East"/>
          <xsd:enumeration value="West region"/>
          <xsd:enumeration value="South West"/>
          <xsd:enumeration value="West"/>
          <xsd:enumeration value="National CIAG"/>
          <xsd:enumeration value="**Do not use the following**"/>
          <xsd:enumeration value="North region"/>
          <xsd:enumeration value="North East region"/>
          <xsd:enumeration value="Cross-regional CIAG"/>
          <xsd:enumeration value="South West region"/>
          <xsd:enumeration value="South East region"/>
        </xsd:restriction>
      </xsd:simpleType>
    </xsd:element>
    <xsd:element name="IShare_PersonalData" ma:index="12" ma:displayName="Personal Data" ma:default="0" ma:internalName="IShare_PersonalData">
      <xsd:simpleType>
        <xsd:restriction base="dms:Boolean"/>
      </xsd:simpleType>
    </xsd:element>
    <xsd:element name="IShare_PermanentPreservation" ma:index="13" nillable="true" ma:displayName="Permanent Preservation" ma:default="0" ma:internalName="IShare_PermanentPreservation">
      <xsd:simpleType>
        <xsd:restriction base="dms:Boolean"/>
      </xsd:simpleType>
    </xsd:element>
    <xsd:element name="IShare_DispositionDeletion" ma:index="14" nillable="true" ma:displayName="Disposition Deletion" ma:internalName="IShare_DispositionDeletion">
      <xsd:simpleType>
        <xsd:restriction base="dms:DateTime"/>
      </xsd:simpleType>
    </xsd:element>
    <xsd:element name="TaxKeywordTaxHTField" ma:index="15" nillable="true" ma:taxonomy="true" ma:internalName="TaxKeywordTaxHTField" ma:taxonomyFieldName="TaxKeyword" ma:displayName="Enterprise Keywords" ma:fieldId="{23f27201-bee3-471e-b2e7-b64fd8b7ca38}" ma:taxonomyMulti="true" ma:sspId="c6621819-13d1-4a2d-8762-4f615fabf62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825aea11-257d-416f-992b-dec2f85e4525}" ma:internalName="TaxCatchAll" ma:showField="CatchAllData" ma:web="184af400-6cf4-4be6-9056-547874e8c8e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825aea11-257d-416f-992b-dec2f85e4525}" ma:internalName="TaxCatchAllLabel" ma:readOnly="true" ma:showField="CatchAllDataLabel" ma:web="184af400-6cf4-4be6-9056-547874e8c8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7c4f37-5440-4734-96c4-f45bfd0e05d3"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c6621819-13d1-4a2d-8762-4f615fabf6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bf4596-2247-4691-ae5c-60d5578e84a5"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Share_PermanentPreservation xmlns="184af400-6cf4-4be6-9056-547874e8c8ee">false</IShare_PermanentPreservation>
    <TaxKeywordTaxHTField xmlns="184af400-6cf4-4be6-9056-547874e8c8ee">
      <Terms xmlns="http://schemas.microsoft.com/office/infopath/2007/PartnerControls"/>
    </TaxKeywordTaxHTField>
    <_ip_UnifiedCompliancePolicyUIAction xmlns="http://schemas.microsoft.com/sharepoint/v3" xsi:nil="true"/>
    <IShare_Region xmlns="184af400-6cf4-4be6-9056-547874e8c8ee" xsi:nil="true"/>
    <IconOverlay xmlns="http://schemas.microsoft.com/sharepoint/v4" xsi:nil="true"/>
    <_ip_UnifiedCompliancePolicyProperties xmlns="http://schemas.microsoft.com/sharepoint/v3" xsi:nil="true"/>
    <IShare_Status xmlns="184af400-6cf4-4be6-9056-547874e8c8ee">Active</IShare_Status>
    <IShare_InfoClassification xmlns="184af400-6cf4-4be6-9056-547874e8c8ee">Internal</IShare_InfoClassification>
    <IShare_PersonalData xmlns="184af400-6cf4-4be6-9056-547874e8c8ee">false</IShare_PersonalData>
    <lcf76f155ced4ddcb4097134ff3c332f xmlns="a87c4f37-5440-4734-96c4-f45bfd0e05d3">
      <Terms xmlns="http://schemas.microsoft.com/office/infopath/2007/PartnerControls"/>
    </lcf76f155ced4ddcb4097134ff3c332f>
    <IShare_DispositionDeletion xmlns="184af400-6cf4-4be6-9056-547874e8c8ee" xsi:nil="true"/>
    <TaxCatchAll xmlns="184af400-6cf4-4be6-9056-547874e8c8ee" xsi:nil="true"/>
    <IShare_BusinessOwner xmlns="184af400-6cf4-4be6-9056-547874e8c8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12B43-51EE-4FFA-989A-03A129772074}">
  <ds:schemaRefs>
    <ds:schemaRef ds:uri="http://schemas.microsoft.com/sharepoint/v3/contenttype/forms"/>
  </ds:schemaRefs>
</ds:datastoreItem>
</file>

<file path=customXml/itemProps2.xml><?xml version="1.0" encoding="utf-8"?>
<ds:datastoreItem xmlns:ds="http://schemas.openxmlformats.org/officeDocument/2006/customXml" ds:itemID="{286ED057-BB01-4077-AC2C-7B9079C94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4af400-6cf4-4be6-9056-547874e8c8ee"/>
    <ds:schemaRef ds:uri="a87c4f37-5440-4734-96c4-f45bfd0e05d3"/>
    <ds:schemaRef ds:uri="http://schemas.microsoft.com/sharepoint/v4"/>
    <ds:schemaRef ds:uri="acbf4596-2247-4691-ae5c-60d5578e8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DFDAF2-E8B3-4670-B2EB-CA433F04C6FB}">
  <ds:schemaRefs>
    <ds:schemaRef ds:uri="184af400-6cf4-4be6-9056-547874e8c8ee"/>
    <ds:schemaRef ds:uri="http://purl.org/dc/terms/"/>
    <ds:schemaRef ds:uri="acbf4596-2247-4691-ae5c-60d5578e84a5"/>
    <ds:schemaRef ds:uri="a87c4f37-5440-4734-96c4-f45bfd0e05d3"/>
    <ds:schemaRef ds:uri="http://schemas.microsoft.com/office/infopath/2007/PartnerControls"/>
    <ds:schemaRef ds:uri="http://purl.org/dc/elements/1.1/"/>
    <ds:schemaRef ds:uri="http://schemas.microsoft.com/sharepoint/v4"/>
    <ds:schemaRef ds:uri="http://schemas.microsoft.com/office/2006/documentManagement/types"/>
    <ds:schemaRef ds:uri="http://purl.org/dc/dcmitype/"/>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8D71BFD-39DC-4A58-9147-9493BC56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5292</Words>
  <Characters>30169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Euan Scott</dc:creator>
  <cp:keywords/>
  <dc:description/>
  <cp:lastModifiedBy>Euan Scott</cp:lastModifiedBy>
  <cp:revision>2</cp:revision>
  <cp:lastPrinted>2022-08-23T10:54:00Z</cp:lastPrinted>
  <dcterms:created xsi:type="dcterms:W3CDTF">2022-09-27T16:08:00Z</dcterms:created>
  <dcterms:modified xsi:type="dcterms:W3CDTF">2022-09-27T16:08:00Z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0x0101002CFD50891A73487FBF1A841208B5DC08020070D796E938391046BC5C7C3F8D791CD1</vt:lpwstr>
  </property>
  <property fmtid="{D5CDD505-2E9C-101B-9397-08002B2CF9AE}" pid="3" name="TaxKeyword">
    <vt:lpwstr/>
  </property>
  <property fmtid="{D5CDD505-2E9C-101B-9397-08002B2CF9AE}" pid="4" name="MediaServiceImageTags">
    <vt:lpwstr/>
  </property>
</Properties>
</file>